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D724" w14:textId="3116F61F" w:rsidR="00BD206A" w:rsidRDefault="00BD206A" w:rsidP="00BD206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55CC">
        <w:rPr>
          <w:rFonts w:ascii="Times New Roman" w:hAnsi="Times New Roman" w:cs="Times New Roman"/>
          <w:b/>
          <w:bCs/>
          <w:sz w:val="32"/>
          <w:szCs w:val="32"/>
        </w:rPr>
        <w:t>Prohlášení Předsednictva Národní rady osob se zdravotním postižením ČR k návrhu MPSV ČR na zvýšení částek příspěvků na péči</w:t>
      </w:r>
    </w:p>
    <w:p w14:paraId="480F5306" w14:textId="77777777" w:rsidR="00BD206A" w:rsidRDefault="00BD206A" w:rsidP="00BD2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Předsednictvo NRZP ČR na svém jednání dne 12. 2. 2024 projednalo koaliční návrh na zvýšení příspěvků na péči v jednotlivých stupních míry závislosti, který představil pan ministr Marián Jurečka na tiskové konferenci dne 9. 2. 2024.</w:t>
      </w:r>
    </w:p>
    <w:p w14:paraId="0EF0E9F2" w14:textId="77777777" w:rsidR="00BD206A" w:rsidRDefault="00BD206A" w:rsidP="00BD2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Předložený návrh vůbec neodpovídá částkám zvýšení příspěvků na péči, který byl součástí vládního návrhu novely zákona č. 108/2006 Sb., o sociálních službách, který MPSV ČR dalo dne 22. 12. 2023 do vnějšího připomínkového řízení. Připomínkové řízení bylo ukončeno 5. ledna letošního roku. Dosud nemáme žádné informace, jak byly připomínky vypořádány.</w:t>
      </w:r>
    </w:p>
    <w:p w14:paraId="4B4B9772" w14:textId="77777777" w:rsidR="00BD206A" w:rsidRDefault="00BD206A" w:rsidP="00BD2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Předsednictva </w:t>
      </w:r>
      <w:proofErr w:type="gramStart"/>
      <w:r>
        <w:rPr>
          <w:rFonts w:ascii="Times New Roman" w:hAnsi="Times New Roman" w:cs="Times New Roman"/>
          <w:sz w:val="24"/>
          <w:szCs w:val="24"/>
        </w:rPr>
        <w:t>věří</w:t>
      </w:r>
      <w:proofErr w:type="gramEnd"/>
      <w:r>
        <w:rPr>
          <w:rFonts w:ascii="Times New Roman" w:hAnsi="Times New Roman" w:cs="Times New Roman"/>
          <w:sz w:val="24"/>
          <w:szCs w:val="24"/>
        </w:rPr>
        <w:t>, že konečně dojde ke zvýšení příspěvků na péči a bude tak ukončeno dvouleté úsilí lidí se zdravotním postižením ke zohlednění vysoké inflace a zlepšení podmínek k nákupu nezbytných sociálních služeb, jejichž dostupnost se v posledním období výrazně zhoršila.</w:t>
      </w:r>
    </w:p>
    <w:p w14:paraId="2DFDC289" w14:textId="77777777" w:rsidR="00BD206A" w:rsidRDefault="00BD206A" w:rsidP="00BD2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Předsednictvo vnímá, jako velmi pozitivní, návrh na výrazné zvýšení příspěvku na péči ve IV. stupni při péči v domácím prostředí. Věříme, že i návrh na zvýšení příspěvku na péči ve IV. stupni u osob, které jsou v zařízeních sociální péče, bude znamenat zlepšení poskytované péče v těchto zařízeních. Zvýšení příspěvku na péči ve III. stupni odráží míru inflace a zvýšení cen za sociální služby.</w:t>
      </w:r>
    </w:p>
    <w:p w14:paraId="7B1CDE9A" w14:textId="77777777" w:rsidR="00BD206A" w:rsidRDefault="00BD206A" w:rsidP="00BD2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Předsednictvo NRZP ČR vyslovuje zásadní nesouhlas s návrhem na minimální zvýšení příspěvku na péči ve II. stupni a nulovým navýšením v I. stupni míry závislosti. N</w:t>
      </w:r>
      <w:r w:rsidRPr="003B0D94">
        <w:rPr>
          <w:rFonts w:ascii="Times New Roman" w:hAnsi="Times New Roman" w:cs="Times New Roman"/>
          <w:sz w:val="24"/>
          <w:szCs w:val="24"/>
        </w:rPr>
        <w:t>esouhlasí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3B0D94">
        <w:rPr>
          <w:rFonts w:ascii="Times New Roman" w:hAnsi="Times New Roman" w:cs="Times New Roman"/>
          <w:sz w:val="24"/>
          <w:szCs w:val="24"/>
        </w:rPr>
        <w:t xml:space="preserve"> s principem, </w:t>
      </w:r>
      <w:r>
        <w:rPr>
          <w:rFonts w:ascii="Times New Roman" w:hAnsi="Times New Roman" w:cs="Times New Roman"/>
          <w:sz w:val="24"/>
          <w:szCs w:val="24"/>
        </w:rPr>
        <w:t>že je</w:t>
      </w:r>
      <w:r w:rsidRPr="003B0D94">
        <w:rPr>
          <w:rFonts w:ascii="Times New Roman" w:hAnsi="Times New Roman" w:cs="Times New Roman"/>
          <w:sz w:val="24"/>
          <w:szCs w:val="24"/>
        </w:rPr>
        <w:t xml:space="preserve"> možné zvyšovat příspěvek na péči pouze u některých stupňů míry závislosti. Růst cen se projevuje u všech dávek a není možné, aby vláda měla tento nástroj k libovolnému použití. Tato specifická úprava výše příspěvků byla použita pouze v roce 2018, a to jako </w:t>
      </w:r>
      <w:r>
        <w:rPr>
          <w:rFonts w:ascii="Times New Roman" w:hAnsi="Times New Roman" w:cs="Times New Roman"/>
          <w:sz w:val="24"/>
          <w:szCs w:val="24"/>
        </w:rPr>
        <w:t xml:space="preserve">unikátní </w:t>
      </w:r>
      <w:r w:rsidRPr="003B0D94">
        <w:rPr>
          <w:rFonts w:ascii="Times New Roman" w:hAnsi="Times New Roman" w:cs="Times New Roman"/>
          <w:sz w:val="24"/>
          <w:szCs w:val="24"/>
        </w:rPr>
        <w:t>kompromisní řešení</w:t>
      </w:r>
      <w:r>
        <w:rPr>
          <w:rFonts w:ascii="Times New Roman" w:hAnsi="Times New Roman" w:cs="Times New Roman"/>
          <w:sz w:val="24"/>
          <w:szCs w:val="24"/>
        </w:rPr>
        <w:t>, a to</w:t>
      </w:r>
      <w:r w:rsidRPr="003B0D94">
        <w:rPr>
          <w:rFonts w:ascii="Times New Roman" w:hAnsi="Times New Roman" w:cs="Times New Roman"/>
          <w:sz w:val="24"/>
          <w:szCs w:val="24"/>
        </w:rPr>
        <w:t xml:space="preserve"> pouze dva roky od deseti procentní valorizac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B0D94">
        <w:rPr>
          <w:rFonts w:ascii="Times New Roman" w:hAnsi="Times New Roman" w:cs="Times New Roman"/>
          <w:sz w:val="24"/>
          <w:szCs w:val="24"/>
        </w:rPr>
        <w:t xml:space="preserve"> všech stupňů příspěvků na péči. </w:t>
      </w:r>
      <w:r>
        <w:rPr>
          <w:rFonts w:ascii="Times New Roman" w:hAnsi="Times New Roman" w:cs="Times New Roman"/>
          <w:sz w:val="24"/>
          <w:szCs w:val="24"/>
        </w:rPr>
        <w:t>Upozorňujeme, že od roku 2018, došlo již dvakrát ke zdražení cen sociálních služeb, a to v průměru o 30 či 40 %, podle druhu služby. Například maximální cena za hodinu pečovatelské služby a osobní asistence se od roku 2018 zvýšila z částky 95,- korun na 135,- korun a u klientů, kteří nepotřebují více než osmdesát hodin měsíčně až na 155,- korun.</w:t>
      </w:r>
    </w:p>
    <w:p w14:paraId="1D94BC2C" w14:textId="77777777" w:rsidR="00BD206A" w:rsidRDefault="00BD206A" w:rsidP="00BD2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zvýšení příspěvku na péči ve II. stupni pouze o 500,- korun a nezvýšení příspěvku na péči v I. stupni znamená, že těmto lidem se stávají sociální služby nedostupné. Za jeden dovoz oběda musí klient zaplatit 105,- korun, takže osamělý senior, který si není schopen uvařit, si může z příspěvku koupit měsíčně osm obědů. To je zásadně nepřijatelné. Nelze spoléhat na valorizaci důchodů, protože pokud tito lidé žijí osamoceně, jejich důchod jim sotva stačí na poplacení nájmů, energií atd.</w:t>
      </w:r>
    </w:p>
    <w:p w14:paraId="6E03B1FB" w14:textId="77777777" w:rsidR="00BD206A" w:rsidRDefault="00BD206A" w:rsidP="00BD2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II. stupni míry závislosti jsou velmi často lidé nevidomí či neslyšící, lidé s poruchou autistického spektra či lidé s duševní poruchou, kteří žijí aktivním životem, ale bez dostupných sociálních služeb se neobejdou. Návrh na zvýšení částky o pět set korun, je neúcta k těmto lidem a nepochopení jejich potřeb.</w:t>
      </w:r>
    </w:p>
    <w:p w14:paraId="1ECFEDC3" w14:textId="5DE6155C" w:rsidR="00BD206A" w:rsidRDefault="00BD206A" w:rsidP="00BD2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Předsednictvo NRZP ČR důrazně požaduje, aby politická reprezentace zahájila seriózní jednání o úpravě zvýšení příspěvků na péči ve II. a I. stupni. Chápeme, že veřejné finance nejsou v nejlepší kondici, ale není možné, aby statisícům lidí byla nepřístupná nezbytná pomoc, bez které se neobejdou.</w:t>
      </w:r>
    </w:p>
    <w:p w14:paraId="29E103D2" w14:textId="77777777" w:rsidR="00BD206A" w:rsidRDefault="00BD206A" w:rsidP="00BD2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C48AF" w14:textId="77777777" w:rsidR="00BD206A" w:rsidRDefault="00BD206A" w:rsidP="00BD2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12. února 2024</w:t>
      </w:r>
    </w:p>
    <w:p w14:paraId="475D40A8" w14:textId="77777777" w:rsidR="00BD206A" w:rsidRDefault="00BD206A" w:rsidP="00BD2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65A20" w14:textId="77777777" w:rsidR="00BD206A" w:rsidRDefault="00BD206A" w:rsidP="00BD2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předsednictvo NRZP ČR</w:t>
      </w:r>
    </w:p>
    <w:p w14:paraId="403C6972" w14:textId="77777777" w:rsidR="00BD206A" w:rsidRPr="003B0D94" w:rsidRDefault="00BD206A" w:rsidP="00BD2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Václav Krása, předseda</w:t>
      </w:r>
    </w:p>
    <w:p w14:paraId="17781A46" w14:textId="5D8D5122" w:rsidR="00153430" w:rsidRDefault="00153430"/>
    <w:sectPr w:rsidR="00153430" w:rsidSect="00E54438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5880" w14:textId="77777777" w:rsidR="00E54438" w:rsidRDefault="00E54438" w:rsidP="00153430">
      <w:pPr>
        <w:spacing w:after="0" w:line="240" w:lineRule="auto"/>
      </w:pPr>
      <w:r>
        <w:separator/>
      </w:r>
    </w:p>
  </w:endnote>
  <w:endnote w:type="continuationSeparator" w:id="0">
    <w:p w14:paraId="096F652B" w14:textId="77777777" w:rsidR="00E54438" w:rsidRDefault="00E54438" w:rsidP="0015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9ADB" w14:textId="77777777" w:rsidR="00280D4F" w:rsidRDefault="00280D4F" w:rsidP="00280D4F">
    <w:pPr>
      <w:pStyle w:val="Zpat"/>
      <w:jc w:val="center"/>
    </w:pPr>
    <w:r w:rsidRPr="00280D4F">
      <w:rPr>
        <w:b/>
        <w:bCs/>
        <w:color w:val="941100"/>
      </w:rPr>
      <w:t>Národní rada osob se zdravotním postižením ČR</w:t>
    </w:r>
    <w:r>
      <w:t>, Partyzánská 7, Praha 7, 170 00</w:t>
    </w:r>
  </w:p>
  <w:p w14:paraId="5186C183" w14:textId="56B52EA5" w:rsidR="00280D4F" w:rsidRDefault="00280D4F" w:rsidP="00280D4F">
    <w:pPr>
      <w:pStyle w:val="Zpat"/>
      <w:jc w:val="center"/>
    </w:pPr>
    <w:r w:rsidRPr="00280D4F">
      <w:rPr>
        <w:b/>
        <w:bCs/>
      </w:rPr>
      <w:t>e-mail:</w:t>
    </w:r>
    <w:r>
      <w:t xml:space="preserve"> nrzpcr@nrzp.cz, </w:t>
    </w:r>
    <w:r w:rsidRPr="00280D4F">
      <w:rPr>
        <w:b/>
        <w:bCs/>
      </w:rPr>
      <w:t>http:</w:t>
    </w:r>
    <w:r>
      <w:t xml:space="preserve"> www.nrzp.cz, </w:t>
    </w:r>
    <w:r w:rsidRPr="00280D4F">
      <w:rPr>
        <w:b/>
        <w:bCs/>
      </w:rPr>
      <w:t>tel.:</w:t>
    </w:r>
    <w:r>
      <w:t xml:space="preserve"> +420 735 122 055</w:t>
    </w:r>
  </w:p>
  <w:p w14:paraId="0B6F0E48" w14:textId="39BAA578" w:rsidR="00153430" w:rsidRDefault="00280D4F" w:rsidP="00280D4F">
    <w:pPr>
      <w:pStyle w:val="Zpat"/>
      <w:jc w:val="center"/>
    </w:pPr>
    <w:r w:rsidRPr="00280D4F">
      <w:rPr>
        <w:b/>
        <w:bCs/>
      </w:rPr>
      <w:t>IČO:</w:t>
    </w:r>
    <w:r>
      <w:t xml:space="preserve"> 70856478, </w:t>
    </w:r>
    <w:r w:rsidRPr="00280D4F">
      <w:rPr>
        <w:b/>
        <w:bCs/>
      </w:rPr>
      <w:t>DIČ:</w:t>
    </w:r>
    <w:r>
      <w:t xml:space="preserve"> CZ 70856478, </w:t>
    </w:r>
    <w:r w:rsidRPr="00280D4F">
      <w:rPr>
        <w:b/>
        <w:bCs/>
      </w:rPr>
      <w:t xml:space="preserve">číslo účtu: </w:t>
    </w:r>
    <w:r>
      <w:t>0291778399/0800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0BB1" w14:textId="77777777" w:rsidR="00E54438" w:rsidRDefault="00E54438" w:rsidP="00153430">
      <w:pPr>
        <w:spacing w:after="0" w:line="240" w:lineRule="auto"/>
      </w:pPr>
      <w:r>
        <w:separator/>
      </w:r>
    </w:p>
  </w:footnote>
  <w:footnote w:type="continuationSeparator" w:id="0">
    <w:p w14:paraId="2DAAE331" w14:textId="77777777" w:rsidR="00E54438" w:rsidRDefault="00E54438" w:rsidP="0015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B505" w14:textId="2C80FF14" w:rsidR="00153430" w:rsidRDefault="00153430" w:rsidP="00153430">
    <w:pPr>
      <w:jc w:val="center"/>
      <w:rPr>
        <w:rFonts w:cstheme="minorHAnsi"/>
        <w:lang w:val="en-US"/>
      </w:rPr>
    </w:pPr>
  </w:p>
  <w:p w14:paraId="7375509D" w14:textId="654D323E" w:rsidR="00153430" w:rsidRDefault="00153430" w:rsidP="00281A36">
    <w:pPr>
      <w:rPr>
        <w:rFonts w:cstheme="minorHAnsi"/>
        <w:lang w:val="en-US"/>
      </w:rPr>
    </w:pPr>
    <w:r w:rsidRPr="00655B90">
      <w:rPr>
        <w:rFonts w:cstheme="minorHAnsi"/>
        <w:noProof/>
      </w:rPr>
      <w:drawing>
        <wp:inline distT="0" distB="0" distL="0" distR="0" wp14:anchorId="3D7F1129" wp14:editId="508C158A">
          <wp:extent cx="2030095" cy="511175"/>
          <wp:effectExtent l="0" t="0" r="0" b="0"/>
          <wp:docPr id="48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obrázek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lang w:val="en-US"/>
      </w:rPr>
      <w:t xml:space="preserve"> </w:t>
    </w:r>
    <w:r w:rsidR="00281A36">
      <w:rPr>
        <w:rFonts w:cstheme="minorHAnsi"/>
        <w:lang w:val="en-US"/>
      </w:rPr>
      <w:t xml:space="preserve">                                                                              </w:t>
    </w:r>
  </w:p>
  <w:p w14:paraId="76A28208" w14:textId="77777777" w:rsidR="00153430" w:rsidRDefault="001534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F75C5"/>
    <w:multiLevelType w:val="hybridMultilevel"/>
    <w:tmpl w:val="BCD85E4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310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30"/>
    <w:rsid w:val="00035A0D"/>
    <w:rsid w:val="000E5BB1"/>
    <w:rsid w:val="00153430"/>
    <w:rsid w:val="001A5088"/>
    <w:rsid w:val="00250A14"/>
    <w:rsid w:val="002732DE"/>
    <w:rsid w:val="00280D4F"/>
    <w:rsid w:val="00281A36"/>
    <w:rsid w:val="004B436C"/>
    <w:rsid w:val="004C0760"/>
    <w:rsid w:val="00592456"/>
    <w:rsid w:val="006406E9"/>
    <w:rsid w:val="00647260"/>
    <w:rsid w:val="00652EF1"/>
    <w:rsid w:val="007A059B"/>
    <w:rsid w:val="009B675E"/>
    <w:rsid w:val="009E682A"/>
    <w:rsid w:val="00B3735B"/>
    <w:rsid w:val="00BD206A"/>
    <w:rsid w:val="00D36258"/>
    <w:rsid w:val="00E06F91"/>
    <w:rsid w:val="00E54438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78A4A"/>
  <w15:chartTrackingRefBased/>
  <w15:docId w15:val="{E83AACE3-7F5A-40A1-9CEC-78696D43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430"/>
  </w:style>
  <w:style w:type="paragraph" w:styleId="Nadpis1">
    <w:name w:val="heading 1"/>
    <w:basedOn w:val="Normln"/>
    <w:next w:val="Normln"/>
    <w:link w:val="Nadpis1Char"/>
    <w:qFormat/>
    <w:rsid w:val="001534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3430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430"/>
    <w:pPr>
      <w:spacing w:line="25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430"/>
  </w:style>
  <w:style w:type="paragraph" w:styleId="Zpat">
    <w:name w:val="footer"/>
    <w:basedOn w:val="Normln"/>
    <w:link w:val="ZpatChar"/>
    <w:uiPriority w:val="99"/>
    <w:unhideWhenUsed/>
    <w:rsid w:val="0015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David</dc:creator>
  <cp:keywords/>
  <dc:description/>
  <cp:lastModifiedBy>Michaela Kubíčková</cp:lastModifiedBy>
  <cp:revision>11</cp:revision>
  <dcterms:created xsi:type="dcterms:W3CDTF">2024-02-03T10:56:00Z</dcterms:created>
  <dcterms:modified xsi:type="dcterms:W3CDTF">2024-02-12T11:42:00Z</dcterms:modified>
</cp:coreProperties>
</file>