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8CD" w14:textId="36B7C846" w:rsidR="00A54111" w:rsidRDefault="006D44F6" w:rsidP="00124F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172CAC" wp14:editId="187F40DE">
            <wp:extent cx="3876904" cy="1453091"/>
            <wp:effectExtent l="0" t="0" r="0" b="0"/>
            <wp:docPr id="98667830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98" cy="14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A123" w14:textId="335BF154" w:rsidR="00124F6A" w:rsidRDefault="00146B3B" w:rsidP="00124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Stanovisko NRZP ČR </w:t>
      </w:r>
      <w:r w:rsidR="00124F6A">
        <w:rPr>
          <w:b/>
          <w:bCs/>
          <w:sz w:val="28"/>
          <w:szCs w:val="28"/>
        </w:rPr>
        <w:t xml:space="preserve">k návrhu nařízení </w:t>
      </w:r>
      <w:r>
        <w:rPr>
          <w:b/>
          <w:bCs/>
          <w:sz w:val="28"/>
          <w:szCs w:val="28"/>
        </w:rPr>
        <w:t>V</w:t>
      </w:r>
      <w:r w:rsidR="00124F6A">
        <w:rPr>
          <w:b/>
          <w:bCs/>
          <w:sz w:val="28"/>
          <w:szCs w:val="28"/>
        </w:rPr>
        <w:t>lády</w:t>
      </w:r>
      <w:r>
        <w:rPr>
          <w:b/>
          <w:bCs/>
          <w:sz w:val="28"/>
          <w:szCs w:val="28"/>
        </w:rPr>
        <w:t xml:space="preserve"> ČR</w:t>
      </w:r>
      <w:r w:rsidR="00124F6A">
        <w:rPr>
          <w:b/>
          <w:bCs/>
          <w:sz w:val="28"/>
          <w:szCs w:val="28"/>
        </w:rPr>
        <w:t xml:space="preserve"> o maximální částce příspěvku na podporu zaměstnávání osob se zdravotním postižením na chráněném trhu práce</w:t>
      </w:r>
      <w:r>
        <w:rPr>
          <w:b/>
          <w:bCs/>
          <w:sz w:val="28"/>
          <w:szCs w:val="28"/>
        </w:rPr>
        <w:t>.</w:t>
      </w:r>
    </w:p>
    <w:p w14:paraId="7D0DA091" w14:textId="77777777" w:rsidR="00124F6A" w:rsidRDefault="00124F6A" w:rsidP="00124F6A">
      <w:pPr>
        <w:jc w:val="center"/>
      </w:pPr>
    </w:p>
    <w:p w14:paraId="0EF516B0" w14:textId="77777777" w:rsidR="00246CE0" w:rsidRDefault="00246CE0" w:rsidP="00124F6A">
      <w:pPr>
        <w:jc w:val="center"/>
      </w:pPr>
    </w:p>
    <w:p w14:paraId="1F0F7311" w14:textId="66FEB28D" w:rsidR="00146B3B" w:rsidRDefault="00124F6A" w:rsidP="00A54111">
      <w:pPr>
        <w:jc w:val="both"/>
      </w:pPr>
      <w:r>
        <w:t xml:space="preserve">Vláda </w:t>
      </w:r>
      <w:r w:rsidR="00146B3B">
        <w:t xml:space="preserve">ČR </w:t>
      </w:r>
      <w:r>
        <w:t>v souladu s § 78a odst. 17 zákona č. 435/2004 Sb.</w:t>
      </w:r>
      <w:r w:rsidR="00146B3B">
        <w:t xml:space="preserve">, navrhuje </w:t>
      </w:r>
      <w:r>
        <w:t xml:space="preserve">navýšení příspěvku na zaměstnávání </w:t>
      </w:r>
      <w:r w:rsidR="00A54111">
        <w:t xml:space="preserve">osob se zdravotním postižením </w:t>
      </w:r>
      <w:r>
        <w:t xml:space="preserve">o 1.500 Kč měsíčně. </w:t>
      </w:r>
      <w:r w:rsidR="00146B3B">
        <w:t xml:space="preserve">Současně </w:t>
      </w:r>
      <w:r w:rsidR="00A04C00">
        <w:t xml:space="preserve">vláda </w:t>
      </w:r>
      <w:r w:rsidR="00146B3B">
        <w:t>navrhuje účinnost nařízení k 1. dubnu 2024 s přiznáním příspěvku již od 1. 1. 2024.</w:t>
      </w:r>
    </w:p>
    <w:p w14:paraId="5BF2CAF5" w14:textId="77777777" w:rsidR="00085529" w:rsidRDefault="00085529" w:rsidP="00A54111">
      <w:pPr>
        <w:jc w:val="both"/>
      </w:pPr>
    </w:p>
    <w:p w14:paraId="445AAB5A" w14:textId="43E914A8" w:rsidR="00146B3B" w:rsidRDefault="00146B3B" w:rsidP="00A54111">
      <w:pPr>
        <w:jc w:val="both"/>
      </w:pPr>
      <w:r w:rsidRPr="00146B3B">
        <w:t>Národní rada osob se zdravotním postižením ČR</w:t>
      </w:r>
      <w:r w:rsidR="00124F6A" w:rsidRPr="00146B3B">
        <w:t xml:space="preserve"> s návrhem </w:t>
      </w:r>
      <w:r>
        <w:t xml:space="preserve">na navýšení částky </w:t>
      </w:r>
      <w:r w:rsidR="00124F6A" w:rsidRPr="00146B3B">
        <w:t>souhlasí</w:t>
      </w:r>
      <w:r w:rsidR="00BD6088" w:rsidRPr="00146B3B">
        <w:t>,</w:t>
      </w:r>
      <w:r w:rsidR="00BD6088">
        <w:t xml:space="preserve"> přestože pomyslné „nůžky“ mezi minimální mzdou a výší příspěvku na zaměstnávání OZP se stále rozevírají, což v praxi znamená stále vyšší nákladovost na straně zaměstnavatelů OZP. Navrhovatel také</w:t>
      </w:r>
      <w:r w:rsidR="00246CE0">
        <w:t xml:space="preserve"> v odůvodnění</w:t>
      </w:r>
      <w:r w:rsidR="00BD6088">
        <w:t xml:space="preserve"> nebere v úvahu, že nárůstem počtu zaměstnaných OZP a růstem jejich mezd a platů, roste i výše odvodů do státní</w:t>
      </w:r>
      <w:r>
        <w:t>ho rozpočtu.</w:t>
      </w:r>
      <w:r w:rsidR="00BD6088">
        <w:t xml:space="preserve"> Příspěvek na zaměstnávání OZP</w:t>
      </w:r>
      <w:r>
        <w:t xml:space="preserve"> je ve skutečnosti částečně investicí, která se ve velké části vrátí v podobě různých daní, pojištění a podobně. </w:t>
      </w:r>
    </w:p>
    <w:p w14:paraId="6F677CAE" w14:textId="77777777" w:rsidR="00146B3B" w:rsidRDefault="00146B3B" w:rsidP="00A54111">
      <w:pPr>
        <w:jc w:val="both"/>
      </w:pPr>
    </w:p>
    <w:p w14:paraId="5E7F03A0" w14:textId="70DE42E4" w:rsidR="00372B5A" w:rsidRDefault="00146B3B" w:rsidP="00A54111">
      <w:pPr>
        <w:jc w:val="both"/>
      </w:pPr>
      <w:r>
        <w:t xml:space="preserve">Je zřejmé, že systémové </w:t>
      </w:r>
      <w:r w:rsidR="00BD6088">
        <w:t>dlouhodobé řešení růstu příspěvku na zaměstnávání OZP není v</w:t>
      </w:r>
      <w:r>
        <w:t> současné době pravděpodobné</w:t>
      </w:r>
      <w:r w:rsidR="00A04C00">
        <w:t>. N</w:t>
      </w:r>
      <w:r w:rsidR="00BD6088">
        <w:t xml:space="preserve">ávrh MPSV </w:t>
      </w:r>
      <w:r>
        <w:t xml:space="preserve">ČR </w:t>
      </w:r>
      <w:r w:rsidR="00A04C00">
        <w:t xml:space="preserve">je </w:t>
      </w:r>
      <w:r w:rsidR="00BD6088">
        <w:t xml:space="preserve">v daném okamžiku jediným možným řešením, které je schopné zabránit </w:t>
      </w:r>
      <w:r w:rsidR="00CD42B4">
        <w:t>ukončení</w:t>
      </w:r>
      <w:r w:rsidR="00246CE0">
        <w:t xml:space="preserve"> části</w:t>
      </w:r>
      <w:r w:rsidR="00CD42B4">
        <w:t xml:space="preserve"> podnikání v této oblasti a tím i </w:t>
      </w:r>
      <w:r w:rsidR="00BD6088">
        <w:t xml:space="preserve">nárůstu nezaměstnanosti v řadách </w:t>
      </w:r>
      <w:r>
        <w:t>osob se zdravotním postižením.</w:t>
      </w:r>
      <w:r w:rsidR="00BD6088">
        <w:t xml:space="preserve"> </w:t>
      </w:r>
    </w:p>
    <w:p w14:paraId="2F2BB7A8" w14:textId="77777777" w:rsidR="00146B3B" w:rsidRDefault="00146B3B" w:rsidP="00A54111">
      <w:pPr>
        <w:jc w:val="both"/>
      </w:pPr>
    </w:p>
    <w:p w14:paraId="081A4796" w14:textId="3636BFB3" w:rsidR="00372B5A" w:rsidRDefault="00372B5A" w:rsidP="00A54111">
      <w:pPr>
        <w:jc w:val="both"/>
        <w:rPr>
          <w:rFonts w:eastAsia="Calibri"/>
        </w:rPr>
      </w:pPr>
      <w:r>
        <w:t xml:space="preserve">Ve </w:t>
      </w:r>
      <w:r w:rsidR="00146B3B">
        <w:t xml:space="preserve">Zprávě RIA </w:t>
      </w:r>
      <w:r>
        <w:rPr>
          <w:rFonts w:eastAsia="Calibri"/>
        </w:rPr>
        <w:t>jsou sice uvažovány ještě další tři varianty navýšení příspěvku, ale sám navrhovatel je zamítl a doporučuje přijetí jediné varianty, tj. navýšení příspěvku na zaměstnávání OZP ve výši 1500 Kč.</w:t>
      </w:r>
      <w:r w:rsidR="00146B3B">
        <w:rPr>
          <w:rFonts w:eastAsia="Calibri"/>
        </w:rPr>
        <w:t xml:space="preserve"> </w:t>
      </w:r>
      <w:r w:rsidR="00146B3B" w:rsidRPr="00A04C00">
        <w:rPr>
          <w:rFonts w:eastAsia="Calibri"/>
          <w:b/>
          <w:bCs/>
        </w:rPr>
        <w:t>NRZP ČR konstatuje, že s nižším příspěvkem, pokud by byl prosazen ve vládě, zásadně nesouhlasí.</w:t>
      </w:r>
      <w:r w:rsidR="00146B3B">
        <w:rPr>
          <w:rFonts w:eastAsia="Calibri"/>
        </w:rPr>
        <w:t xml:space="preserve"> Způsobilo by to vážné ohrožení zaměstnávání osob se zdravotním postižením, které by velmi těžko hledaly jiné zaměstnání a v konečném důsledku by to vedlo k vyšším nákladům státu na různé dávky a ztrát</w:t>
      </w:r>
      <w:r w:rsidR="00167982">
        <w:rPr>
          <w:rFonts w:eastAsia="Calibri"/>
        </w:rPr>
        <w:t>ě</w:t>
      </w:r>
      <w:r w:rsidR="00146B3B">
        <w:rPr>
          <w:rFonts w:eastAsia="Calibri"/>
        </w:rPr>
        <w:t xml:space="preserve"> příjmů státního rozpočtu</w:t>
      </w:r>
      <w:r w:rsidR="00167982">
        <w:rPr>
          <w:rFonts w:eastAsia="Calibri"/>
        </w:rPr>
        <w:t xml:space="preserve"> z pracovní činnosti OZP.</w:t>
      </w:r>
    </w:p>
    <w:p w14:paraId="2138FDD8" w14:textId="77777777" w:rsidR="00246CE0" w:rsidRDefault="00246CE0" w:rsidP="00A54111">
      <w:pPr>
        <w:jc w:val="both"/>
        <w:rPr>
          <w:rFonts w:eastAsia="Calibri"/>
        </w:rPr>
      </w:pPr>
    </w:p>
    <w:p w14:paraId="7C35C5BE" w14:textId="2D22C0EA" w:rsidR="00A54111" w:rsidRDefault="00B14BF2" w:rsidP="00A54111">
      <w:pPr>
        <w:autoSpaceDE w:val="0"/>
        <w:autoSpaceDN w:val="0"/>
        <w:adjustRightInd w:val="0"/>
        <w:jc w:val="both"/>
      </w:pPr>
      <w:r w:rsidRPr="00B14BF2">
        <w:rPr>
          <w:rFonts w:eastAsia="Calibri"/>
          <w:b/>
          <w:bCs/>
        </w:rPr>
        <w:t>Odůvodnění</w:t>
      </w:r>
      <w:r w:rsidR="00A54111">
        <w:rPr>
          <w:rFonts w:eastAsia="Calibri"/>
          <w:b/>
          <w:bCs/>
        </w:rPr>
        <w:t xml:space="preserve"> stanoviska NRZP ČR</w:t>
      </w:r>
      <w:r w:rsidRPr="00B14BF2">
        <w:rPr>
          <w:rFonts w:eastAsia="Calibri"/>
          <w:b/>
          <w:bCs/>
        </w:rPr>
        <w:t>:</w:t>
      </w:r>
      <w:r>
        <w:rPr>
          <w:rFonts w:eastAsia="Calibri"/>
        </w:rPr>
        <w:t xml:space="preserve"> </w:t>
      </w:r>
      <w:r>
        <w:t>V </w:t>
      </w:r>
      <w:r w:rsidR="00A54111">
        <w:t>d</w:t>
      </w:r>
      <w:r>
        <w:t xml:space="preserve">ůvodové zprávě a ve </w:t>
      </w:r>
      <w:r w:rsidR="00A54111">
        <w:t>zprávě</w:t>
      </w:r>
      <w:r>
        <w:rPr>
          <w:rFonts w:eastAsia="Calibri"/>
        </w:rPr>
        <w:t xml:space="preserve"> RIA </w:t>
      </w:r>
      <w:r w:rsidR="00A54111">
        <w:t>se uvádí</w:t>
      </w:r>
      <w:r>
        <w:t xml:space="preserve">, </w:t>
      </w:r>
      <w:r w:rsidR="00A54111">
        <w:t>že zvýšení příspěvku na zaměstnávání OZP znamená zvýšení výdajů státu o 1,1 mld. Kč. K tomu uvádíme následující:</w:t>
      </w:r>
    </w:p>
    <w:p w14:paraId="6B6C3147" w14:textId="77777777" w:rsidR="00A54111" w:rsidRDefault="00A54111" w:rsidP="00A54111">
      <w:pPr>
        <w:autoSpaceDE w:val="0"/>
        <w:autoSpaceDN w:val="0"/>
        <w:adjustRightInd w:val="0"/>
        <w:jc w:val="both"/>
      </w:pPr>
    </w:p>
    <w:p w14:paraId="2BE018AE" w14:textId="294F89F4" w:rsidR="00B14BF2" w:rsidRDefault="00B14BF2" w:rsidP="00A54111">
      <w:pPr>
        <w:autoSpaceDE w:val="0"/>
        <w:autoSpaceDN w:val="0"/>
        <w:adjustRightInd w:val="0"/>
        <w:jc w:val="both"/>
      </w:pPr>
      <w:r>
        <w:t>a) náklady státu na navýšení příspěvku na zaměstnávání OZP ve výši 1,1 miliardy Kč ročně je třeba pokrátit o částky na sociální pojištění – 31,3 %, o částky na zdravotní pojištění – 13,5 % a o daň z příjmů – 15 %. Částka 1,1 miliardy se tímto sníží na cca 0,45 miliardy Kč,</w:t>
      </w:r>
    </w:p>
    <w:p w14:paraId="4F1FA0B4" w14:textId="77777777" w:rsidR="00B14BF2" w:rsidRDefault="00B14BF2" w:rsidP="00A54111">
      <w:pPr>
        <w:autoSpaceDE w:val="0"/>
        <w:autoSpaceDN w:val="0"/>
        <w:adjustRightInd w:val="0"/>
        <w:jc w:val="both"/>
      </w:pPr>
    </w:p>
    <w:p w14:paraId="22B1567A" w14:textId="09CB5CC6" w:rsidR="0023045E" w:rsidRDefault="00B14BF2" w:rsidP="00A54111">
      <w:pPr>
        <w:autoSpaceDE w:val="0"/>
        <w:autoSpaceDN w:val="0"/>
        <w:adjustRightInd w:val="0"/>
        <w:jc w:val="both"/>
      </w:pPr>
      <w:r>
        <w:t xml:space="preserve">b) </w:t>
      </w:r>
      <w:r w:rsidR="00A04C00">
        <w:t>nelze odhadnout</w:t>
      </w:r>
      <w:r>
        <w:t xml:space="preserve"> kolik OZP by přijetím nižší sazby příspěvku, nebo přijetím </w:t>
      </w:r>
      <w:r w:rsidR="006D44F6">
        <w:t>nulové</w:t>
      </w:r>
      <w:r>
        <w:t xml:space="preserve"> varianty příspěvku přišlo o práci a ocitlo by se tím na sociálních dávkách, ale dle našich průzkumů je průměrný příspěvek na zaměstnávání OZP čtyřikrát až pětkrát nižší než podpora nezaměstnané </w:t>
      </w:r>
      <w:r>
        <w:lastRenderedPageBreak/>
        <w:t xml:space="preserve">osoby, která již předloni překročila částku 400 tisíc Kč ročně na osobu. To by znamenalo, že pokud by z výše uvedených důvodů došlo k propuštění </w:t>
      </w:r>
      <w:r w:rsidR="00A54111">
        <w:t>tisíců</w:t>
      </w:r>
      <w:r>
        <w:t xml:space="preserve"> OZP a tito </w:t>
      </w:r>
      <w:r w:rsidR="00A54111">
        <w:t xml:space="preserve">lidé </w:t>
      </w:r>
      <w:r>
        <w:t>by se přihlásili na Úřadě práce o podporu, vyplatil by jim stát</w:t>
      </w:r>
      <w:r w:rsidR="00A54111">
        <w:t xml:space="preserve"> mnohem více prostředků, než je uvedená částka </w:t>
      </w:r>
      <w:r>
        <w:t>1,1 miliardy Kč</w:t>
      </w:r>
      <w:r w:rsidR="0023045E">
        <w:t>,</w:t>
      </w:r>
    </w:p>
    <w:p w14:paraId="67C15B38" w14:textId="77777777" w:rsidR="0023045E" w:rsidRDefault="0023045E" w:rsidP="00A54111">
      <w:pPr>
        <w:autoSpaceDE w:val="0"/>
        <w:autoSpaceDN w:val="0"/>
        <w:adjustRightInd w:val="0"/>
        <w:jc w:val="both"/>
      </w:pPr>
    </w:p>
    <w:p w14:paraId="0B64FCE6" w14:textId="2F558960" w:rsidR="00B14BF2" w:rsidRDefault="0023045E" w:rsidP="00A54111">
      <w:pPr>
        <w:autoSpaceDE w:val="0"/>
        <w:autoSpaceDN w:val="0"/>
        <w:adjustRightInd w:val="0"/>
        <w:jc w:val="both"/>
      </w:pPr>
      <w:r>
        <w:t xml:space="preserve">c) </w:t>
      </w:r>
      <w:r w:rsidR="00B14BF2">
        <w:t>zanedbatelné</w:t>
      </w:r>
      <w:r w:rsidR="00A54111">
        <w:t xml:space="preserve"> </w:t>
      </w:r>
      <w:r w:rsidR="00B14BF2">
        <w:t>nejsou ani sociální aspekty při zaměstnávání OZP</w:t>
      </w:r>
      <w:r w:rsidR="00A54111">
        <w:t xml:space="preserve"> a obrovská frustrace těchto lidí</w:t>
      </w:r>
      <w:r w:rsidR="00B14BF2">
        <w:t>.</w:t>
      </w:r>
    </w:p>
    <w:p w14:paraId="3E1B2EEC" w14:textId="3C46BF6C" w:rsidR="00B14BF2" w:rsidRPr="00372B5A" w:rsidRDefault="00B14BF2" w:rsidP="00A54111">
      <w:pPr>
        <w:jc w:val="both"/>
      </w:pPr>
    </w:p>
    <w:p w14:paraId="7338FD03" w14:textId="77777777" w:rsidR="00372B5A" w:rsidRPr="00372B5A" w:rsidRDefault="00372B5A" w:rsidP="00A54111">
      <w:pPr>
        <w:autoSpaceDE w:val="0"/>
        <w:autoSpaceDN w:val="0"/>
        <w:adjustRightInd w:val="0"/>
        <w:jc w:val="both"/>
        <w:rPr>
          <w:rFonts w:eastAsia="Calibri"/>
        </w:rPr>
      </w:pPr>
    </w:p>
    <w:p w14:paraId="5A7026AF" w14:textId="77777777" w:rsidR="003C33B0" w:rsidRDefault="003C33B0" w:rsidP="00A54111">
      <w:pPr>
        <w:jc w:val="both"/>
      </w:pPr>
    </w:p>
    <w:p w14:paraId="6C98BC3E" w14:textId="52C617B1" w:rsidR="003C33B0" w:rsidRDefault="006D44F6" w:rsidP="006D44F6">
      <w:pPr>
        <w:jc w:val="right"/>
      </w:pPr>
      <w:r>
        <w:t>V Praze dne 16. 2. 2024</w:t>
      </w:r>
    </w:p>
    <w:p w14:paraId="77B83F84" w14:textId="77777777" w:rsidR="006D44F6" w:rsidRDefault="006D44F6" w:rsidP="006D44F6">
      <w:pPr>
        <w:jc w:val="right"/>
      </w:pPr>
    </w:p>
    <w:p w14:paraId="59BB5C01" w14:textId="64E83A98" w:rsidR="006D44F6" w:rsidRDefault="006D44F6" w:rsidP="006D44F6">
      <w:pPr>
        <w:jc w:val="right"/>
      </w:pPr>
    </w:p>
    <w:p w14:paraId="372B99DA" w14:textId="77777777" w:rsidR="006D44F6" w:rsidRDefault="006D44F6" w:rsidP="006D44F6">
      <w:pPr>
        <w:jc w:val="right"/>
      </w:pPr>
    </w:p>
    <w:p w14:paraId="6520D5F5" w14:textId="77777777" w:rsidR="006D44F6" w:rsidRDefault="006D44F6" w:rsidP="006D44F6">
      <w:pPr>
        <w:jc w:val="right"/>
      </w:pPr>
    </w:p>
    <w:p w14:paraId="67AAB0B9" w14:textId="2AD87DDA" w:rsidR="006D44F6" w:rsidRDefault="006D44F6" w:rsidP="006D44F6">
      <w:r>
        <w:t>Zpracoval: Mgr. Václav Krása, předseda NRZP ČR</w:t>
      </w:r>
    </w:p>
    <w:p w14:paraId="76966274" w14:textId="77777777" w:rsidR="003C33B0" w:rsidRDefault="003C33B0" w:rsidP="00A54111">
      <w:pPr>
        <w:autoSpaceDE w:val="0"/>
        <w:autoSpaceDN w:val="0"/>
        <w:adjustRightInd w:val="0"/>
        <w:jc w:val="both"/>
      </w:pPr>
    </w:p>
    <w:p w14:paraId="024BF095" w14:textId="77777777" w:rsidR="003C33B0" w:rsidRDefault="003C33B0" w:rsidP="00A54111">
      <w:pPr>
        <w:autoSpaceDE w:val="0"/>
        <w:autoSpaceDN w:val="0"/>
        <w:adjustRightInd w:val="0"/>
        <w:jc w:val="both"/>
      </w:pPr>
    </w:p>
    <w:p w14:paraId="36594218" w14:textId="77777777" w:rsidR="003C33B0" w:rsidRDefault="003C33B0" w:rsidP="00A54111">
      <w:pPr>
        <w:autoSpaceDE w:val="0"/>
        <w:autoSpaceDN w:val="0"/>
        <w:adjustRightInd w:val="0"/>
        <w:jc w:val="both"/>
      </w:pPr>
    </w:p>
    <w:p w14:paraId="194974E1" w14:textId="77777777" w:rsidR="003C33B0" w:rsidRDefault="003C33B0" w:rsidP="003C33B0">
      <w:pPr>
        <w:autoSpaceDE w:val="0"/>
        <w:autoSpaceDN w:val="0"/>
        <w:adjustRightInd w:val="0"/>
      </w:pPr>
    </w:p>
    <w:p w14:paraId="3215A445" w14:textId="77777777" w:rsidR="003C33B0" w:rsidRDefault="003C33B0" w:rsidP="003C33B0">
      <w:pPr>
        <w:autoSpaceDE w:val="0"/>
        <w:autoSpaceDN w:val="0"/>
        <w:adjustRightInd w:val="0"/>
      </w:pPr>
    </w:p>
    <w:p w14:paraId="659508A7" w14:textId="77777777" w:rsidR="003C33B0" w:rsidRDefault="003C33B0" w:rsidP="003C33B0">
      <w:pPr>
        <w:autoSpaceDE w:val="0"/>
        <w:autoSpaceDN w:val="0"/>
        <w:adjustRightInd w:val="0"/>
      </w:pPr>
    </w:p>
    <w:sectPr w:rsidR="003C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9A7"/>
    <w:multiLevelType w:val="hybridMultilevel"/>
    <w:tmpl w:val="8F22AE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94D"/>
    <w:multiLevelType w:val="hybridMultilevel"/>
    <w:tmpl w:val="BDA4E562"/>
    <w:lvl w:ilvl="0" w:tplc="8570AA9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9688">
    <w:abstractNumId w:val="1"/>
  </w:num>
  <w:num w:numId="2" w16cid:durableId="189708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4B"/>
    <w:rsid w:val="00085529"/>
    <w:rsid w:val="001218D3"/>
    <w:rsid w:val="00124F6A"/>
    <w:rsid w:val="00146B3B"/>
    <w:rsid w:val="00167982"/>
    <w:rsid w:val="001936E8"/>
    <w:rsid w:val="0023045E"/>
    <w:rsid w:val="00246CE0"/>
    <w:rsid w:val="002C4FCC"/>
    <w:rsid w:val="00320961"/>
    <w:rsid w:val="00372B5A"/>
    <w:rsid w:val="003C33B0"/>
    <w:rsid w:val="00421F00"/>
    <w:rsid w:val="00426F4C"/>
    <w:rsid w:val="0051683C"/>
    <w:rsid w:val="00555E8A"/>
    <w:rsid w:val="00574A43"/>
    <w:rsid w:val="00583CD8"/>
    <w:rsid w:val="005E7A93"/>
    <w:rsid w:val="006B629E"/>
    <w:rsid w:val="006D44F6"/>
    <w:rsid w:val="0077480C"/>
    <w:rsid w:val="007F7C67"/>
    <w:rsid w:val="00824A6D"/>
    <w:rsid w:val="00832FE9"/>
    <w:rsid w:val="00845D7D"/>
    <w:rsid w:val="00A04C00"/>
    <w:rsid w:val="00A2108B"/>
    <w:rsid w:val="00A24FBC"/>
    <w:rsid w:val="00A54111"/>
    <w:rsid w:val="00AD60B8"/>
    <w:rsid w:val="00AE2703"/>
    <w:rsid w:val="00B14BF2"/>
    <w:rsid w:val="00B33266"/>
    <w:rsid w:val="00B34A05"/>
    <w:rsid w:val="00B83ACE"/>
    <w:rsid w:val="00BD6088"/>
    <w:rsid w:val="00C41479"/>
    <w:rsid w:val="00C7074B"/>
    <w:rsid w:val="00CB4323"/>
    <w:rsid w:val="00CD42B4"/>
    <w:rsid w:val="00D13855"/>
    <w:rsid w:val="00D30431"/>
    <w:rsid w:val="00D531E3"/>
    <w:rsid w:val="00DC7557"/>
    <w:rsid w:val="00E72CD5"/>
    <w:rsid w:val="00E74691"/>
    <w:rsid w:val="00EB75ED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EEB"/>
  <w15:chartTrackingRefBased/>
  <w15:docId w15:val="{5CA7B05D-8BFB-4C88-A48E-6CD46DE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3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 odstavecH,Odstavec_muj,List Paragraph (Czech Tourism),Conclusion de partie,List Paragraph,References,Odstavec se seznamem2,Nad,Odstavec se seznamem1"/>
    <w:basedOn w:val="Normln"/>
    <w:link w:val="OdstavecseseznamemChar"/>
    <w:uiPriority w:val="34"/>
    <w:qFormat/>
    <w:rsid w:val="003C33B0"/>
    <w:pPr>
      <w:ind w:left="720"/>
      <w:contextualSpacing/>
    </w:pPr>
  </w:style>
  <w:style w:type="paragraph" w:customStyle="1" w:styleId="l3">
    <w:name w:val="l3"/>
    <w:basedOn w:val="Normln"/>
    <w:rsid w:val="00DC7557"/>
    <w:pPr>
      <w:spacing w:before="100" w:beforeAutospacing="1" w:after="100" w:afterAutospacing="1"/>
    </w:pPr>
  </w:style>
  <w:style w:type="paragraph" w:customStyle="1" w:styleId="l4">
    <w:name w:val="l4"/>
    <w:basedOn w:val="Normln"/>
    <w:rsid w:val="00DC7557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DC7557"/>
    <w:rPr>
      <w:i/>
      <w:iCs/>
    </w:rPr>
  </w:style>
  <w:style w:type="paragraph" w:customStyle="1" w:styleId="l5">
    <w:name w:val="l5"/>
    <w:basedOn w:val="Normln"/>
    <w:rsid w:val="00DC7557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1 odstavecH Char,Odstavec_muj Char,List Paragraph (Czech Tourism) Char,Conclusion de partie Char,List Paragraph Char,References Char,Odstavec se seznamem2 Char,Nad Char,Odstavec se seznamem1 Char"/>
    <w:link w:val="Odstavecseseznamem"/>
    <w:uiPriority w:val="34"/>
    <w:qFormat/>
    <w:locked/>
    <w:rsid w:val="00372B5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372B5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Valenta</dc:creator>
  <cp:keywords/>
  <dc:description/>
  <cp:lastModifiedBy>Michaela Kubíčková</cp:lastModifiedBy>
  <cp:revision>16</cp:revision>
  <dcterms:created xsi:type="dcterms:W3CDTF">2024-02-15T06:50:00Z</dcterms:created>
  <dcterms:modified xsi:type="dcterms:W3CDTF">2024-02-16T10:12:00Z</dcterms:modified>
</cp:coreProperties>
</file>