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192" w:rsidRPr="007F47CF" w:rsidRDefault="006B5192" w:rsidP="007F47CF">
      <w:pPr>
        <w:jc w:val="right"/>
        <w:rPr>
          <w:rFonts w:eastAsia="Times New Roman" w:cs="Times New Roman"/>
          <w:b/>
          <w:sz w:val="24"/>
          <w:szCs w:val="24"/>
          <w:lang w:eastAsia="cs-CZ"/>
        </w:rPr>
      </w:pPr>
      <w:r>
        <w:rPr>
          <w:rFonts w:eastAsia="Times New Roman" w:cs="Times New Roman"/>
          <w:b/>
          <w:sz w:val="24"/>
          <w:szCs w:val="24"/>
          <w:lang w:eastAsia="cs-CZ"/>
        </w:rPr>
        <w:t>IV.</w:t>
      </w:r>
    </w:p>
    <w:p w:rsidR="006B5192" w:rsidRDefault="006B5192" w:rsidP="006B5192">
      <w:pPr>
        <w:jc w:val="center"/>
        <w:rPr>
          <w:rFonts w:eastAsia="Times New Roman" w:cs="Times New Roman"/>
          <w:b/>
          <w:sz w:val="24"/>
          <w:szCs w:val="24"/>
          <w:lang w:eastAsia="cs-CZ"/>
        </w:rPr>
      </w:pPr>
    </w:p>
    <w:p w:rsidR="006B5192" w:rsidRDefault="006B5192" w:rsidP="006B5192">
      <w:pPr>
        <w:jc w:val="center"/>
        <w:rPr>
          <w:rFonts w:eastAsia="Times New Roman" w:cs="Times New Roman"/>
          <w:b/>
          <w:sz w:val="24"/>
          <w:szCs w:val="24"/>
          <w:lang w:eastAsia="cs-CZ"/>
        </w:rPr>
      </w:pPr>
      <w:r>
        <w:rPr>
          <w:rFonts w:eastAsia="Times New Roman" w:cs="Times New Roman"/>
          <w:b/>
          <w:sz w:val="24"/>
          <w:szCs w:val="24"/>
          <w:lang w:eastAsia="cs-CZ"/>
        </w:rPr>
        <w:t>DŮVODOVÁ ZPRÁVA</w:t>
      </w:r>
    </w:p>
    <w:p w:rsidR="006B5192" w:rsidRDefault="006B5192" w:rsidP="006B5192">
      <w:pPr>
        <w:jc w:val="center"/>
        <w:rPr>
          <w:rFonts w:eastAsia="Times New Roman" w:cs="Times New Roman"/>
          <w:b/>
          <w:sz w:val="24"/>
          <w:szCs w:val="24"/>
          <w:lang w:eastAsia="cs-CZ"/>
        </w:rPr>
      </w:pPr>
    </w:p>
    <w:p w:rsidR="006B5192" w:rsidRDefault="006B5192" w:rsidP="006B5192">
      <w:pPr>
        <w:jc w:val="center"/>
        <w:rPr>
          <w:rFonts w:eastAsia="Times New Roman" w:cs="Times New Roman"/>
          <w:b/>
          <w:sz w:val="24"/>
          <w:szCs w:val="24"/>
          <w:lang w:eastAsia="cs-CZ"/>
        </w:rPr>
      </w:pPr>
      <w:r>
        <w:rPr>
          <w:rFonts w:eastAsia="Times New Roman" w:cs="Times New Roman"/>
          <w:b/>
          <w:sz w:val="24"/>
          <w:szCs w:val="24"/>
          <w:lang w:eastAsia="cs-CZ"/>
        </w:rPr>
        <w:t>Obecná část</w:t>
      </w:r>
    </w:p>
    <w:p w:rsidR="006B5192" w:rsidRPr="004028BD" w:rsidRDefault="006B5192" w:rsidP="006B5192">
      <w:pPr>
        <w:jc w:val="center"/>
        <w:rPr>
          <w:rFonts w:eastAsia="Times New Roman" w:cs="Times New Roman"/>
          <w:b/>
          <w:sz w:val="24"/>
          <w:szCs w:val="24"/>
          <w:lang w:eastAsia="cs-CZ"/>
        </w:rPr>
      </w:pPr>
    </w:p>
    <w:p w:rsidR="006B5192" w:rsidRPr="00A45F6B" w:rsidRDefault="006B5192" w:rsidP="006B5192">
      <w:pPr>
        <w:jc w:val="both"/>
        <w:rPr>
          <w:rFonts w:eastAsia="Times New Roman" w:cs="Times New Roman"/>
          <w:b/>
          <w:sz w:val="24"/>
          <w:szCs w:val="24"/>
          <w:lang w:eastAsia="cs-CZ"/>
        </w:rPr>
      </w:pPr>
      <w:r w:rsidRPr="00A45F6B">
        <w:rPr>
          <w:rFonts w:eastAsia="Times New Roman" w:cs="Times New Roman"/>
          <w:b/>
          <w:sz w:val="24"/>
          <w:szCs w:val="24"/>
          <w:lang w:eastAsia="cs-CZ"/>
        </w:rPr>
        <w:t xml:space="preserve">1. Zhodnocení platného právního stavu, včetně zhodnocení současného stavu ve vztahu k zákazu diskriminace a ve vztahu k rovnosti mužů a žen </w:t>
      </w:r>
    </w:p>
    <w:p w:rsidR="00841F5C" w:rsidRPr="00A45F6B" w:rsidRDefault="00841F5C" w:rsidP="00841F5C">
      <w:pPr>
        <w:jc w:val="both"/>
        <w:rPr>
          <w:rFonts w:eastAsia="Times New Roman" w:cs="Times New Roman"/>
          <w:color w:val="000000"/>
          <w:sz w:val="24"/>
          <w:szCs w:val="24"/>
          <w:lang w:eastAsia="cs-CZ"/>
        </w:rPr>
      </w:pPr>
    </w:p>
    <w:p w:rsidR="00841F5C" w:rsidRPr="00A45F6B" w:rsidRDefault="00841F5C" w:rsidP="00235C1F">
      <w:pPr>
        <w:jc w:val="both"/>
        <w:rPr>
          <w:rFonts w:eastAsia="Times New Roman" w:cs="Times New Roman"/>
          <w:sz w:val="24"/>
          <w:szCs w:val="24"/>
          <w:lang w:eastAsia="cs-CZ"/>
        </w:rPr>
      </w:pPr>
      <w:r w:rsidRPr="00A45F6B">
        <w:rPr>
          <w:rFonts w:eastAsia="Times New Roman" w:cs="Times New Roman"/>
          <w:color w:val="000000"/>
          <w:sz w:val="24"/>
          <w:szCs w:val="24"/>
          <w:lang w:eastAsia="cs-CZ"/>
        </w:rPr>
        <w:t xml:space="preserve">Úprava vymezující postavení a úkoly provozovatelů veřejnoprávního rozhlasového </w:t>
      </w:r>
      <w:r w:rsidRPr="00A45F6B">
        <w:rPr>
          <w:rFonts w:eastAsia="Times New Roman" w:cs="Times New Roman"/>
          <w:color w:val="000000"/>
          <w:sz w:val="24"/>
          <w:szCs w:val="24"/>
          <w:lang w:eastAsia="cs-CZ"/>
        </w:rPr>
        <w:br/>
        <w:t>a televizního vysílání je obsažena v zákoně č. 483/1991 Sb., o České televizi, ve znění pozdějších předpisů (dále jen „zákon o České televizi“), a zákoně č. 484/1991 Sb., o Českém rozhlasu, ve znění pozdějších předpisů (dále jen „zákon o Českém rozhlasu“). Poskytování veřejné služby v oblasti rozhlasového a televizního vysílání se dotýká</w:t>
      </w:r>
      <w:r w:rsidR="00E96A01" w:rsidRPr="00A45F6B">
        <w:rPr>
          <w:rFonts w:eastAsia="Times New Roman" w:cs="Times New Roman"/>
          <w:color w:val="000000"/>
          <w:sz w:val="24"/>
          <w:szCs w:val="24"/>
          <w:lang w:eastAsia="cs-CZ"/>
        </w:rPr>
        <w:t xml:space="preserve"> rovněž</w:t>
      </w:r>
      <w:r w:rsidRPr="00A45F6B">
        <w:rPr>
          <w:rFonts w:eastAsia="Times New Roman" w:cs="Times New Roman"/>
          <w:color w:val="000000"/>
          <w:sz w:val="24"/>
          <w:szCs w:val="24"/>
          <w:lang w:eastAsia="cs-CZ"/>
        </w:rPr>
        <w:t xml:space="preserve"> zákonná regulace provozování rozhlasového a televizního vysílání, resp. jeho obsahu, která úzce souvisí s ústavně garantovanou svobodou projevu a právem na informace, a je upravena zejména zákonem </w:t>
      </w:r>
      <w:r w:rsidR="006A55AF" w:rsidRPr="00A45F6B">
        <w:rPr>
          <w:rFonts w:eastAsia="Times New Roman" w:cs="Times New Roman"/>
          <w:color w:val="000000"/>
          <w:sz w:val="24"/>
          <w:szCs w:val="24"/>
          <w:lang w:eastAsia="cs-CZ"/>
        </w:rPr>
        <w:br/>
      </w:r>
      <w:r w:rsidRPr="00A45F6B">
        <w:rPr>
          <w:rFonts w:eastAsia="Times New Roman" w:cs="Times New Roman"/>
          <w:color w:val="000000"/>
          <w:sz w:val="24"/>
          <w:szCs w:val="24"/>
          <w:lang w:eastAsia="cs-CZ"/>
        </w:rPr>
        <w:t xml:space="preserve">č. 231/2001 Sb., o provozování rozhlasového a televizního vysílání a o změně dalších zákonů, ve znění pozdějších předpisů (dále jen „zákon o provozování vysílání“). </w:t>
      </w:r>
    </w:p>
    <w:p w:rsidR="00841F5C" w:rsidRPr="00A45F6B" w:rsidRDefault="00841F5C" w:rsidP="00235C1F">
      <w:pPr>
        <w:contextualSpacing w:val="0"/>
        <w:jc w:val="both"/>
        <w:rPr>
          <w:rFonts w:eastAsia="Times New Roman" w:cs="Times New Roman"/>
          <w:sz w:val="24"/>
          <w:szCs w:val="24"/>
          <w:lang w:eastAsia="cs-CZ"/>
        </w:rPr>
      </w:pPr>
    </w:p>
    <w:p w:rsidR="006A55AF" w:rsidRPr="00A45F6B" w:rsidRDefault="00841F5C" w:rsidP="00235C1F">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 xml:space="preserve">Poskytování veřejné služby v oblasti rozhlasového a televizního vysílání Českým rozhlasem </w:t>
      </w:r>
      <w:r w:rsidR="00E96A01" w:rsidRPr="00A45F6B">
        <w:rPr>
          <w:rFonts w:eastAsia="Times New Roman" w:cs="Times New Roman"/>
          <w:sz w:val="24"/>
          <w:szCs w:val="24"/>
          <w:lang w:eastAsia="cs-CZ"/>
        </w:rPr>
        <w:br/>
      </w:r>
      <w:r w:rsidRPr="00A45F6B">
        <w:rPr>
          <w:rFonts w:eastAsia="Times New Roman" w:cs="Times New Roman"/>
          <w:sz w:val="24"/>
          <w:szCs w:val="24"/>
          <w:lang w:eastAsia="cs-CZ"/>
        </w:rPr>
        <w:t xml:space="preserve">a Českou televizí je spojeno rovněž s oblastí poskytování audiovizuálních mediálních služeb </w:t>
      </w:r>
      <w:r w:rsidR="00E96A01" w:rsidRPr="00A45F6B">
        <w:rPr>
          <w:rFonts w:eastAsia="Times New Roman" w:cs="Times New Roman"/>
          <w:sz w:val="24"/>
          <w:szCs w:val="24"/>
          <w:lang w:eastAsia="cs-CZ"/>
        </w:rPr>
        <w:br/>
      </w:r>
      <w:r w:rsidRPr="00A45F6B">
        <w:rPr>
          <w:rFonts w:eastAsia="Times New Roman" w:cs="Times New Roman"/>
          <w:sz w:val="24"/>
          <w:szCs w:val="24"/>
          <w:lang w:eastAsia="cs-CZ"/>
        </w:rPr>
        <w:t xml:space="preserve">na vyžádání, která je regulována zákonem č. 132/2010 Sb., o audiovizuálních mediálních službách na vyžádání a o změně některých zákonů (zákon o audiovizuálních mediálních službách na vyžádání), ve znění pozdějších předpisů, který je zaměřen na služby, jejichž hlavním cílem je poskytování audiovizuálních pořadů veřejnosti za účelem informování, zábavy nebo vzdělávání. Tyto služby umožňují sledování pořadů v okamžiku zvoleném uživatelem a na jeho individuální žádost na základě katalogu pořadů sestaveného poskytovatelem dané služby. Jedná se tedy o úpravu oblasti služeb, které veřejnoprávní vysílání ve vztahu k spotřebiteli do určité míry doplňují. </w:t>
      </w:r>
    </w:p>
    <w:p w:rsidR="00E96A01" w:rsidRPr="00A45F6B" w:rsidRDefault="00E96A01" w:rsidP="00235C1F">
      <w:pPr>
        <w:contextualSpacing w:val="0"/>
        <w:jc w:val="both"/>
        <w:rPr>
          <w:rFonts w:eastAsia="Times New Roman" w:cs="Times New Roman"/>
          <w:sz w:val="24"/>
          <w:szCs w:val="24"/>
          <w:lang w:eastAsia="cs-CZ"/>
        </w:rPr>
      </w:pPr>
    </w:p>
    <w:p w:rsidR="00612217" w:rsidRPr="00A45F6B" w:rsidRDefault="004028BD" w:rsidP="00235C1F">
      <w:pPr>
        <w:contextualSpacing w:val="0"/>
        <w:jc w:val="both"/>
        <w:rPr>
          <w:rFonts w:eastAsia="Times New Roman" w:cs="Times New Roman"/>
          <w:sz w:val="24"/>
          <w:szCs w:val="24"/>
          <w:lang w:eastAsia="cs-CZ"/>
        </w:rPr>
      </w:pPr>
      <w:r w:rsidRPr="00A45F6B">
        <w:rPr>
          <w:rFonts w:cs="Times New Roman"/>
          <w:color w:val="000000"/>
          <w:sz w:val="24"/>
          <w:szCs w:val="24"/>
          <w:shd w:val="clear" w:color="auto" w:fill="FFFFFF"/>
        </w:rPr>
        <w:t>Úpravu r</w:t>
      </w:r>
      <w:r w:rsidR="00612217" w:rsidRPr="00A45F6B">
        <w:rPr>
          <w:rFonts w:cs="Times New Roman"/>
          <w:color w:val="000000"/>
          <w:sz w:val="24"/>
          <w:szCs w:val="24"/>
          <w:shd w:val="clear" w:color="auto" w:fill="FFFFFF"/>
        </w:rPr>
        <w:t>ozhlasov</w:t>
      </w:r>
      <w:r w:rsidRPr="00A45F6B">
        <w:rPr>
          <w:rFonts w:cs="Times New Roman"/>
          <w:color w:val="000000"/>
          <w:sz w:val="24"/>
          <w:szCs w:val="24"/>
          <w:shd w:val="clear" w:color="auto" w:fill="FFFFFF"/>
        </w:rPr>
        <w:t>ých</w:t>
      </w:r>
      <w:r w:rsidR="00612217" w:rsidRPr="00A45F6B">
        <w:rPr>
          <w:rFonts w:cs="Times New Roman"/>
          <w:color w:val="000000"/>
          <w:sz w:val="24"/>
          <w:szCs w:val="24"/>
          <w:shd w:val="clear" w:color="auto" w:fill="FFFFFF"/>
        </w:rPr>
        <w:t xml:space="preserve"> a televizní</w:t>
      </w:r>
      <w:r w:rsidRPr="00A45F6B">
        <w:rPr>
          <w:rFonts w:cs="Times New Roman"/>
          <w:color w:val="000000"/>
          <w:sz w:val="24"/>
          <w:szCs w:val="24"/>
          <w:shd w:val="clear" w:color="auto" w:fill="FFFFFF"/>
        </w:rPr>
        <w:t>ch</w:t>
      </w:r>
      <w:r w:rsidR="00612217" w:rsidRPr="00A45F6B">
        <w:rPr>
          <w:rFonts w:cs="Times New Roman"/>
          <w:color w:val="000000"/>
          <w:sz w:val="24"/>
          <w:szCs w:val="24"/>
          <w:shd w:val="clear" w:color="auto" w:fill="FFFFFF"/>
        </w:rPr>
        <w:t xml:space="preserve"> poplat</w:t>
      </w:r>
      <w:r w:rsidRPr="00A45F6B">
        <w:rPr>
          <w:rFonts w:cs="Times New Roman"/>
          <w:color w:val="000000"/>
          <w:sz w:val="24"/>
          <w:szCs w:val="24"/>
          <w:shd w:val="clear" w:color="auto" w:fill="FFFFFF"/>
        </w:rPr>
        <w:t>ků</w:t>
      </w:r>
      <w:r w:rsidR="00612217" w:rsidRPr="00A45F6B">
        <w:rPr>
          <w:rFonts w:cs="Times New Roman"/>
          <w:color w:val="000000"/>
          <w:sz w:val="24"/>
          <w:szCs w:val="24"/>
          <w:shd w:val="clear" w:color="auto" w:fill="FFFFFF"/>
        </w:rPr>
        <w:t xml:space="preserve"> (tzv. koncesionářské poplatky), které jsou základním a stěžejním zdrojem příjmu Českého rozhlasu a České televize, obsahuje zákon </w:t>
      </w:r>
      <w:r w:rsidR="00612217" w:rsidRPr="00A45F6B">
        <w:rPr>
          <w:rFonts w:cs="Times New Roman"/>
          <w:color w:val="000000"/>
          <w:sz w:val="24"/>
          <w:szCs w:val="24"/>
          <w:shd w:val="clear" w:color="auto" w:fill="FFFFFF"/>
        </w:rPr>
        <w:br/>
        <w:t>č. 348/2005 Sb., o rozhlasových a televizních poplatcích a o změně některých zákonů, ve znění pozdějších předpisů (dále jen „zákon o rozhlasových a televizních poplatcích“).</w:t>
      </w:r>
    </w:p>
    <w:p w:rsidR="00612217" w:rsidRPr="00A45F6B" w:rsidRDefault="00612217" w:rsidP="00235C1F">
      <w:pPr>
        <w:contextualSpacing w:val="0"/>
        <w:jc w:val="both"/>
        <w:rPr>
          <w:rFonts w:eastAsia="Times New Roman" w:cs="Times New Roman"/>
          <w:sz w:val="24"/>
          <w:szCs w:val="24"/>
          <w:lang w:eastAsia="cs-CZ"/>
        </w:rPr>
      </w:pPr>
    </w:p>
    <w:p w:rsidR="006A55AF" w:rsidRPr="00A45F6B" w:rsidRDefault="006A55AF" w:rsidP="00235C1F">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 xml:space="preserve">Významným právním předpisem, jehož hlavním účelem je ochrana spotřebitele, je zákon </w:t>
      </w:r>
      <w:r w:rsidRPr="00A45F6B">
        <w:rPr>
          <w:rFonts w:eastAsia="Times New Roman" w:cs="Times New Roman"/>
          <w:sz w:val="24"/>
          <w:szCs w:val="24"/>
          <w:lang w:eastAsia="cs-CZ"/>
        </w:rPr>
        <w:br/>
        <w:t xml:space="preserve">č. 40/1995 Sb., o regulaci reklamy a o změně a doplnění zákona č. 468/1991 Sb., o provozování rozhlasového a televizního vysílání, ve znění pozdějších předpisů, ve znění pozdějších předpisů (dále jen „zákon o regulaci reklamy“), který je jako obecný právní předpis upravující komerční komunikaci aplikován na reklamu a sponzorování ve vysílání a ve službách na vyžádání </w:t>
      </w:r>
      <w:r w:rsidR="00E96A01" w:rsidRPr="00A45F6B">
        <w:rPr>
          <w:rFonts w:eastAsia="Times New Roman" w:cs="Times New Roman"/>
          <w:sz w:val="24"/>
          <w:szCs w:val="24"/>
          <w:lang w:eastAsia="cs-CZ"/>
        </w:rPr>
        <w:br/>
      </w:r>
      <w:r w:rsidRPr="00A45F6B">
        <w:rPr>
          <w:rFonts w:eastAsia="Times New Roman" w:cs="Times New Roman"/>
          <w:sz w:val="24"/>
          <w:szCs w:val="24"/>
          <w:lang w:eastAsia="cs-CZ"/>
        </w:rPr>
        <w:t xml:space="preserve">v případech, kdy zákon o provozování vysílání nebo zákon o </w:t>
      </w:r>
      <w:r w:rsidR="00E96A01" w:rsidRPr="00A45F6B">
        <w:rPr>
          <w:rFonts w:eastAsia="Times New Roman" w:cs="Times New Roman"/>
          <w:sz w:val="24"/>
          <w:szCs w:val="24"/>
          <w:lang w:eastAsia="cs-CZ"/>
        </w:rPr>
        <w:t xml:space="preserve">audiovizuálních mediálních </w:t>
      </w:r>
      <w:r w:rsidRPr="00A45F6B">
        <w:rPr>
          <w:rFonts w:eastAsia="Times New Roman" w:cs="Times New Roman"/>
          <w:sz w:val="24"/>
          <w:szCs w:val="24"/>
          <w:lang w:eastAsia="cs-CZ"/>
        </w:rPr>
        <w:t xml:space="preserve">službách na vyžádání nestanoví úpravu speciální. Vedle těchto právních předpisů nelze pominout zákon č. 127/2005 Sb., o elektronických komunikacích a o změně některých souvisejících zákonů (zákon o elektronických komunikacích), ve znění pozdějších předpisů, </w:t>
      </w:r>
      <w:r w:rsidRPr="00A45F6B">
        <w:rPr>
          <w:rFonts w:eastAsia="Times New Roman" w:cs="Times New Roman"/>
          <w:sz w:val="24"/>
          <w:szCs w:val="24"/>
          <w:lang w:eastAsia="cs-CZ"/>
        </w:rPr>
        <w:lastRenderedPageBreak/>
        <w:t>(dále jen „zákon o elektronických komunikacích“), který upravuje způsoby přenosu rozhlasového a televizního vysílání.</w:t>
      </w:r>
    </w:p>
    <w:p w:rsidR="00E96A01" w:rsidRPr="00A45F6B" w:rsidRDefault="00E96A01" w:rsidP="00235C1F">
      <w:pPr>
        <w:contextualSpacing w:val="0"/>
        <w:jc w:val="both"/>
        <w:rPr>
          <w:rFonts w:eastAsia="Times New Roman" w:cs="Times New Roman"/>
          <w:sz w:val="24"/>
          <w:szCs w:val="24"/>
          <w:lang w:eastAsia="cs-CZ"/>
        </w:rPr>
      </w:pPr>
    </w:p>
    <w:p w:rsidR="006A55AF" w:rsidRPr="00A45F6B" w:rsidRDefault="006A55AF" w:rsidP="00235C1F">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Širší právní rámec poskytování audiovizuálních mediálních služeb tvoří řada dalších zákonů. Jmenovitě lze zmínit zákon č. 143/2001 Sb., o ochraně hospodářské soutěže a o změně některých zákonů (zákon o ochraně hospodářské soutěže), ve znění pozdějších předpisů. Opomenout nelze</w:t>
      </w:r>
      <w:r w:rsidR="00E96A01" w:rsidRPr="00A45F6B">
        <w:rPr>
          <w:rFonts w:eastAsia="Times New Roman" w:cs="Times New Roman"/>
          <w:sz w:val="24"/>
          <w:szCs w:val="24"/>
          <w:lang w:eastAsia="cs-CZ"/>
        </w:rPr>
        <w:t xml:space="preserve"> ani</w:t>
      </w:r>
      <w:r w:rsidRPr="00A45F6B">
        <w:rPr>
          <w:rFonts w:eastAsia="Times New Roman" w:cs="Times New Roman"/>
          <w:sz w:val="24"/>
          <w:szCs w:val="24"/>
          <w:lang w:eastAsia="cs-CZ"/>
        </w:rPr>
        <w:t xml:space="preserve"> obecnou právní úpravu soukromého práva, tedy zákon č. 89/2012 Sb., občanský zákoník.</w:t>
      </w:r>
    </w:p>
    <w:p w:rsidR="00841F5C" w:rsidRPr="00A45F6B" w:rsidRDefault="00841F5C" w:rsidP="00235C1F">
      <w:pPr>
        <w:contextualSpacing w:val="0"/>
        <w:jc w:val="both"/>
        <w:rPr>
          <w:rFonts w:eastAsia="Times New Roman" w:cs="Times New Roman"/>
          <w:sz w:val="24"/>
          <w:szCs w:val="24"/>
          <w:lang w:eastAsia="cs-CZ"/>
        </w:rPr>
      </w:pPr>
    </w:p>
    <w:p w:rsidR="00841F5C" w:rsidRPr="00A45F6B" w:rsidRDefault="00841F5C" w:rsidP="00235C1F">
      <w:pPr>
        <w:widowControl w:val="0"/>
        <w:autoSpaceDE w:val="0"/>
        <w:autoSpaceDN w:val="0"/>
        <w:adjustRightInd w:val="0"/>
        <w:jc w:val="both"/>
        <w:rPr>
          <w:rFonts w:eastAsiaTheme="minorEastAsia" w:cs="Times New Roman"/>
          <w:sz w:val="24"/>
          <w:szCs w:val="24"/>
          <w:lang w:eastAsia="cs-CZ"/>
        </w:rPr>
      </w:pPr>
      <w:r w:rsidRPr="00A45F6B">
        <w:rPr>
          <w:rFonts w:eastAsia="Times New Roman" w:cs="Times New Roman"/>
          <w:sz w:val="24"/>
          <w:szCs w:val="24"/>
          <w:lang w:eastAsia="cs-CZ"/>
        </w:rPr>
        <w:t xml:space="preserve">Zákon o České televizi i zákon o Českém rozhlasu byly přijaty již v roce 1991 a od té doby několikrát novelizovány. </w:t>
      </w:r>
      <w:r w:rsidR="006A55AF" w:rsidRPr="00A45F6B">
        <w:rPr>
          <w:rFonts w:eastAsia="Times New Roman" w:cs="Times New Roman"/>
          <w:sz w:val="24"/>
          <w:szCs w:val="24"/>
          <w:lang w:eastAsia="cs-CZ"/>
        </w:rPr>
        <w:t xml:space="preserve">Většina změn se však týkala pouze dílčích oblastí úpravy. </w:t>
      </w:r>
      <w:r w:rsidRPr="00A45F6B">
        <w:rPr>
          <w:rFonts w:eastAsia="Times New Roman" w:cs="Times New Roman"/>
          <w:sz w:val="24"/>
          <w:szCs w:val="24"/>
          <w:lang w:eastAsia="cs-CZ"/>
        </w:rPr>
        <w:t xml:space="preserve">Pokud jde o systém volby a odvolávání </w:t>
      </w:r>
      <w:r w:rsidR="00E96A01" w:rsidRPr="00A45F6B">
        <w:rPr>
          <w:rFonts w:eastAsia="Times New Roman" w:cs="Times New Roman"/>
          <w:sz w:val="24"/>
          <w:szCs w:val="24"/>
          <w:lang w:eastAsia="cs-CZ"/>
        </w:rPr>
        <w:t xml:space="preserve">členů </w:t>
      </w:r>
      <w:r w:rsidRPr="00A45F6B">
        <w:rPr>
          <w:rFonts w:eastAsia="Times New Roman" w:cs="Times New Roman"/>
          <w:sz w:val="24"/>
          <w:szCs w:val="24"/>
          <w:lang w:eastAsia="cs-CZ"/>
        </w:rPr>
        <w:t xml:space="preserve">Rady České televize, byl zásadním zákon č. 39/2001 Sb., </w:t>
      </w:r>
      <w:r w:rsidRPr="00A45F6B">
        <w:rPr>
          <w:rFonts w:cs="Times New Roman"/>
          <w:bCs/>
          <w:sz w:val="24"/>
          <w:szCs w:val="24"/>
        </w:rPr>
        <w:t xml:space="preserve">kterým se mění zákon č. </w:t>
      </w:r>
      <w:hyperlink r:id="rId8" w:history="1">
        <w:r w:rsidRPr="00A45F6B">
          <w:rPr>
            <w:rFonts w:cs="Times New Roman"/>
            <w:bCs/>
            <w:sz w:val="24"/>
            <w:szCs w:val="24"/>
          </w:rPr>
          <w:t>483/1991 Sb.</w:t>
        </w:r>
      </w:hyperlink>
      <w:r w:rsidRPr="00A45F6B">
        <w:rPr>
          <w:rFonts w:cs="Times New Roman"/>
          <w:bCs/>
          <w:sz w:val="24"/>
          <w:szCs w:val="24"/>
        </w:rPr>
        <w:t xml:space="preserve">, o České televizi, ve znění pozdějších předpisů, </w:t>
      </w:r>
      <w:r w:rsidR="00E96A01" w:rsidRPr="00A45F6B">
        <w:rPr>
          <w:rFonts w:cs="Times New Roman"/>
          <w:bCs/>
          <w:sz w:val="24"/>
          <w:szCs w:val="24"/>
        </w:rPr>
        <w:br/>
      </w:r>
      <w:r w:rsidRPr="00A45F6B">
        <w:rPr>
          <w:rFonts w:cs="Times New Roman"/>
          <w:bCs/>
          <w:sz w:val="24"/>
          <w:szCs w:val="24"/>
        </w:rPr>
        <w:t xml:space="preserve">a o změně některých dalších zákonů. Tímto zákonem byl počet členů Rady České televize zvýšen z 9 na 15, a nově byl stanoven způsob podávání návrhů </w:t>
      </w:r>
      <w:r w:rsidRPr="00A45F6B">
        <w:rPr>
          <w:rFonts w:eastAsiaTheme="minorEastAsia" w:cs="Times New Roman"/>
          <w:sz w:val="24"/>
          <w:szCs w:val="24"/>
          <w:lang w:eastAsia="cs-CZ"/>
        </w:rPr>
        <w:t xml:space="preserve">kandidátů na členy Rady České televize. Poslanecké sněmovně tyto návrhy předkládaly organizace a sdružení představující kulturní, regionální, sociální, odborové, zaměstnavatelské, náboženské, vzdělávací, vědecké, ekologické a národnostní zájmy, ve stanovené lhůtě po zveřejnění výzvy předsedy Poslanecké sněmovny k předložení návrhů. </w:t>
      </w:r>
    </w:p>
    <w:p w:rsidR="00841F5C" w:rsidRPr="00A45F6B" w:rsidRDefault="004C16F2" w:rsidP="00235C1F">
      <w:pPr>
        <w:widowControl w:val="0"/>
        <w:autoSpaceDE w:val="0"/>
        <w:autoSpaceDN w:val="0"/>
        <w:adjustRightInd w:val="0"/>
        <w:jc w:val="both"/>
        <w:rPr>
          <w:rFonts w:eastAsia="Times New Roman" w:cs="Times New Roman"/>
          <w:sz w:val="24"/>
          <w:szCs w:val="24"/>
          <w:lang w:eastAsia="cs-CZ"/>
        </w:rPr>
      </w:pPr>
      <w:r w:rsidRPr="00A45F6B">
        <w:rPr>
          <w:rFonts w:eastAsiaTheme="minorEastAsia" w:cs="Times New Roman"/>
          <w:sz w:val="24"/>
          <w:szCs w:val="24"/>
          <w:lang w:eastAsia="cs-CZ"/>
        </w:rPr>
        <w:t>Tímto z</w:t>
      </w:r>
      <w:r w:rsidR="00841F5C" w:rsidRPr="00A45F6B">
        <w:rPr>
          <w:rFonts w:eastAsiaTheme="minorEastAsia" w:cs="Times New Roman"/>
          <w:sz w:val="24"/>
          <w:szCs w:val="24"/>
          <w:lang w:eastAsia="cs-CZ"/>
        </w:rPr>
        <w:t xml:space="preserve">ákonem byl současně novelizován zákon </w:t>
      </w:r>
      <w:r w:rsidR="00841F5C" w:rsidRPr="00A45F6B">
        <w:rPr>
          <w:rFonts w:cs="Times New Roman"/>
          <w:bCs/>
          <w:sz w:val="24"/>
          <w:szCs w:val="24"/>
        </w:rPr>
        <w:t xml:space="preserve">č. </w:t>
      </w:r>
      <w:hyperlink r:id="rId9" w:history="1">
        <w:r w:rsidR="00841F5C" w:rsidRPr="00A45F6B">
          <w:rPr>
            <w:rFonts w:cs="Times New Roman"/>
            <w:bCs/>
            <w:sz w:val="24"/>
            <w:szCs w:val="24"/>
          </w:rPr>
          <w:t>90/1995 Sb.</w:t>
        </w:r>
      </w:hyperlink>
      <w:r w:rsidR="00841F5C" w:rsidRPr="00A45F6B">
        <w:rPr>
          <w:rFonts w:cs="Times New Roman"/>
          <w:bCs/>
          <w:sz w:val="24"/>
          <w:szCs w:val="24"/>
        </w:rPr>
        <w:t xml:space="preserve">, o jednacím řádu Poslanecké sněmovny, v němž byl pro účely volby členů Rady České televize zřízen Volební výbor. </w:t>
      </w:r>
      <w:r w:rsidR="00841F5C" w:rsidRPr="00A45F6B">
        <w:rPr>
          <w:rFonts w:eastAsia="Times New Roman" w:cs="Times New Roman"/>
          <w:sz w:val="24"/>
          <w:szCs w:val="24"/>
          <w:lang w:eastAsia="cs-CZ"/>
        </w:rPr>
        <w:t xml:space="preserve"> Uvedená změna zákona o České televizi rovněž upravila obměnu třetiny členů Rady České televize vždy po dvou letech.</w:t>
      </w:r>
      <w:r w:rsidR="004028BD" w:rsidRPr="00A45F6B">
        <w:rPr>
          <w:rFonts w:eastAsia="Times New Roman" w:cs="Times New Roman"/>
          <w:sz w:val="24"/>
          <w:szCs w:val="24"/>
          <w:lang w:eastAsia="cs-CZ"/>
        </w:rPr>
        <w:t xml:space="preserve"> Obdobná změna byla provedena v zákoně o Českém rozhlasu zákonem č. 192/2002 Sb., </w:t>
      </w:r>
      <w:r w:rsidR="004028BD" w:rsidRPr="00A45F6B">
        <w:rPr>
          <w:rFonts w:cs="Times New Roman"/>
          <w:bCs/>
          <w:sz w:val="24"/>
          <w:szCs w:val="24"/>
        </w:rPr>
        <w:t xml:space="preserve">kterým se mění zákon č. </w:t>
      </w:r>
      <w:hyperlink r:id="rId10" w:history="1">
        <w:r w:rsidR="004028BD" w:rsidRPr="00A45F6B">
          <w:rPr>
            <w:rFonts w:cs="Times New Roman"/>
            <w:bCs/>
            <w:sz w:val="24"/>
            <w:szCs w:val="24"/>
          </w:rPr>
          <w:t>484/1991 Sb.</w:t>
        </w:r>
      </w:hyperlink>
      <w:r w:rsidR="004028BD" w:rsidRPr="00A45F6B">
        <w:rPr>
          <w:rFonts w:cs="Times New Roman"/>
          <w:bCs/>
          <w:sz w:val="24"/>
          <w:szCs w:val="24"/>
        </w:rPr>
        <w:t xml:space="preserve">, o Českém rozhlasu, ve znění pozdějších předpisů, a o změně dalších zákonů. Počet členů Rady Českého rozhlasu byl zachován v počtu devíti členů, systém navrhování kandidátů na členy Rady a obměna třetiny členů vždy po dvou letech byly upraveny obdobně jako u Rady České televize. Současně byla rozšířena působnost Volebního výboru Poslanecké sněmovny i na volbu členů Rady Českého rozhlasu. </w:t>
      </w:r>
      <w:r w:rsidR="004028BD" w:rsidRPr="00A45F6B">
        <w:rPr>
          <w:rFonts w:eastAsia="Times New Roman" w:cs="Times New Roman"/>
          <w:sz w:val="24"/>
          <w:szCs w:val="24"/>
          <w:lang w:eastAsia="cs-CZ"/>
        </w:rPr>
        <w:t xml:space="preserve"> </w:t>
      </w:r>
    </w:p>
    <w:p w:rsidR="004028BD" w:rsidRPr="00A45F6B" w:rsidRDefault="004028BD" w:rsidP="00235C1F">
      <w:pPr>
        <w:widowControl w:val="0"/>
        <w:autoSpaceDE w:val="0"/>
        <w:autoSpaceDN w:val="0"/>
        <w:adjustRightInd w:val="0"/>
        <w:jc w:val="both"/>
        <w:rPr>
          <w:rFonts w:cs="Times New Roman"/>
          <w:bCs/>
          <w:sz w:val="24"/>
          <w:szCs w:val="24"/>
        </w:rPr>
      </w:pPr>
      <w:r w:rsidRPr="00A45F6B">
        <w:rPr>
          <w:rFonts w:cs="Times New Roman"/>
          <w:bCs/>
          <w:sz w:val="24"/>
          <w:szCs w:val="24"/>
        </w:rPr>
        <w:t>Poslední změna obou uvedených zákonů byla provedena zákonem č. 225/2023 Sb. Tímto zákonem došlo ke zvýšen</w:t>
      </w:r>
      <w:r w:rsidR="004C16F2" w:rsidRPr="00A45F6B">
        <w:rPr>
          <w:rFonts w:cs="Times New Roman"/>
          <w:bCs/>
          <w:sz w:val="24"/>
          <w:szCs w:val="24"/>
        </w:rPr>
        <w:t>í</w:t>
      </w:r>
      <w:r w:rsidRPr="00A45F6B">
        <w:rPr>
          <w:rFonts w:cs="Times New Roman"/>
          <w:bCs/>
          <w:sz w:val="24"/>
          <w:szCs w:val="24"/>
        </w:rPr>
        <w:t xml:space="preserve"> počtu členů Rady České televize na 18</w:t>
      </w:r>
      <w:r w:rsidR="004C16F2" w:rsidRPr="00A45F6B">
        <w:rPr>
          <w:rFonts w:cs="Times New Roman"/>
          <w:bCs/>
          <w:sz w:val="24"/>
          <w:szCs w:val="24"/>
        </w:rPr>
        <w:t xml:space="preserve"> členů</w:t>
      </w:r>
      <w:r w:rsidRPr="00A45F6B">
        <w:rPr>
          <w:rFonts w:cs="Times New Roman"/>
          <w:bCs/>
          <w:sz w:val="24"/>
          <w:szCs w:val="24"/>
        </w:rPr>
        <w:t>, do volby členů Rady České televize i Rady Českého rozhlasu byl zapojen Senát, upravila se minimální doba trvání právnických osob navrhujících kandidáty na členy Rad a zrušila se kolektivní odvolatelnost Rad.</w:t>
      </w:r>
    </w:p>
    <w:p w:rsidR="006B5192" w:rsidRPr="00A45F6B" w:rsidRDefault="006A55AF" w:rsidP="00235C1F">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Prováděním dílčích novel obou zákonů se jejich znění v některých případech odlišilo, ačkoli rozdílná právní úprava </w:t>
      </w:r>
      <w:r w:rsidR="005169D3" w:rsidRPr="00A45F6B">
        <w:rPr>
          <w:rFonts w:eastAsia="Times New Roman" w:cs="Times New Roman"/>
          <w:color w:val="000000"/>
          <w:sz w:val="24"/>
          <w:szCs w:val="24"/>
          <w:lang w:eastAsia="cs-CZ"/>
        </w:rPr>
        <w:t>postrádá</w:t>
      </w:r>
      <w:r w:rsidR="00E96A01" w:rsidRPr="00A45F6B">
        <w:rPr>
          <w:rFonts w:eastAsia="Times New Roman" w:cs="Times New Roman"/>
          <w:color w:val="000000"/>
          <w:sz w:val="24"/>
          <w:szCs w:val="24"/>
          <w:lang w:eastAsia="cs-CZ"/>
        </w:rPr>
        <w:t xml:space="preserve"> ve většině případů</w:t>
      </w:r>
      <w:r w:rsidR="005169D3" w:rsidRPr="00A45F6B">
        <w:rPr>
          <w:rFonts w:eastAsia="Times New Roman" w:cs="Times New Roman"/>
          <w:color w:val="000000"/>
          <w:sz w:val="24"/>
          <w:szCs w:val="24"/>
          <w:lang w:eastAsia="cs-CZ"/>
        </w:rPr>
        <w:t xml:space="preserve"> logiku, neboť oba předpisy regulují poskytování veřejné služby v oblasti vysílání. </w:t>
      </w:r>
      <w:r w:rsidRPr="00A45F6B">
        <w:rPr>
          <w:rFonts w:eastAsia="Times New Roman" w:cs="Times New Roman"/>
          <w:color w:val="000000"/>
          <w:sz w:val="24"/>
          <w:szCs w:val="24"/>
          <w:lang w:eastAsia="cs-CZ"/>
        </w:rPr>
        <w:t>V minulosti se</w:t>
      </w:r>
      <w:r w:rsidR="005169D3" w:rsidRPr="00A45F6B">
        <w:rPr>
          <w:rFonts w:eastAsia="Times New Roman" w:cs="Times New Roman"/>
          <w:color w:val="000000"/>
          <w:sz w:val="24"/>
          <w:szCs w:val="24"/>
          <w:lang w:eastAsia="cs-CZ"/>
        </w:rPr>
        <w:t xml:space="preserve"> proto</w:t>
      </w:r>
      <w:r w:rsidRPr="00A45F6B">
        <w:rPr>
          <w:rFonts w:eastAsia="Times New Roman" w:cs="Times New Roman"/>
          <w:color w:val="000000"/>
          <w:sz w:val="24"/>
          <w:szCs w:val="24"/>
          <w:lang w:eastAsia="cs-CZ"/>
        </w:rPr>
        <w:t xml:space="preserve"> vyskytly několikrát úvahy</w:t>
      </w:r>
      <w:r w:rsidR="005169D3" w:rsidRPr="00A45F6B">
        <w:rPr>
          <w:rFonts w:eastAsia="Times New Roman" w:cs="Times New Roman"/>
          <w:color w:val="000000"/>
          <w:sz w:val="24"/>
          <w:szCs w:val="24"/>
          <w:lang w:eastAsia="cs-CZ"/>
        </w:rPr>
        <w:t xml:space="preserve"> o provedení změny zákonů tak, aby jejich formulace byla shodná, resp. obdobná, a byly odstraněny nelogické rozdíly v úpravě. </w:t>
      </w:r>
    </w:p>
    <w:p w:rsidR="00000047" w:rsidRPr="004028BD" w:rsidRDefault="00000047" w:rsidP="00235C1F">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Odlišnost úpravy mezi oběma zákony vznikla rovněž ve vztahu k hospodaření institucí, </w:t>
      </w:r>
      <w:r w:rsidR="00FB4925">
        <w:rPr>
          <w:rFonts w:eastAsia="Times New Roman" w:cs="Times New Roman"/>
          <w:color w:val="000000"/>
          <w:sz w:val="24"/>
          <w:szCs w:val="24"/>
          <w:lang w:eastAsia="cs-CZ"/>
        </w:rPr>
        <w:br/>
      </w:r>
      <w:r w:rsidRPr="00A45F6B">
        <w:rPr>
          <w:rFonts w:eastAsia="Times New Roman" w:cs="Times New Roman"/>
          <w:color w:val="000000"/>
          <w:sz w:val="24"/>
          <w:szCs w:val="24"/>
          <w:lang w:eastAsia="cs-CZ"/>
        </w:rPr>
        <w:t>a to zákonem č. 82/2005 Sb., kterým se mění zákon č. 483/1991 Sb., o České televizi, ve znění pozdějších předpisů, a zákon č. 231/2001 Sb., o provozování rozhlasového a televizního vysílání a o změně dalších zákonů, ve znění pozdějších předpisů. Tímto zákonem byla upravena povinnost České televize sledovat naplňování požadavků práva Evropské unie na</w:t>
      </w:r>
      <w:r w:rsidRPr="004028BD">
        <w:rPr>
          <w:rFonts w:eastAsia="Times New Roman" w:cs="Times New Roman"/>
          <w:color w:val="000000"/>
          <w:sz w:val="24"/>
          <w:szCs w:val="24"/>
          <w:lang w:eastAsia="cs-CZ"/>
        </w:rPr>
        <w:t xml:space="preserve"> </w:t>
      </w:r>
      <w:r w:rsidRPr="004028BD">
        <w:rPr>
          <w:rFonts w:eastAsia="Times New Roman" w:cs="Times New Roman"/>
          <w:color w:val="000000"/>
          <w:sz w:val="24"/>
          <w:szCs w:val="24"/>
          <w:lang w:eastAsia="cs-CZ"/>
        </w:rPr>
        <w:lastRenderedPageBreak/>
        <w:t>transparentnost finančních vztahů v České televizi. Tato povinnost vyplývala v roce 2005 ze směrnice Komise 80/723/EHS ze dne 25. června 1980 o zprůhlednění finančních vztahů mezi členskými státy a veřejnými podniky a o finanční průhlednosti uvnitř jednotlivých podniků, ve znění směrnice Komise 93/84/EHS a směrnice Komise 2000/52/</w:t>
      </w:r>
      <w:r w:rsidR="006C6B0D" w:rsidRPr="004028BD">
        <w:rPr>
          <w:rFonts w:eastAsia="Times New Roman" w:cs="Times New Roman"/>
          <w:color w:val="000000"/>
          <w:sz w:val="24"/>
          <w:szCs w:val="24"/>
          <w:lang w:eastAsia="cs-CZ"/>
        </w:rPr>
        <w:t>ES. Podle uvedeného evropského předpisu byla do zákona o České televizi vložena</w:t>
      </w:r>
      <w:r w:rsidR="001C032D" w:rsidRPr="004028BD">
        <w:rPr>
          <w:rFonts w:eastAsia="Times New Roman" w:cs="Times New Roman"/>
          <w:color w:val="000000"/>
          <w:sz w:val="24"/>
          <w:szCs w:val="24"/>
          <w:lang w:eastAsia="cs-CZ"/>
        </w:rPr>
        <w:t xml:space="preserve"> nová povinnost České televize vést oddělené účtování, tedy nejen organizačně oddělit činnosti spočívající v poskytování veřejné služby od podnikatelských činností, ale i povinnost za každou z těchto činností účtovat tak</w:t>
      </w:r>
      <w:r w:rsidR="00CC694E" w:rsidRPr="004028BD">
        <w:rPr>
          <w:rFonts w:eastAsia="Times New Roman" w:cs="Times New Roman"/>
          <w:color w:val="000000"/>
          <w:sz w:val="24"/>
          <w:szCs w:val="24"/>
          <w:lang w:eastAsia="cs-CZ"/>
        </w:rPr>
        <w:t>, a</w:t>
      </w:r>
      <w:r w:rsidR="001C032D" w:rsidRPr="004028BD">
        <w:rPr>
          <w:rFonts w:eastAsia="Times New Roman" w:cs="Times New Roman"/>
          <w:color w:val="000000"/>
          <w:sz w:val="24"/>
          <w:szCs w:val="24"/>
          <w:lang w:eastAsia="cs-CZ"/>
        </w:rPr>
        <w:t>by účetnictví umožňovalo rozlišení nákladů a výnosů souvisejících s poskytováním veřejné služby a nákladů a výnosů souvisejících s podnikatelskými činnostmi. Metody rozlišování nákladů a výnosů pak Česká televiz</w:t>
      </w:r>
      <w:r w:rsidR="001A1E2A" w:rsidRPr="004028BD">
        <w:rPr>
          <w:rFonts w:eastAsia="Times New Roman" w:cs="Times New Roman"/>
          <w:color w:val="000000"/>
          <w:sz w:val="24"/>
          <w:szCs w:val="24"/>
          <w:lang w:eastAsia="cs-CZ"/>
        </w:rPr>
        <w:t>e</w:t>
      </w:r>
      <w:r w:rsidR="001C032D" w:rsidRPr="004028BD">
        <w:rPr>
          <w:rFonts w:eastAsia="Times New Roman" w:cs="Times New Roman"/>
          <w:color w:val="000000"/>
          <w:sz w:val="24"/>
          <w:szCs w:val="24"/>
          <w:lang w:eastAsia="cs-CZ"/>
        </w:rPr>
        <w:t xml:space="preserve"> upravila svým vnitřním předpisem, </w:t>
      </w:r>
      <w:r w:rsidR="00E102B9">
        <w:rPr>
          <w:rFonts w:eastAsia="Times New Roman" w:cs="Times New Roman"/>
          <w:color w:val="000000"/>
          <w:sz w:val="24"/>
          <w:szCs w:val="24"/>
          <w:lang w:eastAsia="cs-CZ"/>
        </w:rPr>
        <w:br/>
      </w:r>
      <w:r w:rsidR="001C032D" w:rsidRPr="004028BD">
        <w:rPr>
          <w:rFonts w:eastAsia="Times New Roman" w:cs="Times New Roman"/>
          <w:color w:val="000000"/>
          <w:sz w:val="24"/>
          <w:szCs w:val="24"/>
          <w:lang w:eastAsia="cs-CZ"/>
        </w:rPr>
        <w:t xml:space="preserve">a to Účetními standardy České televize. Tyto standardy </w:t>
      </w:r>
      <w:r w:rsidR="001A1E2A" w:rsidRPr="004028BD">
        <w:rPr>
          <w:rFonts w:eastAsia="Times New Roman" w:cs="Times New Roman"/>
          <w:color w:val="000000"/>
          <w:sz w:val="24"/>
          <w:szCs w:val="24"/>
          <w:lang w:eastAsia="cs-CZ"/>
        </w:rPr>
        <w:t xml:space="preserve">přitom vycházejí ze zákona </w:t>
      </w:r>
      <w:r w:rsidR="00E102B9">
        <w:rPr>
          <w:rFonts w:eastAsia="Times New Roman" w:cs="Times New Roman"/>
          <w:color w:val="000000"/>
          <w:sz w:val="24"/>
          <w:szCs w:val="24"/>
          <w:lang w:eastAsia="cs-CZ"/>
        </w:rPr>
        <w:br/>
      </w:r>
      <w:r w:rsidR="001A1E2A" w:rsidRPr="004028BD">
        <w:rPr>
          <w:rFonts w:eastAsia="Times New Roman" w:cs="Times New Roman"/>
          <w:color w:val="000000"/>
          <w:sz w:val="24"/>
          <w:szCs w:val="24"/>
          <w:lang w:eastAsia="cs-CZ"/>
        </w:rPr>
        <w:t xml:space="preserve">č. 319/2006 Sb., o některých </w:t>
      </w:r>
      <w:r w:rsidR="000470DA" w:rsidRPr="004028BD">
        <w:rPr>
          <w:rFonts w:eastAsia="Times New Roman" w:cs="Times New Roman"/>
          <w:color w:val="000000"/>
          <w:sz w:val="24"/>
          <w:szCs w:val="24"/>
          <w:lang w:eastAsia="cs-CZ"/>
        </w:rPr>
        <w:t xml:space="preserve">opatřeních ke zprůhlednění finančních vztahů v oblasti veřejné podpory, a o změně zákona č. 235/2004 Sb., o dani z přidané hodnoty, ve znění pozdějších předpisů. </w:t>
      </w:r>
      <w:r w:rsidRPr="004028BD">
        <w:rPr>
          <w:rFonts w:eastAsia="Times New Roman" w:cs="Times New Roman"/>
          <w:color w:val="000000"/>
          <w:sz w:val="24"/>
          <w:szCs w:val="24"/>
          <w:lang w:eastAsia="cs-CZ"/>
        </w:rPr>
        <w:t xml:space="preserve"> </w:t>
      </w:r>
    </w:p>
    <w:p w:rsidR="00EE2395" w:rsidRPr="004028BD" w:rsidRDefault="00EE2395" w:rsidP="00235C1F">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Tato povinnost odděleného účtování nebyla dosud upravena v zákoně o Českém rozhlasu, ačkoli ten má ve smyslu uvedeného zákona stejné postavení jako Česká televize, a je rovněž subjektem, který na jedné straně poskytuje veřejnou službu, na jejíž plnění má zaručen veřejný příjem, a na straně druhé vykonává podnikatelskou činnost.</w:t>
      </w:r>
    </w:p>
    <w:p w:rsidR="00612217" w:rsidRPr="004028BD" w:rsidRDefault="00612217" w:rsidP="00235C1F">
      <w:pPr>
        <w:jc w:val="both"/>
        <w:rPr>
          <w:rFonts w:eastAsia="Times New Roman" w:cs="Times New Roman"/>
          <w:color w:val="000000"/>
          <w:sz w:val="24"/>
          <w:szCs w:val="24"/>
          <w:lang w:eastAsia="cs-CZ"/>
        </w:rPr>
      </w:pPr>
    </w:p>
    <w:p w:rsidR="00612217" w:rsidRPr="004028BD" w:rsidRDefault="002A0AE1" w:rsidP="00612217">
      <w:pPr>
        <w:spacing w:after="200"/>
        <w:contextualSpacing w:val="0"/>
        <w:jc w:val="both"/>
        <w:rPr>
          <w:rFonts w:cs="Times New Roman"/>
          <w:sz w:val="24"/>
          <w:szCs w:val="24"/>
        </w:rPr>
      </w:pPr>
      <w:r w:rsidRPr="004028BD">
        <w:rPr>
          <w:rFonts w:cs="Times New Roman"/>
          <w:sz w:val="24"/>
          <w:szCs w:val="24"/>
        </w:rPr>
        <w:t xml:space="preserve">Pokud jde o financování veřejnoprávních médií, platí v České republice systém placení za veřejnou službu prostřednictvím televizních a rozhlasových poplatků (což je stále nejběžnější systém v evropských státech, a to zejména z důvodu zajištění jejich nezávislosti na výkonné moci a veřejných rozpočtech). I v České republice jsou pak televizní a rozhlasové poplatky hlavním zdrojem příjmů obou veřejnoprávních vysílatelů. </w:t>
      </w:r>
      <w:r w:rsidR="00B37E83">
        <w:rPr>
          <w:rFonts w:cs="Times New Roman"/>
          <w:sz w:val="24"/>
          <w:szCs w:val="24"/>
        </w:rPr>
        <w:t>Úpravu r</w:t>
      </w:r>
      <w:r w:rsidR="00612217" w:rsidRPr="004028BD">
        <w:rPr>
          <w:rFonts w:cs="Times New Roman"/>
          <w:color w:val="000000"/>
          <w:sz w:val="24"/>
          <w:szCs w:val="24"/>
          <w:shd w:val="clear" w:color="auto" w:fill="FFFFFF"/>
        </w:rPr>
        <w:t>ozhlasový</w:t>
      </w:r>
      <w:r w:rsidR="00B37E83">
        <w:rPr>
          <w:rFonts w:cs="Times New Roman"/>
          <w:color w:val="000000"/>
          <w:sz w:val="24"/>
          <w:szCs w:val="24"/>
          <w:shd w:val="clear" w:color="auto" w:fill="FFFFFF"/>
        </w:rPr>
        <w:t>ch</w:t>
      </w:r>
      <w:r w:rsidR="00612217" w:rsidRPr="004028BD">
        <w:rPr>
          <w:rFonts w:cs="Times New Roman"/>
          <w:color w:val="000000"/>
          <w:sz w:val="24"/>
          <w:szCs w:val="24"/>
          <w:shd w:val="clear" w:color="auto" w:fill="FFFFFF"/>
        </w:rPr>
        <w:t xml:space="preserve"> a televizní</w:t>
      </w:r>
      <w:r w:rsidR="00B37E83">
        <w:rPr>
          <w:rFonts w:cs="Times New Roman"/>
          <w:color w:val="000000"/>
          <w:sz w:val="24"/>
          <w:szCs w:val="24"/>
          <w:shd w:val="clear" w:color="auto" w:fill="FFFFFF"/>
        </w:rPr>
        <w:t>ch</w:t>
      </w:r>
      <w:r w:rsidR="00612217" w:rsidRPr="004028BD">
        <w:rPr>
          <w:rFonts w:cs="Times New Roman"/>
          <w:color w:val="000000"/>
          <w:sz w:val="24"/>
          <w:szCs w:val="24"/>
          <w:shd w:val="clear" w:color="auto" w:fill="FFFFFF"/>
        </w:rPr>
        <w:t xml:space="preserve"> poplat</w:t>
      </w:r>
      <w:r w:rsidR="00B37E83">
        <w:rPr>
          <w:rFonts w:cs="Times New Roman"/>
          <w:color w:val="000000"/>
          <w:sz w:val="24"/>
          <w:szCs w:val="24"/>
          <w:shd w:val="clear" w:color="auto" w:fill="FFFFFF"/>
        </w:rPr>
        <w:t>ků</w:t>
      </w:r>
      <w:r w:rsidR="00612217" w:rsidRPr="004028BD">
        <w:rPr>
          <w:rFonts w:cs="Times New Roman"/>
          <w:color w:val="000000"/>
          <w:sz w:val="24"/>
          <w:szCs w:val="24"/>
          <w:shd w:val="clear" w:color="auto" w:fill="FFFFFF"/>
        </w:rPr>
        <w:t xml:space="preserve"> (tzv. koncesionářské poplatky) obsahuje zákon o rozhlasových a televizních poplatcích, který nahradil předchozí právní úpravu poplatků zavedenou zákonem </w:t>
      </w:r>
      <w:r w:rsidR="00E102B9">
        <w:rPr>
          <w:rFonts w:cs="Times New Roman"/>
          <w:color w:val="000000"/>
          <w:sz w:val="24"/>
          <w:szCs w:val="24"/>
          <w:shd w:val="clear" w:color="auto" w:fill="FFFFFF"/>
        </w:rPr>
        <w:br/>
      </w:r>
      <w:r w:rsidR="00612217" w:rsidRPr="004028BD">
        <w:rPr>
          <w:rFonts w:cs="Times New Roman"/>
          <w:color w:val="000000"/>
          <w:sz w:val="24"/>
          <w:szCs w:val="24"/>
          <w:shd w:val="clear" w:color="auto" w:fill="FFFFFF"/>
        </w:rPr>
        <w:t xml:space="preserve">č. 252/1994 Sb. Sazba rozhlasového a televizního poplatku však nedoznala již řadu let žádných změn, stejně jako celá koncepce zákona, která neodpovídá technologické realitě současné doby. </w:t>
      </w:r>
      <w:r w:rsidR="00612217" w:rsidRPr="004028BD">
        <w:rPr>
          <w:rFonts w:cs="Times New Roman"/>
          <w:sz w:val="24"/>
          <w:szCs w:val="24"/>
        </w:rPr>
        <w:t xml:space="preserve">Vláda proto přijala ve svém Programovém prohlášení ve vztahu k veřejnoprávním médiím závazek </w:t>
      </w:r>
      <w:r w:rsidR="00612217" w:rsidRPr="004028BD">
        <w:rPr>
          <w:rFonts w:cs="Times New Roman"/>
          <w:color w:val="000000"/>
          <w:sz w:val="24"/>
          <w:szCs w:val="24"/>
          <w:shd w:val="clear" w:color="auto" w:fill="FFFFFF"/>
        </w:rPr>
        <w:t xml:space="preserve">zaměřit se na udržitelnost jejich financování, což je základní podmínka zachování jejich nezávislosti. Povinnost placení poplatků je dle platné právní úpravy stále vázána na vlastnictví (nebo držení) zařízení způsobilých k reprodukci rozhlasového nebo televizního vysílání, které představuje klasický rozhlasový přijímač nebo televizor. Ve skutečnosti je však rozhlasové a televizní vysílání stále více přijímáno prostřednictvím počítačů, notebooků a mobilních zařízení, které jsou z působnosti zákona dosud vyjmuty. </w:t>
      </w:r>
    </w:p>
    <w:p w:rsidR="00612217" w:rsidRPr="004028BD" w:rsidRDefault="00612217" w:rsidP="00BF1C5C">
      <w:pPr>
        <w:jc w:val="both"/>
        <w:rPr>
          <w:rFonts w:cs="Times New Roman"/>
          <w:sz w:val="24"/>
          <w:szCs w:val="24"/>
          <w:lang w:eastAsia="cs-CZ"/>
        </w:rPr>
      </w:pPr>
      <w:r w:rsidRPr="004028BD">
        <w:rPr>
          <w:rFonts w:cs="Times New Roman"/>
          <w:color w:val="000000"/>
          <w:sz w:val="24"/>
          <w:szCs w:val="24"/>
          <w:shd w:val="clear" w:color="auto" w:fill="FFFFFF"/>
        </w:rPr>
        <w:t>Pokud jde o výši rozhlasového</w:t>
      </w:r>
      <w:r w:rsidR="002A0AE1" w:rsidRPr="004028BD">
        <w:rPr>
          <w:rFonts w:cs="Times New Roman"/>
          <w:color w:val="000000"/>
          <w:sz w:val="24"/>
          <w:szCs w:val="24"/>
          <w:shd w:val="clear" w:color="auto" w:fill="FFFFFF"/>
        </w:rPr>
        <w:t xml:space="preserve"> poplatku, současná částka </w:t>
      </w:r>
      <w:r w:rsidR="002576ED" w:rsidRPr="004028BD">
        <w:rPr>
          <w:rFonts w:cs="Times New Roman"/>
          <w:sz w:val="24"/>
          <w:szCs w:val="24"/>
          <w:lang w:eastAsia="cs-CZ"/>
        </w:rPr>
        <w:t>45</w:t>
      </w:r>
      <w:r w:rsidR="00C328BB">
        <w:rPr>
          <w:rFonts w:cs="Times New Roman"/>
          <w:sz w:val="24"/>
          <w:szCs w:val="24"/>
          <w:lang w:eastAsia="cs-CZ"/>
        </w:rPr>
        <w:t xml:space="preserve"> </w:t>
      </w:r>
      <w:r w:rsidR="002576ED" w:rsidRPr="004028BD">
        <w:rPr>
          <w:rFonts w:cs="Times New Roman"/>
          <w:sz w:val="24"/>
          <w:szCs w:val="24"/>
          <w:lang w:eastAsia="cs-CZ"/>
        </w:rPr>
        <w:t>Kč měsíčně</w:t>
      </w:r>
      <w:r w:rsidR="002A0AE1" w:rsidRPr="004028BD">
        <w:rPr>
          <w:rFonts w:cs="Times New Roman"/>
          <w:sz w:val="24"/>
          <w:szCs w:val="24"/>
          <w:lang w:eastAsia="cs-CZ"/>
        </w:rPr>
        <w:t xml:space="preserve"> platí již </w:t>
      </w:r>
      <w:r w:rsidR="002576ED" w:rsidRPr="004028BD">
        <w:rPr>
          <w:rFonts w:cs="Times New Roman"/>
          <w:sz w:val="24"/>
          <w:szCs w:val="24"/>
          <w:lang w:eastAsia="cs-CZ"/>
        </w:rPr>
        <w:t xml:space="preserve">od účinnosti </w:t>
      </w:r>
      <w:r w:rsidR="002A0AE1" w:rsidRPr="004028BD">
        <w:rPr>
          <w:rFonts w:cs="Times New Roman"/>
          <w:sz w:val="24"/>
          <w:szCs w:val="24"/>
          <w:lang w:eastAsia="cs-CZ"/>
        </w:rPr>
        <w:t>novely zákona, která byla provedena k</w:t>
      </w:r>
      <w:r w:rsidR="002576ED" w:rsidRPr="004028BD">
        <w:rPr>
          <w:rFonts w:cs="Times New Roman"/>
          <w:sz w:val="24"/>
          <w:szCs w:val="24"/>
          <w:lang w:eastAsia="cs-CZ"/>
        </w:rPr>
        <w:t xml:space="preserve"> 1. </w:t>
      </w:r>
      <w:r w:rsidR="002A0AE1" w:rsidRPr="004028BD">
        <w:rPr>
          <w:rFonts w:cs="Times New Roman"/>
          <w:sz w:val="24"/>
          <w:szCs w:val="24"/>
          <w:lang w:eastAsia="cs-CZ"/>
        </w:rPr>
        <w:t>říjnu</w:t>
      </w:r>
      <w:r w:rsidR="002576ED" w:rsidRPr="004028BD">
        <w:rPr>
          <w:rFonts w:cs="Times New Roman"/>
          <w:sz w:val="24"/>
          <w:szCs w:val="24"/>
          <w:lang w:eastAsia="cs-CZ"/>
        </w:rPr>
        <w:t xml:space="preserve"> 2005</w:t>
      </w:r>
      <w:r w:rsidR="002A0AE1" w:rsidRPr="004028BD">
        <w:rPr>
          <w:rFonts w:cs="Times New Roman"/>
          <w:sz w:val="24"/>
          <w:szCs w:val="24"/>
          <w:lang w:eastAsia="cs-CZ"/>
        </w:rPr>
        <w:t xml:space="preserve">. Reálná hodnota poplatku však vlivem inflace klesá a kumulativně se za období let 2005 až 2022 snížila o 20 Kč na 25 Kč. Současná výše televizního poplatku, </w:t>
      </w:r>
      <w:r w:rsidR="004C16F2">
        <w:rPr>
          <w:rFonts w:cs="Times New Roman"/>
          <w:sz w:val="24"/>
          <w:szCs w:val="24"/>
          <w:lang w:eastAsia="cs-CZ"/>
        </w:rPr>
        <w:t xml:space="preserve">a </w:t>
      </w:r>
      <w:r w:rsidR="002A0AE1" w:rsidRPr="004028BD">
        <w:rPr>
          <w:rFonts w:cs="Times New Roman"/>
          <w:sz w:val="24"/>
          <w:szCs w:val="24"/>
          <w:lang w:eastAsia="cs-CZ"/>
        </w:rPr>
        <w:t xml:space="preserve">to 135 Kč, byla zákonem stanovena již v roce 2008, přičemž jeho reálná výše je zhruba 61 Kč. Obě veřejnoprávní média přitom poskytují své služby v měřítku a technologickými postupy, které v roce 2005, resp. 2008 zdaleka neplatily. </w:t>
      </w:r>
    </w:p>
    <w:p w:rsidR="006B5192" w:rsidRPr="004028BD" w:rsidRDefault="00000047" w:rsidP="00BF1C5C">
      <w:pPr>
        <w:jc w:val="both"/>
        <w:rPr>
          <w:rFonts w:eastAsia="Times New Roman" w:cs="Times New Roman"/>
          <w:sz w:val="24"/>
          <w:szCs w:val="24"/>
          <w:lang w:eastAsia="cs-CZ"/>
        </w:rPr>
      </w:pPr>
      <w:r w:rsidRPr="004028BD">
        <w:rPr>
          <w:rFonts w:eastAsia="Times New Roman" w:cs="Times New Roman"/>
          <w:color w:val="000000"/>
          <w:sz w:val="24"/>
          <w:szCs w:val="24"/>
          <w:lang w:eastAsia="cs-CZ"/>
        </w:rPr>
        <w:t xml:space="preserve"> </w:t>
      </w:r>
    </w:p>
    <w:p w:rsidR="006B5192" w:rsidRPr="004028BD" w:rsidRDefault="006B5192" w:rsidP="00235C1F">
      <w:pPr>
        <w:jc w:val="both"/>
        <w:rPr>
          <w:rFonts w:eastAsia="Times New Roman" w:cs="Times New Roman"/>
          <w:sz w:val="24"/>
          <w:szCs w:val="24"/>
          <w:lang w:eastAsia="cs-CZ"/>
        </w:rPr>
      </w:pPr>
      <w:r w:rsidRPr="004028BD">
        <w:rPr>
          <w:rFonts w:eastAsia="Times New Roman" w:cs="Times New Roman"/>
          <w:color w:val="000000"/>
          <w:sz w:val="24"/>
          <w:szCs w:val="24"/>
          <w:lang w:eastAsia="cs-CZ"/>
        </w:rPr>
        <w:t>Ve vztahu k zákazu diskriminace a rovnosti mužů a žen je navrhovaná právní úprava neutrální.</w:t>
      </w:r>
    </w:p>
    <w:p w:rsidR="006B5192" w:rsidRPr="004028BD" w:rsidRDefault="006B5192" w:rsidP="00235C1F">
      <w:pPr>
        <w:jc w:val="both"/>
        <w:rPr>
          <w:rFonts w:eastAsia="Times New Roman" w:cs="Times New Roman"/>
          <w:b/>
          <w:color w:val="000000"/>
          <w:sz w:val="24"/>
          <w:szCs w:val="24"/>
          <w:lang w:eastAsia="cs-CZ"/>
        </w:rPr>
      </w:pPr>
    </w:p>
    <w:p w:rsidR="006B5192" w:rsidRPr="004028BD" w:rsidRDefault="006B5192" w:rsidP="00235C1F">
      <w:pPr>
        <w:jc w:val="both"/>
        <w:rPr>
          <w:rFonts w:eastAsia="Times New Roman" w:cs="Times New Roman"/>
          <w:b/>
          <w:sz w:val="24"/>
          <w:szCs w:val="24"/>
          <w:lang w:eastAsia="cs-CZ"/>
        </w:rPr>
      </w:pPr>
      <w:r w:rsidRPr="004028BD">
        <w:rPr>
          <w:rFonts w:eastAsia="Times New Roman" w:cs="Times New Roman"/>
          <w:b/>
          <w:sz w:val="24"/>
          <w:szCs w:val="24"/>
          <w:lang w:eastAsia="cs-CZ"/>
        </w:rPr>
        <w:t>2. Odůvodnění hlavních principů navrhované právní úpravy, včetně dopadů navrhovaného řešení ve vztahu k zákazu diskriminace a ve vztahu k rovnosti mužů a žen</w:t>
      </w:r>
    </w:p>
    <w:p w:rsidR="007F47CF" w:rsidRPr="004028BD" w:rsidRDefault="007F47CF" w:rsidP="003D5CF6">
      <w:pPr>
        <w:jc w:val="both"/>
        <w:rPr>
          <w:rFonts w:eastAsia="Times New Roman" w:cs="Times New Roman"/>
          <w:color w:val="000000"/>
          <w:sz w:val="24"/>
          <w:szCs w:val="24"/>
          <w:lang w:eastAsia="cs-CZ"/>
        </w:rPr>
      </w:pPr>
    </w:p>
    <w:p w:rsidR="005169D3" w:rsidRPr="004028BD" w:rsidRDefault="005169D3" w:rsidP="003D5CF6">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Předložený návrh změny zákonů o Českém rozhlasu a o České televizi je projevem snahy reagovat na technologický vývoj prostředí, v němž působí elektronická média</w:t>
      </w:r>
      <w:r w:rsidR="003D5CF6" w:rsidRPr="004028BD">
        <w:rPr>
          <w:rFonts w:eastAsia="Times New Roman" w:cs="Times New Roman"/>
          <w:color w:val="000000"/>
          <w:sz w:val="24"/>
          <w:szCs w:val="24"/>
          <w:lang w:eastAsia="cs-CZ"/>
        </w:rPr>
        <w:t xml:space="preserve">. Na straně </w:t>
      </w:r>
      <w:r w:rsidR="00EE2395" w:rsidRPr="004028BD">
        <w:rPr>
          <w:rFonts w:eastAsia="Times New Roman" w:cs="Times New Roman"/>
          <w:color w:val="000000"/>
          <w:sz w:val="24"/>
          <w:szCs w:val="24"/>
          <w:lang w:eastAsia="cs-CZ"/>
        </w:rPr>
        <w:t>Č</w:t>
      </w:r>
      <w:r w:rsidR="003D5CF6" w:rsidRPr="004028BD">
        <w:rPr>
          <w:rFonts w:eastAsia="Times New Roman" w:cs="Times New Roman"/>
          <w:color w:val="000000"/>
          <w:sz w:val="24"/>
          <w:szCs w:val="24"/>
          <w:lang w:eastAsia="cs-CZ"/>
        </w:rPr>
        <w:t>eské televize došlo ji</w:t>
      </w:r>
      <w:r w:rsidRPr="004028BD">
        <w:rPr>
          <w:rFonts w:eastAsia="Times New Roman" w:cs="Times New Roman"/>
          <w:color w:val="000000"/>
          <w:sz w:val="24"/>
          <w:szCs w:val="24"/>
          <w:lang w:eastAsia="cs-CZ"/>
        </w:rPr>
        <w:t>ž před lety k přechodu z analogového na digitální zemské televizní vysílání</w:t>
      </w:r>
      <w:r w:rsidR="003D5CF6" w:rsidRPr="004028BD">
        <w:rPr>
          <w:rFonts w:eastAsia="Times New Roman" w:cs="Times New Roman"/>
          <w:color w:val="000000"/>
          <w:sz w:val="24"/>
          <w:szCs w:val="24"/>
          <w:lang w:eastAsia="cs-CZ"/>
        </w:rPr>
        <w:t xml:space="preserve">, </w:t>
      </w:r>
      <w:r w:rsidR="003D5CF6" w:rsidRPr="004028BD">
        <w:rPr>
          <w:rFonts w:eastAsia="Times New Roman" w:cs="Times New Roman"/>
          <w:color w:val="000000"/>
          <w:sz w:val="24"/>
          <w:szCs w:val="24"/>
          <w:lang w:eastAsia="cs-CZ"/>
        </w:rPr>
        <w:br/>
        <w:t>a v případě Českého rozhlasu se jeho programy šíří kromě analogového též digitálním vysíláním</w:t>
      </w:r>
      <w:r w:rsidR="00EE2395" w:rsidRPr="004028BD">
        <w:rPr>
          <w:rFonts w:eastAsia="Times New Roman" w:cs="Times New Roman"/>
          <w:color w:val="000000"/>
          <w:sz w:val="24"/>
          <w:szCs w:val="24"/>
          <w:lang w:eastAsia="cs-CZ"/>
        </w:rPr>
        <w:t xml:space="preserve">. </w:t>
      </w:r>
      <w:r w:rsidR="003D5CF6" w:rsidRPr="004028BD">
        <w:rPr>
          <w:rFonts w:eastAsia="Times New Roman" w:cs="Times New Roman"/>
          <w:color w:val="000000"/>
          <w:sz w:val="24"/>
          <w:szCs w:val="24"/>
          <w:lang w:eastAsia="cs-CZ"/>
        </w:rPr>
        <w:t>Obě instituce také hojně využívají možnost nabízet své služby prostřednictvím internetu. Jak zákon o Českém rozhlasu, tak zákon o České televizi ale dosud o</w:t>
      </w:r>
      <w:r w:rsidRPr="004028BD">
        <w:rPr>
          <w:rFonts w:eastAsia="Times New Roman" w:cs="Times New Roman"/>
          <w:color w:val="000000"/>
          <w:sz w:val="24"/>
          <w:szCs w:val="24"/>
          <w:lang w:eastAsia="cs-CZ"/>
        </w:rPr>
        <w:t>bsahují úpravu z doby, kdy technologické prostředky vysílání byly na zcela jiné úrovni, a ačkoli byl</w:t>
      </w:r>
      <w:r w:rsidR="003D5CF6" w:rsidRPr="004028BD">
        <w:rPr>
          <w:rFonts w:eastAsia="Times New Roman" w:cs="Times New Roman"/>
          <w:color w:val="000000"/>
          <w:sz w:val="24"/>
          <w:szCs w:val="24"/>
          <w:lang w:eastAsia="cs-CZ"/>
        </w:rPr>
        <w:t>y</w:t>
      </w:r>
      <w:r w:rsidRPr="004028BD">
        <w:rPr>
          <w:rFonts w:eastAsia="Times New Roman" w:cs="Times New Roman"/>
          <w:color w:val="000000"/>
          <w:sz w:val="24"/>
          <w:szCs w:val="24"/>
          <w:lang w:eastAsia="cs-CZ"/>
        </w:rPr>
        <w:t xml:space="preserve"> od doby přijetí několikrát novelizován</w:t>
      </w:r>
      <w:r w:rsidR="003D5CF6" w:rsidRPr="004028BD">
        <w:rPr>
          <w:rFonts w:eastAsia="Times New Roman" w:cs="Times New Roman"/>
          <w:color w:val="000000"/>
          <w:sz w:val="24"/>
          <w:szCs w:val="24"/>
          <w:lang w:eastAsia="cs-CZ"/>
        </w:rPr>
        <w:t>y</w:t>
      </w:r>
      <w:r w:rsidRPr="004028BD">
        <w:rPr>
          <w:rFonts w:eastAsia="Times New Roman" w:cs="Times New Roman"/>
          <w:color w:val="000000"/>
          <w:sz w:val="24"/>
          <w:szCs w:val="24"/>
          <w:lang w:eastAsia="cs-CZ"/>
        </w:rPr>
        <w:t>, jsou v n</w:t>
      </w:r>
      <w:r w:rsidR="003D5CF6" w:rsidRPr="004028BD">
        <w:rPr>
          <w:rFonts w:eastAsia="Times New Roman" w:cs="Times New Roman"/>
          <w:color w:val="000000"/>
          <w:sz w:val="24"/>
          <w:szCs w:val="24"/>
          <w:lang w:eastAsia="cs-CZ"/>
        </w:rPr>
        <w:t>ich</w:t>
      </w:r>
      <w:r w:rsidRPr="004028BD">
        <w:rPr>
          <w:rFonts w:eastAsia="Times New Roman" w:cs="Times New Roman"/>
          <w:color w:val="000000"/>
          <w:sz w:val="24"/>
          <w:szCs w:val="24"/>
          <w:lang w:eastAsia="cs-CZ"/>
        </w:rPr>
        <w:t xml:space="preserve"> stále obsažena ustanovení neodpovídající aktuálnímu stavu </w:t>
      </w:r>
      <w:r w:rsidR="003D5CF6" w:rsidRPr="004028BD">
        <w:rPr>
          <w:rFonts w:eastAsia="Times New Roman" w:cs="Times New Roman"/>
          <w:color w:val="000000"/>
          <w:sz w:val="24"/>
          <w:szCs w:val="24"/>
          <w:lang w:eastAsia="cs-CZ"/>
        </w:rPr>
        <w:t>provozování a šíření</w:t>
      </w:r>
      <w:r w:rsidRPr="004028BD">
        <w:rPr>
          <w:rFonts w:eastAsia="Times New Roman" w:cs="Times New Roman"/>
          <w:color w:val="000000"/>
          <w:sz w:val="24"/>
          <w:szCs w:val="24"/>
          <w:lang w:eastAsia="cs-CZ"/>
        </w:rPr>
        <w:t xml:space="preserve"> vysílání. </w:t>
      </w:r>
    </w:p>
    <w:p w:rsidR="00EE2395" w:rsidRPr="004028BD" w:rsidRDefault="00EE2395" w:rsidP="00EE2395">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 xml:space="preserve">Platné znění obou předpisů je rovněž na řadě míst odlišné, ačkoli rozdílná právní úprava postrádá ve většině případů logiku, neboť oba předpisy regulují poskytování veřejné služby v oblasti vysílání. Dalším účelem navrhovaného zákona je proto upravit oba zákony tak, aby jejich formulace byla shodná, resp. obdobná, a byly odstraněny nelogické rozdíly v úpravě. </w:t>
      </w:r>
    </w:p>
    <w:p w:rsidR="00286284" w:rsidRPr="004028BD" w:rsidRDefault="00CC694E" w:rsidP="00EE2395">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 xml:space="preserve">To se týká mj. i povinnosti odděleného účtování, tedy povinnosti účtovat odděleně činnosti spočívající v poskytování veřejné služby od podnikatelských činností. </w:t>
      </w:r>
    </w:p>
    <w:p w:rsidR="00CC694E" w:rsidRPr="004028BD" w:rsidRDefault="00CC694E" w:rsidP="00EE2395">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 xml:space="preserve">Nedostatkem obou zákonů je rovněž skutečnost, že nezavazují Českou televizi a Český rozhlas sledovat naplňování požadavků vyplývajících z práva Evropské unie pro použití pravidel státní podpory na veřejnoprávní vysílání, které jsou obsaženy ve Sdělení Komise 2009/C 257/01 </w:t>
      </w:r>
      <w:r w:rsidR="00286284" w:rsidRPr="004028BD">
        <w:rPr>
          <w:rFonts w:eastAsia="Times New Roman" w:cs="Times New Roman"/>
          <w:color w:val="000000"/>
          <w:sz w:val="24"/>
          <w:szCs w:val="24"/>
          <w:lang w:eastAsia="cs-CZ"/>
        </w:rPr>
        <w:br/>
      </w:r>
      <w:r w:rsidRPr="004028BD">
        <w:rPr>
          <w:rFonts w:eastAsia="Times New Roman" w:cs="Times New Roman"/>
          <w:color w:val="000000"/>
          <w:sz w:val="24"/>
          <w:szCs w:val="24"/>
          <w:lang w:eastAsia="cs-CZ"/>
        </w:rPr>
        <w:t xml:space="preserve">o použití pravidel státní podpory na veřejnoprávní vysílání. </w:t>
      </w:r>
    </w:p>
    <w:p w:rsidR="00EE2395" w:rsidRPr="004028BD" w:rsidRDefault="003656B5" w:rsidP="003D5CF6">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V neposlední řadě navrhované změny reflektují vývoj a změny právního řádu České republiky a potřebu sjednocení terminologie s novým občanským zákoníkem</w:t>
      </w:r>
      <w:r w:rsidR="00C328BB">
        <w:rPr>
          <w:rFonts w:eastAsia="Times New Roman" w:cs="Times New Roman"/>
          <w:color w:val="000000"/>
          <w:sz w:val="24"/>
          <w:szCs w:val="24"/>
          <w:lang w:eastAsia="cs-CZ"/>
        </w:rPr>
        <w:t>.</w:t>
      </w:r>
    </w:p>
    <w:p w:rsidR="003656B5" w:rsidRPr="004028BD" w:rsidRDefault="003656B5" w:rsidP="003D5CF6">
      <w:pPr>
        <w:jc w:val="both"/>
        <w:rPr>
          <w:rFonts w:eastAsia="Times New Roman" w:cs="Times New Roman"/>
          <w:color w:val="000000"/>
          <w:sz w:val="24"/>
          <w:szCs w:val="24"/>
          <w:lang w:eastAsia="cs-CZ"/>
        </w:rPr>
      </w:pPr>
    </w:p>
    <w:p w:rsidR="00612217" w:rsidRPr="004028BD" w:rsidRDefault="00612217" w:rsidP="003D5CF6">
      <w:pPr>
        <w:jc w:val="both"/>
        <w:rPr>
          <w:rFonts w:eastAsia="Times New Roman" w:cs="Times New Roman"/>
          <w:color w:val="000000"/>
          <w:sz w:val="24"/>
          <w:szCs w:val="24"/>
          <w:lang w:eastAsia="cs-CZ"/>
        </w:rPr>
      </w:pPr>
      <w:r w:rsidRPr="004028BD">
        <w:rPr>
          <w:rFonts w:eastAsia="Times New Roman" w:cs="Times New Roman"/>
          <w:color w:val="000000"/>
          <w:sz w:val="24"/>
          <w:szCs w:val="24"/>
          <w:lang w:eastAsia="cs-CZ"/>
        </w:rPr>
        <w:t>Pokud jde o rozhlasové a televizní poplatky</w:t>
      </w:r>
      <w:r w:rsidR="004F26B3" w:rsidRPr="004028BD">
        <w:rPr>
          <w:rFonts w:eastAsia="Times New Roman" w:cs="Times New Roman"/>
          <w:color w:val="000000"/>
          <w:sz w:val="24"/>
          <w:szCs w:val="24"/>
          <w:lang w:eastAsia="cs-CZ"/>
        </w:rPr>
        <w:t xml:space="preserve">, navrhovaný zákon plní závazek vlády zaměřit se na udržitelnost financování veřejnoprávních médií, neboť dostatečné zdroje nesvázané se stáním rozpočtem jsou podmínkou jejich nezávislosti. Jak bylo uvedeno, výše rozhlasového poplatku je stejná již od roku 2005, a výše televizního poplatku od roku 2008. Reálná výše obou poplatků je přitom podstatně nižší, neboť od uvedených let se náklady na veřejnou službu v oblasti rozhlasového a televizního vysílání podstatně zvýšily. </w:t>
      </w:r>
      <w:r w:rsidR="004F26B3" w:rsidRPr="004028BD">
        <w:rPr>
          <w:rFonts w:cs="Times New Roman"/>
          <w:sz w:val="24"/>
          <w:szCs w:val="24"/>
          <w:lang w:eastAsia="cs-CZ"/>
        </w:rPr>
        <w:t>Lze tedy říci, že stále</w:t>
      </w:r>
      <w:r w:rsidR="004C16F2">
        <w:rPr>
          <w:rFonts w:cs="Times New Roman"/>
          <w:sz w:val="24"/>
          <w:szCs w:val="24"/>
          <w:lang w:eastAsia="cs-CZ"/>
        </w:rPr>
        <w:t xml:space="preserve"> se</w:t>
      </w:r>
      <w:r w:rsidR="004F26B3" w:rsidRPr="004028BD">
        <w:rPr>
          <w:rFonts w:cs="Times New Roman"/>
          <w:sz w:val="24"/>
          <w:szCs w:val="24"/>
          <w:lang w:eastAsia="cs-CZ"/>
        </w:rPr>
        <w:t xml:space="preserve"> zvyšující technologická náročnost a výrobní náklady rozhlasového a televizního vysílání nebyly dosud doprovázeny navýšením koncesionářských poplatků nebo jiným systémovým řešením, které by zajistilo udržitelnost financování činnosti médií veřejné služby. </w:t>
      </w:r>
      <w:r w:rsidR="004F26B3" w:rsidRPr="004028BD">
        <w:rPr>
          <w:rFonts w:eastAsia="Times New Roman" w:cs="Times New Roman"/>
          <w:color w:val="000000"/>
          <w:sz w:val="24"/>
          <w:szCs w:val="24"/>
          <w:lang w:eastAsia="cs-CZ"/>
        </w:rPr>
        <w:t xml:space="preserve">Pro zachování stávající úrovně veřejnoprávních médií a poskytování jejich veřejné služby v odpovídající kvalitě, je nezbytné navýšit příjmy České televize a Českého rozhlasu prostřednictvím systémových opatření. </w:t>
      </w:r>
    </w:p>
    <w:p w:rsidR="006B5192" w:rsidRPr="004028BD" w:rsidRDefault="006B5192" w:rsidP="00235C1F">
      <w:pPr>
        <w:jc w:val="both"/>
        <w:rPr>
          <w:rFonts w:eastAsia="Times New Roman" w:cs="Times New Roman"/>
          <w:color w:val="000000"/>
          <w:sz w:val="24"/>
          <w:szCs w:val="24"/>
          <w:lang w:eastAsia="cs-CZ"/>
        </w:rPr>
      </w:pPr>
    </w:p>
    <w:p w:rsidR="006B5192" w:rsidRPr="004028BD" w:rsidRDefault="006B5192" w:rsidP="00235C1F">
      <w:pPr>
        <w:jc w:val="both"/>
        <w:rPr>
          <w:rFonts w:eastAsia="Times New Roman" w:cs="Times New Roman"/>
          <w:sz w:val="24"/>
          <w:szCs w:val="24"/>
          <w:lang w:eastAsia="cs-CZ"/>
        </w:rPr>
      </w:pPr>
      <w:r w:rsidRPr="004028BD">
        <w:rPr>
          <w:rFonts w:eastAsia="Times New Roman" w:cs="Times New Roman"/>
          <w:color w:val="000000"/>
          <w:sz w:val="24"/>
          <w:szCs w:val="24"/>
          <w:lang w:eastAsia="cs-CZ"/>
        </w:rPr>
        <w:t xml:space="preserve">Navrhovaná úprava nepředstavuje žádné dopady ve vztahu k zákazu diskriminace a k rovnosti mužů a žen. </w:t>
      </w:r>
    </w:p>
    <w:p w:rsidR="006B5192" w:rsidRDefault="006B5192" w:rsidP="00235C1F">
      <w:pPr>
        <w:jc w:val="both"/>
        <w:rPr>
          <w:rFonts w:eastAsia="Times New Roman" w:cs="Times New Roman"/>
          <w:b/>
          <w:color w:val="000000"/>
          <w:sz w:val="24"/>
          <w:szCs w:val="24"/>
          <w:lang w:eastAsia="cs-CZ"/>
        </w:rPr>
      </w:pPr>
    </w:p>
    <w:p w:rsidR="00972FB5" w:rsidRDefault="00972FB5" w:rsidP="00235C1F">
      <w:pPr>
        <w:jc w:val="both"/>
        <w:rPr>
          <w:rFonts w:eastAsia="Times New Roman" w:cs="Times New Roman"/>
          <w:b/>
          <w:color w:val="000000"/>
          <w:sz w:val="24"/>
          <w:szCs w:val="24"/>
          <w:lang w:eastAsia="cs-CZ"/>
        </w:rPr>
      </w:pPr>
    </w:p>
    <w:p w:rsidR="00972FB5" w:rsidRPr="004028BD" w:rsidRDefault="00972FB5" w:rsidP="00235C1F">
      <w:pPr>
        <w:jc w:val="both"/>
        <w:rPr>
          <w:rFonts w:eastAsia="Times New Roman" w:cs="Times New Roman"/>
          <w:b/>
          <w:color w:val="000000"/>
          <w:sz w:val="24"/>
          <w:szCs w:val="24"/>
          <w:lang w:eastAsia="cs-CZ"/>
        </w:rPr>
      </w:pPr>
    </w:p>
    <w:p w:rsidR="006B5192" w:rsidRPr="004028BD" w:rsidRDefault="006B5192" w:rsidP="00235C1F">
      <w:pPr>
        <w:jc w:val="both"/>
        <w:rPr>
          <w:rFonts w:eastAsia="Times New Roman" w:cs="Times New Roman"/>
          <w:b/>
          <w:sz w:val="24"/>
          <w:szCs w:val="24"/>
          <w:lang w:eastAsia="cs-CZ"/>
        </w:rPr>
      </w:pPr>
      <w:r w:rsidRPr="004028BD">
        <w:rPr>
          <w:rFonts w:eastAsia="Times New Roman" w:cs="Times New Roman"/>
          <w:b/>
          <w:sz w:val="24"/>
          <w:szCs w:val="24"/>
          <w:lang w:eastAsia="cs-CZ"/>
        </w:rPr>
        <w:lastRenderedPageBreak/>
        <w:t>3. Vysvětlení nezbytnosti navrhované právní úpravy v jejím celku</w:t>
      </w:r>
    </w:p>
    <w:p w:rsidR="009F0BD5" w:rsidRPr="004028BD" w:rsidRDefault="009F0BD5" w:rsidP="009F0BD5">
      <w:pPr>
        <w:widowControl w:val="0"/>
        <w:autoSpaceDE w:val="0"/>
        <w:autoSpaceDN w:val="0"/>
        <w:adjustRightInd w:val="0"/>
        <w:jc w:val="both"/>
        <w:rPr>
          <w:rFonts w:cs="Times New Roman"/>
          <w:color w:val="000000" w:themeColor="text1"/>
          <w:sz w:val="24"/>
          <w:szCs w:val="24"/>
        </w:rPr>
      </w:pPr>
    </w:p>
    <w:p w:rsidR="0082634A" w:rsidRPr="00A45F6B" w:rsidRDefault="009F0BD5" w:rsidP="003C395F">
      <w:pPr>
        <w:widowControl w:val="0"/>
        <w:autoSpaceDE w:val="0"/>
        <w:autoSpaceDN w:val="0"/>
        <w:adjustRightInd w:val="0"/>
        <w:jc w:val="both"/>
        <w:rPr>
          <w:rFonts w:eastAsia="Times New Roman" w:cs="Times New Roman"/>
          <w:color w:val="000000" w:themeColor="text1"/>
          <w:sz w:val="24"/>
          <w:szCs w:val="24"/>
        </w:rPr>
      </w:pPr>
      <w:r w:rsidRPr="004028BD">
        <w:rPr>
          <w:rFonts w:cs="Times New Roman"/>
          <w:color w:val="000000" w:themeColor="text1"/>
          <w:sz w:val="24"/>
          <w:szCs w:val="24"/>
        </w:rPr>
        <w:t xml:space="preserve">Návrhem zákona se v první řadě sleduje účel aktualizace platného znění zákonů o České televizi </w:t>
      </w:r>
      <w:r w:rsidRPr="00A45F6B">
        <w:rPr>
          <w:rFonts w:cs="Times New Roman"/>
          <w:color w:val="000000" w:themeColor="text1"/>
          <w:sz w:val="24"/>
          <w:szCs w:val="24"/>
        </w:rPr>
        <w:t>a o Českém rozhlasu. Oba předpisy byly přijaty již v roce 1991, a ačkoli byly v průběhu let několikrát změněny a doplněny, stále jejich znění v některých ohledech neodpovídá současné realitě provozování vysílání a poskytování souvisejících služeb, a to zejména z technologického pohledu. Do vymezení veřejné služby v oblasti rozhlasového, resp. televizního vysílání je tak nezbytné doplnit možnost</w:t>
      </w:r>
      <w:r w:rsidR="0082634A" w:rsidRPr="00A45F6B">
        <w:rPr>
          <w:rFonts w:eastAsia="Times New Roman" w:cs="Times New Roman"/>
          <w:b/>
          <w:color w:val="000000" w:themeColor="text1"/>
          <w:sz w:val="24"/>
          <w:szCs w:val="24"/>
        </w:rPr>
        <w:t xml:space="preserve"> </w:t>
      </w:r>
      <w:r w:rsidR="0082634A" w:rsidRPr="00A45F6B">
        <w:rPr>
          <w:rFonts w:eastAsia="Times New Roman" w:cs="Times New Roman"/>
          <w:color w:val="000000" w:themeColor="text1"/>
          <w:sz w:val="24"/>
          <w:szCs w:val="24"/>
        </w:rPr>
        <w:t xml:space="preserve">využívat </w:t>
      </w:r>
      <w:r w:rsidR="00A83782" w:rsidRPr="00A45F6B">
        <w:rPr>
          <w:rFonts w:eastAsia="Times New Roman" w:cs="Times New Roman"/>
          <w:color w:val="000000" w:themeColor="text1"/>
          <w:sz w:val="24"/>
          <w:szCs w:val="24"/>
        </w:rPr>
        <w:t xml:space="preserve">při výrobě a šíření programů a poskytování audiovizuálních a informačních služeb přímo souvisejících s programem </w:t>
      </w:r>
      <w:r w:rsidR="0082634A" w:rsidRPr="00A45F6B">
        <w:rPr>
          <w:rFonts w:eastAsia="Times New Roman" w:cs="Times New Roman"/>
          <w:color w:val="000000" w:themeColor="text1"/>
          <w:sz w:val="24"/>
          <w:szCs w:val="24"/>
        </w:rPr>
        <w:t>nov</w:t>
      </w:r>
      <w:r w:rsidR="00A83782" w:rsidRPr="00A45F6B">
        <w:rPr>
          <w:rFonts w:eastAsia="Times New Roman" w:cs="Times New Roman"/>
          <w:color w:val="000000" w:themeColor="text1"/>
          <w:sz w:val="24"/>
          <w:szCs w:val="24"/>
        </w:rPr>
        <w:t>é</w:t>
      </w:r>
      <w:r w:rsidR="0082634A" w:rsidRPr="00A45F6B">
        <w:rPr>
          <w:rFonts w:eastAsia="Times New Roman" w:cs="Times New Roman"/>
          <w:color w:val="000000" w:themeColor="text1"/>
          <w:sz w:val="24"/>
          <w:szCs w:val="24"/>
        </w:rPr>
        <w:t xml:space="preserve"> dostupn</w:t>
      </w:r>
      <w:r w:rsidR="00A83782" w:rsidRPr="00A45F6B">
        <w:rPr>
          <w:rFonts w:eastAsia="Times New Roman" w:cs="Times New Roman"/>
          <w:color w:val="000000" w:themeColor="text1"/>
          <w:sz w:val="24"/>
          <w:szCs w:val="24"/>
        </w:rPr>
        <w:t>é</w:t>
      </w:r>
      <w:r w:rsidR="0082634A" w:rsidRPr="00A45F6B">
        <w:rPr>
          <w:rFonts w:eastAsia="Times New Roman" w:cs="Times New Roman"/>
          <w:color w:val="000000" w:themeColor="text1"/>
          <w:sz w:val="24"/>
          <w:szCs w:val="24"/>
        </w:rPr>
        <w:t xml:space="preserve"> technologi</w:t>
      </w:r>
      <w:r w:rsidR="00A83782" w:rsidRPr="00A45F6B">
        <w:rPr>
          <w:rFonts w:eastAsia="Times New Roman" w:cs="Times New Roman"/>
          <w:color w:val="000000" w:themeColor="text1"/>
          <w:sz w:val="24"/>
          <w:szCs w:val="24"/>
        </w:rPr>
        <w:t>e</w:t>
      </w:r>
      <w:r w:rsidR="0082634A" w:rsidRPr="00A45F6B">
        <w:rPr>
          <w:rFonts w:eastAsia="Times New Roman" w:cs="Times New Roman"/>
          <w:color w:val="000000" w:themeColor="text1"/>
          <w:sz w:val="24"/>
          <w:szCs w:val="24"/>
        </w:rPr>
        <w:t>,</w:t>
      </w:r>
      <w:r w:rsidR="00A83782" w:rsidRPr="00A45F6B">
        <w:rPr>
          <w:rFonts w:eastAsia="Times New Roman" w:cs="Times New Roman"/>
          <w:color w:val="000000" w:themeColor="text1"/>
          <w:sz w:val="24"/>
          <w:szCs w:val="24"/>
        </w:rPr>
        <w:t xml:space="preserve"> stejně jako provozovat své vysílání a šířit služby s ním spojené prostřednictvím internetu. </w:t>
      </w:r>
    </w:p>
    <w:p w:rsidR="009F0BD5" w:rsidRPr="00A45F6B" w:rsidRDefault="009F0BD5" w:rsidP="003C395F">
      <w:pPr>
        <w:jc w:val="both"/>
        <w:rPr>
          <w:rFonts w:cs="Times New Roman"/>
          <w:sz w:val="24"/>
          <w:szCs w:val="24"/>
        </w:rPr>
      </w:pPr>
    </w:p>
    <w:p w:rsidR="006B5192" w:rsidRPr="00A45F6B" w:rsidRDefault="00235C1F" w:rsidP="003C395F">
      <w:pPr>
        <w:jc w:val="both"/>
        <w:rPr>
          <w:rFonts w:cs="Times New Roman"/>
          <w:sz w:val="24"/>
          <w:szCs w:val="24"/>
        </w:rPr>
      </w:pPr>
      <w:r w:rsidRPr="00A45F6B">
        <w:rPr>
          <w:rFonts w:cs="Times New Roman"/>
          <w:sz w:val="24"/>
          <w:szCs w:val="24"/>
        </w:rPr>
        <w:t xml:space="preserve">V důsledku častějších novel </w:t>
      </w:r>
      <w:r w:rsidR="003C395F" w:rsidRPr="00A45F6B">
        <w:rPr>
          <w:rFonts w:cs="Times New Roman"/>
          <w:sz w:val="24"/>
          <w:szCs w:val="24"/>
        </w:rPr>
        <w:t>zákona o České televizi</w:t>
      </w:r>
      <w:r w:rsidRPr="00A45F6B">
        <w:rPr>
          <w:rFonts w:cs="Times New Roman"/>
          <w:sz w:val="24"/>
          <w:szCs w:val="24"/>
        </w:rPr>
        <w:t xml:space="preserve"> došlo k rozdílům mezi zákony zřizujícími média veřejné služby, které však nemají z hlediska odlišností těchto dvou médií veřejné služby své odůvodnění. Rozdíly mezi zněním obou zákonů jsou například v definici veřejné služby s ohledem na naplňování demokratických, sociálních a kulturních potřeb společnosti a potřeby zachovat mediální pluralitu, i pokud jde o způsob naplňování veřejné služby podporou české tvorby a kulturních projektů</w:t>
      </w:r>
      <w:r w:rsidR="00BC5639" w:rsidRPr="00A45F6B">
        <w:rPr>
          <w:rFonts w:cs="Times New Roman"/>
          <w:sz w:val="24"/>
          <w:szCs w:val="24"/>
        </w:rPr>
        <w:t>.</w:t>
      </w:r>
      <w:r w:rsidR="003971C4" w:rsidRPr="00A45F6B">
        <w:rPr>
          <w:rFonts w:cs="Times New Roman"/>
          <w:sz w:val="24"/>
          <w:szCs w:val="24"/>
        </w:rPr>
        <w:t xml:space="preserve"> Rozdíl je i ve výčtu funkcí neslučitelných s členstvím v Radě České televize a Radě Českého rozhlasu, resp. neslučitelných s výkonem funkce generálních ředitelů těchto institucí. </w:t>
      </w:r>
    </w:p>
    <w:p w:rsidR="003971C4" w:rsidRPr="00A45F6B" w:rsidRDefault="003971C4" w:rsidP="003C395F">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sz w:val="24"/>
          <w:szCs w:val="24"/>
        </w:rPr>
        <w:t>Zásadní rozdíl mezi oběma normami spočívá v absenci po</w:t>
      </w:r>
      <w:r w:rsidR="003C395F" w:rsidRPr="00A45F6B">
        <w:rPr>
          <w:rFonts w:eastAsia="Times New Roman" w:cs="Times New Roman"/>
          <w:sz w:val="24"/>
          <w:szCs w:val="24"/>
        </w:rPr>
        <w:t>vinnosti</w:t>
      </w:r>
      <w:r w:rsidRPr="00A45F6B">
        <w:rPr>
          <w:rFonts w:eastAsia="Times New Roman" w:cs="Times New Roman"/>
          <w:color w:val="000000" w:themeColor="text1"/>
          <w:sz w:val="24"/>
          <w:szCs w:val="24"/>
        </w:rPr>
        <w:t xml:space="preserve"> sledovat naplňování požadavků práva Evropské unie na transparentnost finančních vztahů v</w:t>
      </w:r>
      <w:r w:rsidR="003C395F" w:rsidRPr="00A45F6B">
        <w:rPr>
          <w:rFonts w:eastAsia="Times New Roman" w:cs="Times New Roman"/>
          <w:color w:val="000000" w:themeColor="text1"/>
          <w:sz w:val="24"/>
          <w:szCs w:val="24"/>
        </w:rPr>
        <w:t> </w:t>
      </w:r>
      <w:r w:rsidRPr="00A45F6B">
        <w:rPr>
          <w:rFonts w:eastAsia="Times New Roman" w:cs="Times New Roman"/>
          <w:color w:val="000000" w:themeColor="text1"/>
          <w:sz w:val="24"/>
          <w:szCs w:val="24"/>
        </w:rPr>
        <w:t>České</w:t>
      </w:r>
      <w:r w:rsidR="003C395F" w:rsidRPr="00A45F6B">
        <w:rPr>
          <w:rFonts w:eastAsia="Times New Roman" w:cs="Times New Roman"/>
          <w:color w:val="000000" w:themeColor="text1"/>
          <w:sz w:val="24"/>
          <w:szCs w:val="24"/>
        </w:rPr>
        <w:t>m rozhlasu</w:t>
      </w:r>
      <w:r w:rsidRPr="00A45F6B">
        <w:rPr>
          <w:rFonts w:eastAsia="Times New Roman" w:cs="Times New Roman"/>
          <w:color w:val="000000" w:themeColor="text1"/>
          <w:sz w:val="24"/>
          <w:szCs w:val="24"/>
        </w:rPr>
        <w:t>. Zákon o České televizi stanoví povinnost vést oddělené účetnictví, tedy odděleně účtovat tak, aby účetnictví umožňovalo rozlišení nákladů a výnosů souvisejících s poskytováním veřejné služby v oblasti televizního vysílání a nákladů a výnosů souvisejících s podnikatelskými činnostmi. Taková podmínka vyplývá ze z</w:t>
      </w:r>
      <w:r w:rsidRPr="00A45F6B">
        <w:rPr>
          <w:rFonts w:cs="Times New Roman"/>
          <w:color w:val="000000" w:themeColor="text1"/>
          <w:sz w:val="24"/>
          <w:szCs w:val="24"/>
        </w:rPr>
        <w:t>ákona č. 319/2006 Sb., o některých opatřeních ke zprůhlednění finančních vztahů v oblasti veřejné podpory, a o změně zákona č. 235/2004 Sb., o dani z přidané hodnoty, ve znění pozdějších předpisů.</w:t>
      </w:r>
      <w:r w:rsidR="005175BA" w:rsidRPr="00A45F6B">
        <w:rPr>
          <w:rFonts w:cs="Times New Roman"/>
          <w:color w:val="000000" w:themeColor="text1"/>
          <w:sz w:val="24"/>
          <w:szCs w:val="24"/>
        </w:rPr>
        <w:t xml:space="preserve"> Uvedená povinnost byla do zákona o České televizi vložena novelou provedenou zákonem č. 82/2005 Sb.,</w:t>
      </w:r>
      <w:r w:rsidR="00590698" w:rsidRPr="00A45F6B">
        <w:rPr>
          <w:rFonts w:cs="Times New Roman"/>
          <w:color w:val="000000" w:themeColor="text1"/>
          <w:sz w:val="24"/>
          <w:szCs w:val="24"/>
        </w:rPr>
        <w:t xml:space="preserve"> a to k provedení </w:t>
      </w:r>
      <w:r w:rsidR="00590698" w:rsidRPr="00A45F6B">
        <w:rPr>
          <w:rFonts w:eastAsia="Times New Roman" w:cs="Times New Roman"/>
          <w:color w:val="000000" w:themeColor="text1"/>
          <w:sz w:val="24"/>
          <w:szCs w:val="24"/>
        </w:rPr>
        <w:t xml:space="preserve">Směrnice Komise </w:t>
      </w:r>
      <w:hyperlink r:id="rId11" w:history="1">
        <w:r w:rsidR="00590698" w:rsidRPr="00A45F6B">
          <w:rPr>
            <w:rFonts w:eastAsia="Times New Roman" w:cs="Times New Roman"/>
            <w:color w:val="000000" w:themeColor="text1"/>
            <w:sz w:val="24"/>
            <w:szCs w:val="24"/>
          </w:rPr>
          <w:t>80/723/EHS</w:t>
        </w:r>
      </w:hyperlink>
      <w:r w:rsidR="00590698" w:rsidRPr="00A45F6B">
        <w:rPr>
          <w:rFonts w:eastAsia="Times New Roman" w:cs="Times New Roman"/>
          <w:color w:val="000000" w:themeColor="text1"/>
          <w:sz w:val="24"/>
          <w:szCs w:val="24"/>
        </w:rPr>
        <w:t xml:space="preserve"> ze dne 25. června 1980 o zprůhlednění finančních vztahů mezi členskými státy a veřejnými podniky a o finanční průhlednosti uvnitř jednotlivých podniků, ve znění směrnice Komise </w:t>
      </w:r>
      <w:hyperlink r:id="rId12" w:history="1">
        <w:r w:rsidR="00590698" w:rsidRPr="00A45F6B">
          <w:rPr>
            <w:rFonts w:eastAsia="Times New Roman" w:cs="Times New Roman"/>
            <w:color w:val="000000" w:themeColor="text1"/>
            <w:sz w:val="24"/>
            <w:szCs w:val="24"/>
          </w:rPr>
          <w:t>93/84/EHS</w:t>
        </w:r>
      </w:hyperlink>
      <w:r w:rsidR="00590698" w:rsidRPr="00A45F6B">
        <w:rPr>
          <w:rFonts w:eastAsia="Times New Roman" w:cs="Times New Roman"/>
          <w:color w:val="000000" w:themeColor="text1"/>
          <w:sz w:val="24"/>
          <w:szCs w:val="24"/>
        </w:rPr>
        <w:t xml:space="preserve"> a směrnice Komise </w:t>
      </w:r>
      <w:hyperlink r:id="rId13" w:history="1">
        <w:r w:rsidR="00590698" w:rsidRPr="00A45F6B">
          <w:rPr>
            <w:rFonts w:eastAsia="Times New Roman" w:cs="Times New Roman"/>
            <w:color w:val="000000" w:themeColor="text1"/>
            <w:sz w:val="24"/>
            <w:szCs w:val="24"/>
          </w:rPr>
          <w:t>2000/52/ES</w:t>
        </w:r>
      </w:hyperlink>
      <w:r w:rsidR="00590698" w:rsidRPr="00A45F6B">
        <w:rPr>
          <w:rFonts w:eastAsia="Times New Roman" w:cs="Times New Roman"/>
          <w:color w:val="000000" w:themeColor="text1"/>
          <w:sz w:val="24"/>
          <w:szCs w:val="24"/>
        </w:rPr>
        <w:t xml:space="preserve"> (tato směrnice je do českého právního řádu transponována zákonem č. 319/2006 Sb.). Metody rozlišování nákladů a výnosů a jejich přiřazování k činnostem spočívajícím v plnění veřejné služby nebo v podnikatelské činnosti je přitom Česká televize povinna upravit vnitřním předpisem, a to Účetními standardy České televize, kter</w:t>
      </w:r>
      <w:r w:rsidR="003C395F" w:rsidRPr="00A45F6B">
        <w:rPr>
          <w:rFonts w:eastAsia="Times New Roman" w:cs="Times New Roman"/>
          <w:color w:val="000000" w:themeColor="text1"/>
          <w:sz w:val="24"/>
          <w:szCs w:val="24"/>
        </w:rPr>
        <w:t>é</w:t>
      </w:r>
      <w:r w:rsidR="00590698" w:rsidRPr="00A45F6B">
        <w:rPr>
          <w:rFonts w:eastAsia="Times New Roman" w:cs="Times New Roman"/>
          <w:color w:val="000000" w:themeColor="text1"/>
          <w:sz w:val="24"/>
          <w:szCs w:val="24"/>
        </w:rPr>
        <w:t xml:space="preserve"> musí splňovat požadavky zákona č. 319/2006 Sb.</w:t>
      </w:r>
    </w:p>
    <w:p w:rsidR="00590698" w:rsidRPr="00A45F6B" w:rsidRDefault="00590698" w:rsidP="003C395F">
      <w:pPr>
        <w:widowControl w:val="0"/>
        <w:autoSpaceDE w:val="0"/>
        <w:autoSpaceDN w:val="0"/>
        <w:adjustRightInd w:val="0"/>
        <w:jc w:val="both"/>
        <w:rPr>
          <w:rFonts w:cs="Times New Roman"/>
          <w:color w:val="000000" w:themeColor="text1"/>
          <w:sz w:val="24"/>
          <w:szCs w:val="24"/>
        </w:rPr>
      </w:pPr>
      <w:r w:rsidRPr="00A45F6B">
        <w:rPr>
          <w:rFonts w:eastAsia="Times New Roman" w:cs="Times New Roman"/>
          <w:color w:val="000000" w:themeColor="text1"/>
          <w:sz w:val="24"/>
          <w:szCs w:val="24"/>
        </w:rPr>
        <w:t xml:space="preserve">Uvedená novela tímto způsobem doplnila pouze zákon o České televizi, a nikoli zákon o Českém rozhlasu z toho důvodu, že navazovala na zákon č. 39/2001 Sb., který měnil pouze zákon o České televizi jako následek řešení mimořádné situace, v níž se tato instituce nacházela na přelomu let 2000 a 2001. Zákon </w:t>
      </w:r>
      <w:r w:rsidRPr="00A45F6B">
        <w:rPr>
          <w:rFonts w:cs="Times New Roman"/>
          <w:color w:val="000000" w:themeColor="text1"/>
          <w:sz w:val="24"/>
          <w:szCs w:val="24"/>
        </w:rPr>
        <w:t xml:space="preserve">č. 82/2005 Sb. proto </w:t>
      </w:r>
      <w:r w:rsidR="003C395F" w:rsidRPr="00A45F6B">
        <w:rPr>
          <w:rFonts w:cs="Times New Roman"/>
          <w:color w:val="000000" w:themeColor="text1"/>
          <w:sz w:val="24"/>
          <w:szCs w:val="24"/>
        </w:rPr>
        <w:t>z</w:t>
      </w:r>
      <w:r w:rsidRPr="00A45F6B">
        <w:rPr>
          <w:rFonts w:cs="Times New Roman"/>
          <w:color w:val="000000" w:themeColor="text1"/>
          <w:sz w:val="24"/>
          <w:szCs w:val="24"/>
        </w:rPr>
        <w:t>měnil a doplnil rovněž pouze zákon o České televizi, a zásadní vymezen</w:t>
      </w:r>
      <w:r w:rsidR="009F0BD5" w:rsidRPr="00A45F6B">
        <w:rPr>
          <w:rFonts w:cs="Times New Roman"/>
          <w:color w:val="000000" w:themeColor="text1"/>
          <w:sz w:val="24"/>
          <w:szCs w:val="24"/>
        </w:rPr>
        <w:t>í</w:t>
      </w:r>
      <w:r w:rsidRPr="00A45F6B">
        <w:rPr>
          <w:rFonts w:cs="Times New Roman"/>
          <w:color w:val="000000" w:themeColor="text1"/>
          <w:sz w:val="24"/>
          <w:szCs w:val="24"/>
        </w:rPr>
        <w:t xml:space="preserve"> pravidel hospodaření a účtování</w:t>
      </w:r>
      <w:r w:rsidR="009F0BD5" w:rsidRPr="00A45F6B">
        <w:rPr>
          <w:rFonts w:cs="Times New Roman"/>
          <w:color w:val="000000" w:themeColor="text1"/>
          <w:sz w:val="24"/>
          <w:szCs w:val="24"/>
        </w:rPr>
        <w:t xml:space="preserve"> tak nebylo vloženo do zákona o Českém rozhlasu. </w:t>
      </w:r>
    </w:p>
    <w:p w:rsidR="003C395F" w:rsidRPr="00A45F6B" w:rsidRDefault="003C395F" w:rsidP="003C395F">
      <w:pPr>
        <w:widowControl w:val="0"/>
        <w:autoSpaceDE w:val="0"/>
        <w:autoSpaceDN w:val="0"/>
        <w:adjustRightInd w:val="0"/>
        <w:jc w:val="both"/>
        <w:rPr>
          <w:rFonts w:cs="Times New Roman"/>
          <w:color w:val="000000" w:themeColor="text1"/>
          <w:sz w:val="24"/>
          <w:szCs w:val="24"/>
        </w:rPr>
      </w:pPr>
    </w:p>
    <w:p w:rsidR="00A83782" w:rsidRPr="00A45F6B" w:rsidRDefault="00A83782" w:rsidP="003C395F">
      <w:pPr>
        <w:widowControl w:val="0"/>
        <w:autoSpaceDE w:val="0"/>
        <w:autoSpaceDN w:val="0"/>
        <w:adjustRightInd w:val="0"/>
        <w:jc w:val="both"/>
        <w:rPr>
          <w:rFonts w:cs="Times New Roman"/>
          <w:sz w:val="24"/>
          <w:szCs w:val="24"/>
          <w:vertAlign w:val="superscript"/>
        </w:rPr>
      </w:pPr>
      <w:r w:rsidRPr="00A45F6B">
        <w:rPr>
          <w:rFonts w:cs="Times New Roman"/>
          <w:sz w:val="24"/>
          <w:szCs w:val="24"/>
        </w:rPr>
        <w:t>Stejně tak je třeba do obou zákonů regulujících veřejnoprávní média doplnit povinnost České televize</w:t>
      </w:r>
      <w:r w:rsidR="00C328BB" w:rsidRPr="00A45F6B">
        <w:rPr>
          <w:rFonts w:cs="Times New Roman"/>
          <w:sz w:val="24"/>
          <w:szCs w:val="24"/>
        </w:rPr>
        <w:t xml:space="preserve"> a</w:t>
      </w:r>
      <w:r w:rsidRPr="00A45F6B">
        <w:rPr>
          <w:rFonts w:cs="Times New Roman"/>
          <w:sz w:val="24"/>
          <w:szCs w:val="24"/>
        </w:rPr>
        <w:t xml:space="preserve"> Českého rozhlasu stanovit vnitřním předpisem pravidla pro používání finančních </w:t>
      </w:r>
      <w:r w:rsidRPr="00A45F6B">
        <w:rPr>
          <w:rFonts w:cs="Times New Roman"/>
          <w:sz w:val="24"/>
          <w:szCs w:val="24"/>
        </w:rPr>
        <w:lastRenderedPageBreak/>
        <w:t xml:space="preserve">zdrojů při poskytování veřejné služby, která musejí naplňovat požadavky vyplývající z práva Evropské unie pro použití pravidel státní podpory na veřejnoprávní vysílání, konkrétně ze Sdělení Komise 257/01 z roku 2009.  </w:t>
      </w:r>
    </w:p>
    <w:p w:rsidR="00A83782" w:rsidRPr="00A45F6B" w:rsidRDefault="00A83782" w:rsidP="00A83782">
      <w:pPr>
        <w:widowControl w:val="0"/>
        <w:autoSpaceDE w:val="0"/>
        <w:autoSpaceDN w:val="0"/>
        <w:adjustRightInd w:val="0"/>
        <w:jc w:val="both"/>
        <w:rPr>
          <w:rFonts w:eastAsia="Times New Roman" w:cs="Times New Roman"/>
          <w:sz w:val="24"/>
          <w:szCs w:val="24"/>
        </w:rPr>
      </w:pPr>
    </w:p>
    <w:p w:rsidR="00A325BE" w:rsidRPr="00A45F6B" w:rsidRDefault="00A325BE" w:rsidP="00C328BB">
      <w:pPr>
        <w:spacing w:after="200"/>
        <w:contextualSpacing w:val="0"/>
        <w:jc w:val="both"/>
        <w:rPr>
          <w:rFonts w:cs="Times New Roman"/>
          <w:sz w:val="24"/>
          <w:szCs w:val="24"/>
        </w:rPr>
      </w:pPr>
      <w:r w:rsidRPr="00A45F6B">
        <w:rPr>
          <w:rFonts w:eastAsia="Times New Roman" w:cs="Times New Roman"/>
          <w:sz w:val="24"/>
          <w:szCs w:val="24"/>
          <w:lang w:eastAsia="cs-CZ"/>
        </w:rPr>
        <w:t>Pokud jde o návrh změny zákona o rozhlasových a televizních poplatcích, jedná se o právní úpravu z roku 2005. Obsah zákona nebyl nikdy zásadně aktualizován, a jeho platné znění tedy stále odráží technologickou realitu šíření a příjmu vysílání z roku 2005. Zákon je tedy v prvé řadě nutné aktualizovat</w:t>
      </w:r>
      <w:r w:rsidR="004C16F2" w:rsidRPr="00A45F6B">
        <w:rPr>
          <w:rFonts w:eastAsia="Times New Roman" w:cs="Times New Roman"/>
          <w:sz w:val="24"/>
          <w:szCs w:val="24"/>
          <w:lang w:eastAsia="cs-CZ"/>
        </w:rPr>
        <w:t>,</w:t>
      </w:r>
      <w:r w:rsidRPr="00A45F6B">
        <w:rPr>
          <w:rFonts w:eastAsia="Times New Roman" w:cs="Times New Roman"/>
          <w:sz w:val="24"/>
          <w:szCs w:val="24"/>
          <w:lang w:eastAsia="cs-CZ"/>
        </w:rPr>
        <w:t xml:space="preserve"> pokud jde o jeho princip spočívající ve vazbě povinnosti platit rozhlasový a televizní poplatek na vlastnictví (resp. držbu) rozhlasového nebo televizního přijímače. Je nezbytné v zákoně promítnout skutečnost, že </w:t>
      </w:r>
      <w:r w:rsidRPr="00A45F6B">
        <w:rPr>
          <w:rFonts w:cs="Times New Roman"/>
          <w:color w:val="000000"/>
          <w:sz w:val="24"/>
          <w:szCs w:val="24"/>
          <w:shd w:val="clear" w:color="auto" w:fill="FFFFFF"/>
        </w:rPr>
        <w:t xml:space="preserve">rozhlasové i televizní vysílání je v současné době stále více přijímáno prostřednictvím počítačů, notebooků a mobilních zařízení, </w:t>
      </w:r>
      <w:r w:rsidR="0096782C" w:rsidRPr="00A45F6B">
        <w:rPr>
          <w:rFonts w:cs="Times New Roman"/>
          <w:color w:val="000000"/>
          <w:sz w:val="24"/>
          <w:szCs w:val="24"/>
          <w:shd w:val="clear" w:color="auto" w:fill="FFFFFF"/>
        </w:rPr>
        <w:t xml:space="preserve">a stále méně „klasickými“ rozhlasovými a televizními přijímači. Počítače a všechna mobilní zařízení přitom </w:t>
      </w:r>
      <w:r w:rsidR="00C328BB" w:rsidRPr="00A45F6B">
        <w:rPr>
          <w:rFonts w:cs="Times New Roman"/>
          <w:color w:val="000000"/>
          <w:sz w:val="24"/>
          <w:szCs w:val="24"/>
          <w:shd w:val="clear" w:color="auto" w:fill="FFFFFF"/>
        </w:rPr>
        <w:t xml:space="preserve">dosud </w:t>
      </w:r>
      <w:r w:rsidR="0096782C" w:rsidRPr="00A45F6B">
        <w:rPr>
          <w:rFonts w:cs="Times New Roman"/>
          <w:color w:val="000000"/>
          <w:sz w:val="24"/>
          <w:szCs w:val="24"/>
          <w:shd w:val="clear" w:color="auto" w:fill="FFFFFF"/>
        </w:rPr>
        <w:t xml:space="preserve">zůstávají </w:t>
      </w:r>
      <w:r w:rsidRPr="00A45F6B">
        <w:rPr>
          <w:rFonts w:cs="Times New Roman"/>
          <w:color w:val="000000"/>
          <w:sz w:val="24"/>
          <w:szCs w:val="24"/>
          <w:shd w:val="clear" w:color="auto" w:fill="FFFFFF"/>
        </w:rPr>
        <w:t xml:space="preserve">z působnosti zákona vyjmuty. </w:t>
      </w:r>
    </w:p>
    <w:p w:rsidR="0096782C" w:rsidRPr="00A45F6B" w:rsidRDefault="0096782C" w:rsidP="0096782C">
      <w:pPr>
        <w:jc w:val="both"/>
        <w:rPr>
          <w:rFonts w:eastAsia="Times New Roman" w:cs="Times New Roman"/>
          <w:sz w:val="24"/>
          <w:szCs w:val="24"/>
          <w:lang w:eastAsia="cs-CZ"/>
        </w:rPr>
      </w:pPr>
      <w:r w:rsidRPr="00A45F6B">
        <w:rPr>
          <w:rFonts w:eastAsia="Times New Roman" w:cs="Times New Roman"/>
          <w:color w:val="000000"/>
          <w:sz w:val="24"/>
          <w:szCs w:val="24"/>
          <w:lang w:eastAsia="cs-CZ"/>
        </w:rPr>
        <w:t>Ve vztahu k zákazu diskriminace a rovnosti mužů a žen je navrhovaná právní úprava neutrální.</w:t>
      </w:r>
    </w:p>
    <w:p w:rsidR="006B5192" w:rsidRPr="00A45F6B" w:rsidRDefault="006B5192" w:rsidP="00235C1F">
      <w:pPr>
        <w:jc w:val="both"/>
        <w:rPr>
          <w:rFonts w:eastAsia="Times New Roman" w:cs="Times New Roman"/>
          <w:color w:val="000000"/>
          <w:sz w:val="24"/>
          <w:szCs w:val="24"/>
          <w:lang w:eastAsia="cs-CZ"/>
        </w:rPr>
      </w:pPr>
    </w:p>
    <w:p w:rsidR="006B5192" w:rsidRPr="00A45F6B" w:rsidRDefault="006B5192" w:rsidP="00235C1F">
      <w:pPr>
        <w:keepNext/>
        <w:jc w:val="both"/>
        <w:rPr>
          <w:rFonts w:eastAsia="Times New Roman" w:cs="Times New Roman"/>
          <w:b/>
          <w:color w:val="000000"/>
          <w:sz w:val="24"/>
          <w:szCs w:val="24"/>
          <w:lang w:eastAsia="cs-CZ"/>
        </w:rPr>
      </w:pPr>
      <w:r w:rsidRPr="00A45F6B">
        <w:rPr>
          <w:rFonts w:eastAsia="Times New Roman" w:cs="Times New Roman"/>
          <w:b/>
          <w:color w:val="000000"/>
          <w:sz w:val="24"/>
          <w:szCs w:val="24"/>
          <w:lang w:eastAsia="cs-CZ"/>
        </w:rPr>
        <w:t xml:space="preserve">4. Zhodnocení souladu navrhované právní úpravy s ústavním pořádkem České republiky </w:t>
      </w:r>
    </w:p>
    <w:p w:rsidR="006B5192" w:rsidRPr="00A45F6B" w:rsidRDefault="006B5192" w:rsidP="00235C1F">
      <w:pPr>
        <w:jc w:val="both"/>
        <w:rPr>
          <w:rFonts w:eastAsia="Times New Roman" w:cs="Times New Roman"/>
          <w:color w:val="000000"/>
          <w:sz w:val="24"/>
          <w:szCs w:val="24"/>
          <w:lang w:eastAsia="cs-CZ"/>
        </w:rPr>
      </w:pPr>
    </w:p>
    <w:p w:rsidR="00BB2F1A" w:rsidRPr="00A45F6B" w:rsidRDefault="00BB2F1A" w:rsidP="003C395F">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Návrh zákona je v souladu s Ústavou České republiky a s Listinou základních práv a svobod (dále jen „Listina“), stejně jako s ostatními právními předpisy.   </w:t>
      </w:r>
    </w:p>
    <w:p w:rsidR="00BB2F1A" w:rsidRPr="00A45F6B" w:rsidRDefault="003C395F" w:rsidP="003C395F">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Zákonná úprava médií veřejné služby </w:t>
      </w:r>
      <w:r w:rsidR="00BB2F1A" w:rsidRPr="00A45F6B">
        <w:rPr>
          <w:rFonts w:eastAsia="Times New Roman" w:cs="Times New Roman"/>
          <w:color w:val="000000"/>
          <w:sz w:val="24"/>
          <w:szCs w:val="24"/>
          <w:lang w:eastAsia="cs-CZ"/>
        </w:rPr>
        <w:t>se dotýká</w:t>
      </w:r>
      <w:r w:rsidRPr="00A45F6B">
        <w:rPr>
          <w:rFonts w:eastAsia="Times New Roman" w:cs="Times New Roman"/>
          <w:color w:val="000000"/>
          <w:sz w:val="24"/>
          <w:szCs w:val="24"/>
          <w:lang w:eastAsia="cs-CZ"/>
        </w:rPr>
        <w:t xml:space="preserve"> oblasti</w:t>
      </w:r>
      <w:r w:rsidR="00BB2F1A" w:rsidRPr="00A45F6B">
        <w:rPr>
          <w:rFonts w:eastAsia="Times New Roman" w:cs="Times New Roman"/>
          <w:color w:val="000000"/>
          <w:sz w:val="24"/>
          <w:szCs w:val="24"/>
          <w:lang w:eastAsia="cs-CZ"/>
        </w:rPr>
        <w:t xml:space="preserve"> šíření a přijímání informací, jedná se tedy o problematiku svobody projevu a práva na informace. Z hlediska ústavního pořádku České republiky je zásadním ustanovením čl. 17 odst. 4 Listiny, podle kterého lze svobodu projevu a právo vyhledávat a šířit informace omezit zákonem, jde-li o opatření v demokratické společnosti nezbytná pro ochranu práv a svobod druhých, bezpečnost státu, veřejnou bezpečnost, ochranu veřejného zdraví a mravnosti. V konkrétním případě jde zejména </w:t>
      </w:r>
      <w:r w:rsidR="00E102B9">
        <w:rPr>
          <w:rFonts w:eastAsia="Times New Roman" w:cs="Times New Roman"/>
          <w:color w:val="000000"/>
          <w:sz w:val="24"/>
          <w:szCs w:val="24"/>
          <w:lang w:eastAsia="cs-CZ"/>
        </w:rPr>
        <w:br/>
      </w:r>
      <w:r w:rsidR="00BB2F1A" w:rsidRPr="00A45F6B">
        <w:rPr>
          <w:rFonts w:eastAsia="Times New Roman" w:cs="Times New Roman"/>
          <w:color w:val="000000"/>
          <w:sz w:val="24"/>
          <w:szCs w:val="24"/>
          <w:lang w:eastAsia="cs-CZ"/>
        </w:rPr>
        <w:t>o ochran</w:t>
      </w:r>
      <w:r w:rsidRPr="00A45F6B">
        <w:rPr>
          <w:rFonts w:eastAsia="Times New Roman" w:cs="Times New Roman"/>
          <w:color w:val="000000"/>
          <w:sz w:val="24"/>
          <w:szCs w:val="24"/>
          <w:lang w:eastAsia="cs-CZ"/>
        </w:rPr>
        <w:t>u</w:t>
      </w:r>
      <w:r w:rsidR="00BB2F1A" w:rsidRPr="00A45F6B">
        <w:rPr>
          <w:rFonts w:eastAsia="Times New Roman" w:cs="Times New Roman"/>
          <w:color w:val="000000"/>
          <w:sz w:val="24"/>
          <w:szCs w:val="24"/>
          <w:lang w:eastAsia="cs-CZ"/>
        </w:rPr>
        <w:t xml:space="preserve"> práv všech osob bez ohledu na příslušnost k některé ze speciálních skupin, konkrétně tedy práv</w:t>
      </w:r>
      <w:r w:rsidRPr="00A45F6B">
        <w:rPr>
          <w:rFonts w:eastAsia="Times New Roman" w:cs="Times New Roman"/>
          <w:color w:val="000000"/>
          <w:sz w:val="24"/>
          <w:szCs w:val="24"/>
          <w:lang w:eastAsia="cs-CZ"/>
        </w:rPr>
        <w:t>a</w:t>
      </w:r>
      <w:r w:rsidR="00BB2F1A" w:rsidRPr="00A45F6B">
        <w:rPr>
          <w:rFonts w:eastAsia="Times New Roman" w:cs="Times New Roman"/>
          <w:color w:val="000000"/>
          <w:sz w:val="24"/>
          <w:szCs w:val="24"/>
          <w:lang w:eastAsia="cs-CZ"/>
        </w:rPr>
        <w:t xml:space="preserve"> veřejnosti na příjem informací ze strany provozovatelů vysílání</w:t>
      </w:r>
      <w:r w:rsidRPr="00A45F6B">
        <w:rPr>
          <w:rFonts w:eastAsia="Times New Roman" w:cs="Times New Roman"/>
          <w:color w:val="000000"/>
          <w:sz w:val="24"/>
          <w:szCs w:val="24"/>
          <w:lang w:eastAsia="cs-CZ"/>
        </w:rPr>
        <w:t>, a o ochranu osob se sluchovým nebo zrakovým postižením, respektive o zajištění jejich práva na přístup k informacím</w:t>
      </w:r>
      <w:r w:rsidR="00BB2F1A" w:rsidRPr="00A45F6B">
        <w:rPr>
          <w:rFonts w:eastAsia="Times New Roman" w:cs="Times New Roman"/>
          <w:color w:val="000000"/>
          <w:sz w:val="24"/>
          <w:szCs w:val="24"/>
          <w:lang w:eastAsia="cs-CZ"/>
        </w:rPr>
        <w:t>.</w:t>
      </w:r>
    </w:p>
    <w:p w:rsidR="006B5192" w:rsidRPr="00A45F6B" w:rsidRDefault="006B5192" w:rsidP="00D87712">
      <w:pPr>
        <w:jc w:val="both"/>
        <w:rPr>
          <w:rFonts w:eastAsia="Times New Roman" w:cs="Times New Roman"/>
          <w:strike/>
          <w:color w:val="000000"/>
          <w:sz w:val="24"/>
          <w:szCs w:val="24"/>
          <w:lang w:eastAsia="cs-CZ"/>
        </w:rPr>
      </w:pPr>
    </w:p>
    <w:p w:rsidR="006B5192" w:rsidRPr="00A45F6B" w:rsidRDefault="006B5192" w:rsidP="00235C1F">
      <w:pPr>
        <w:keepNext/>
        <w:jc w:val="both"/>
        <w:rPr>
          <w:rFonts w:eastAsia="Times New Roman" w:cs="Times New Roman"/>
          <w:b/>
          <w:sz w:val="24"/>
          <w:szCs w:val="24"/>
          <w:lang w:eastAsia="cs-CZ"/>
        </w:rPr>
      </w:pPr>
      <w:r w:rsidRPr="00A45F6B">
        <w:rPr>
          <w:rFonts w:eastAsia="Times New Roman" w:cs="Times New Roman"/>
          <w:b/>
          <w:sz w:val="24"/>
          <w:szCs w:val="24"/>
          <w:lang w:eastAsia="cs-CZ"/>
        </w:rPr>
        <w:t>5. Zhodnocení slučitelnosti navrhované právní úpravy s předpisy Evropské unie, judikaturou soudních orgánů Evropské unie a obecnými právními zásadami práva Evropské unie</w:t>
      </w:r>
    </w:p>
    <w:p w:rsidR="00BB2F1A" w:rsidRPr="00A45F6B" w:rsidRDefault="00BB2F1A" w:rsidP="00235C1F">
      <w:pPr>
        <w:pStyle w:val="Default"/>
        <w:spacing w:line="276" w:lineRule="auto"/>
        <w:jc w:val="both"/>
        <w:rPr>
          <w:rFonts w:ascii="Times New Roman" w:hAnsi="Times New Roman" w:cs="Times New Roman"/>
          <w:bCs/>
          <w:color w:val="auto"/>
        </w:rPr>
      </w:pPr>
    </w:p>
    <w:p w:rsidR="006C4745" w:rsidRPr="00A45F6B" w:rsidRDefault="006C4745" w:rsidP="007A469D">
      <w:pPr>
        <w:keepNext/>
        <w:jc w:val="both"/>
        <w:rPr>
          <w:rFonts w:eastAsia="Times New Roman" w:cs="Times New Roman"/>
          <w:color w:val="000000" w:themeColor="text1"/>
          <w:sz w:val="24"/>
          <w:szCs w:val="24"/>
          <w:lang w:eastAsia="cs-CZ"/>
        </w:rPr>
      </w:pPr>
      <w:r w:rsidRPr="00A45F6B">
        <w:rPr>
          <w:rFonts w:cs="Times New Roman"/>
          <w:color w:val="000000" w:themeColor="text1"/>
          <w:sz w:val="24"/>
          <w:szCs w:val="24"/>
        </w:rPr>
        <w:t>Specifické postavení médií veřejné služby je v Evropské uni</w:t>
      </w:r>
      <w:r w:rsidR="008C0566" w:rsidRPr="00A45F6B">
        <w:rPr>
          <w:rFonts w:cs="Times New Roman"/>
          <w:color w:val="000000" w:themeColor="text1"/>
          <w:sz w:val="24"/>
          <w:szCs w:val="24"/>
        </w:rPr>
        <w:t>i</w:t>
      </w:r>
      <w:r w:rsidRPr="00A45F6B">
        <w:rPr>
          <w:rFonts w:cs="Times New Roman"/>
          <w:color w:val="000000" w:themeColor="text1"/>
          <w:sz w:val="24"/>
          <w:szCs w:val="24"/>
        </w:rPr>
        <w:t xml:space="preserve"> upraveno přímo v primárním právu, a to v Protokolu č. 29 o systému veřejnoprávního vysílání v členských státech, který je přílohou Smlouvy o fungování EU. Tento dokument</w:t>
      </w:r>
      <w:r w:rsidR="008C0566" w:rsidRPr="00A45F6B">
        <w:rPr>
          <w:rFonts w:cs="Times New Roman"/>
          <w:color w:val="000000" w:themeColor="text1"/>
          <w:sz w:val="24"/>
          <w:szCs w:val="24"/>
        </w:rPr>
        <w:t xml:space="preserve">, </w:t>
      </w:r>
      <w:r w:rsidRPr="00A45F6B">
        <w:rPr>
          <w:rFonts w:cs="Times New Roman"/>
          <w:color w:val="000000" w:themeColor="text1"/>
          <w:sz w:val="24"/>
          <w:szCs w:val="24"/>
        </w:rPr>
        <w:t>označov</w:t>
      </w:r>
      <w:r w:rsidR="008C0566" w:rsidRPr="00A45F6B">
        <w:rPr>
          <w:rFonts w:cs="Times New Roman"/>
          <w:color w:val="000000" w:themeColor="text1"/>
          <w:sz w:val="24"/>
          <w:szCs w:val="24"/>
        </w:rPr>
        <w:t>aný</w:t>
      </w:r>
      <w:r w:rsidRPr="00A45F6B">
        <w:rPr>
          <w:rFonts w:cs="Times New Roman"/>
          <w:color w:val="000000" w:themeColor="text1"/>
          <w:sz w:val="24"/>
          <w:szCs w:val="24"/>
        </w:rPr>
        <w:t xml:space="preserve"> jako Amsterodamský protokol</w:t>
      </w:r>
      <w:r w:rsidR="008C0566" w:rsidRPr="00A45F6B">
        <w:rPr>
          <w:rFonts w:cs="Times New Roman"/>
          <w:color w:val="000000" w:themeColor="text1"/>
          <w:sz w:val="24"/>
          <w:szCs w:val="24"/>
        </w:rPr>
        <w:t>, uznává,</w:t>
      </w:r>
      <w:r w:rsidRPr="00A45F6B">
        <w:rPr>
          <w:rFonts w:cs="Times New Roman"/>
          <w:color w:val="000000" w:themeColor="text1"/>
          <w:sz w:val="24"/>
          <w:szCs w:val="24"/>
        </w:rPr>
        <w:t xml:space="preserve"> že „systém veřejnoprávního vysílání v členských zemích je přímo spjat </w:t>
      </w:r>
      <w:r w:rsidR="00E102B9">
        <w:rPr>
          <w:rFonts w:cs="Times New Roman"/>
          <w:color w:val="000000" w:themeColor="text1"/>
          <w:sz w:val="24"/>
          <w:szCs w:val="24"/>
        </w:rPr>
        <w:br/>
      </w:r>
      <w:r w:rsidRPr="00A45F6B">
        <w:rPr>
          <w:rFonts w:cs="Times New Roman"/>
          <w:color w:val="000000" w:themeColor="text1"/>
          <w:sz w:val="24"/>
          <w:szCs w:val="24"/>
        </w:rPr>
        <w:t>s demokratickými, společenskými a kulturními potřebami každé společnosti a s potřebou zachovat mediální pluralitu“. Tato myšlenka přispívá k nezbytnosti duálního systému</w:t>
      </w:r>
      <w:r w:rsidR="008C0566" w:rsidRPr="00A45F6B">
        <w:rPr>
          <w:rFonts w:cs="Times New Roman"/>
          <w:color w:val="000000" w:themeColor="text1"/>
          <w:sz w:val="24"/>
          <w:szCs w:val="24"/>
        </w:rPr>
        <w:t xml:space="preserve"> (tedy </w:t>
      </w:r>
      <w:r w:rsidR="008C0566" w:rsidRPr="00A45F6B">
        <w:rPr>
          <w:rFonts w:cs="Times New Roman"/>
          <w:color w:val="000000" w:themeColor="text1"/>
          <w:sz w:val="24"/>
          <w:szCs w:val="24"/>
        </w:rPr>
        <w:lastRenderedPageBreak/>
        <w:t>koexistenci veřejnoprávního a soukromého vysílání)</w:t>
      </w:r>
      <w:r w:rsidRPr="00A45F6B">
        <w:rPr>
          <w:rFonts w:cs="Times New Roman"/>
          <w:color w:val="000000" w:themeColor="text1"/>
          <w:sz w:val="24"/>
          <w:szCs w:val="24"/>
        </w:rPr>
        <w:t xml:space="preserve"> a nepostradatelnosti veřejnoprávního vysílání, </w:t>
      </w:r>
      <w:r w:rsidR="00A325BE" w:rsidRPr="00A45F6B">
        <w:rPr>
          <w:rFonts w:cs="Times New Roman"/>
          <w:color w:val="000000" w:themeColor="text1"/>
          <w:sz w:val="24"/>
          <w:szCs w:val="24"/>
        </w:rPr>
        <w:t xml:space="preserve">jímž </w:t>
      </w:r>
      <w:r w:rsidRPr="00A45F6B">
        <w:rPr>
          <w:rFonts w:cs="Times New Roman"/>
          <w:color w:val="000000" w:themeColor="text1"/>
          <w:sz w:val="24"/>
          <w:szCs w:val="24"/>
        </w:rPr>
        <w:t>dochází k lepšímu naplnění osobitých potřeb členských států.</w:t>
      </w:r>
    </w:p>
    <w:p w:rsidR="006C4745" w:rsidRPr="00A45F6B" w:rsidRDefault="006C4745" w:rsidP="007A469D">
      <w:pPr>
        <w:keepNext/>
        <w:jc w:val="both"/>
        <w:rPr>
          <w:rFonts w:eastAsia="Times New Roman" w:cs="Times New Roman"/>
          <w:color w:val="000000" w:themeColor="text1"/>
          <w:sz w:val="24"/>
          <w:szCs w:val="24"/>
          <w:lang w:eastAsia="cs-CZ"/>
        </w:rPr>
      </w:pPr>
    </w:p>
    <w:p w:rsidR="00BB2F1A" w:rsidRPr="00A45F6B" w:rsidRDefault="008C0566" w:rsidP="007A469D">
      <w:pPr>
        <w:jc w:val="both"/>
        <w:rPr>
          <w:rFonts w:cs="Times New Roman"/>
          <w:bCs/>
          <w:color w:val="000000" w:themeColor="text1"/>
          <w:sz w:val="24"/>
          <w:szCs w:val="24"/>
        </w:rPr>
      </w:pPr>
      <w:r w:rsidRPr="00A45F6B">
        <w:rPr>
          <w:rFonts w:eastAsia="Times New Roman" w:cs="Times New Roman"/>
          <w:color w:val="000000" w:themeColor="text1"/>
          <w:sz w:val="24"/>
          <w:szCs w:val="24"/>
          <w:lang w:eastAsia="cs-CZ"/>
        </w:rPr>
        <w:t>Mezi</w:t>
      </w:r>
      <w:r w:rsidR="00BB2F1A" w:rsidRPr="00A45F6B">
        <w:rPr>
          <w:rFonts w:eastAsia="Times New Roman" w:cs="Times New Roman"/>
          <w:color w:val="000000" w:themeColor="text1"/>
          <w:sz w:val="24"/>
          <w:szCs w:val="24"/>
          <w:lang w:eastAsia="cs-CZ"/>
        </w:rPr>
        <w:t> předpisy Evropské unie</w:t>
      </w:r>
      <w:r w:rsidRPr="00A45F6B">
        <w:rPr>
          <w:rFonts w:eastAsia="Times New Roman" w:cs="Times New Roman"/>
          <w:color w:val="000000" w:themeColor="text1"/>
          <w:sz w:val="24"/>
          <w:szCs w:val="24"/>
          <w:lang w:eastAsia="cs-CZ"/>
        </w:rPr>
        <w:t xml:space="preserve"> </w:t>
      </w:r>
      <w:r w:rsidR="00BB2F1A" w:rsidRPr="00A45F6B">
        <w:rPr>
          <w:rFonts w:eastAsia="Times New Roman" w:cs="Times New Roman"/>
          <w:color w:val="000000" w:themeColor="text1"/>
          <w:sz w:val="24"/>
          <w:szCs w:val="24"/>
          <w:lang w:eastAsia="cs-CZ"/>
        </w:rPr>
        <w:t xml:space="preserve">lze za nejvýznamnější označit směrnici </w:t>
      </w:r>
      <w:r w:rsidRPr="00A45F6B">
        <w:rPr>
          <w:rFonts w:cs="Times New Roman"/>
          <w:bCs/>
          <w:color w:val="000000" w:themeColor="text1"/>
          <w:sz w:val="24"/>
          <w:szCs w:val="24"/>
        </w:rPr>
        <w:t>2010/13/EU o koordinaci některých právních a správních předpisů členských států upravujících poskytování audiovizuálních mediálních služeb (směrnice o audiovizuálních mediálních službách), která</w:t>
      </w:r>
      <w:r w:rsidRPr="004028BD">
        <w:rPr>
          <w:rFonts w:cs="Times New Roman"/>
          <w:bCs/>
          <w:color w:val="000000" w:themeColor="text1"/>
          <w:sz w:val="24"/>
          <w:szCs w:val="24"/>
        </w:rPr>
        <w:t xml:space="preserve"> </w:t>
      </w:r>
      <w:r w:rsidRPr="00A45F6B">
        <w:rPr>
          <w:rFonts w:cs="Times New Roman"/>
          <w:bCs/>
          <w:color w:val="000000" w:themeColor="text1"/>
          <w:sz w:val="24"/>
          <w:szCs w:val="24"/>
        </w:rPr>
        <w:t xml:space="preserve">byla naposledy revidována </w:t>
      </w:r>
      <w:r w:rsidRPr="00A45F6B">
        <w:rPr>
          <w:rFonts w:cs="Times New Roman"/>
          <w:color w:val="000000" w:themeColor="text1"/>
          <w:sz w:val="24"/>
          <w:szCs w:val="24"/>
        </w:rPr>
        <w:t xml:space="preserve">směrnicí Evropského parlamentu a Rady </w:t>
      </w:r>
      <w:r w:rsidRPr="00A45F6B">
        <w:rPr>
          <w:rFonts w:cs="Times New Roman"/>
          <w:bCs/>
          <w:color w:val="000000" w:themeColor="text1"/>
          <w:sz w:val="24"/>
          <w:szCs w:val="24"/>
        </w:rPr>
        <w:t xml:space="preserve">2018/1808. </w:t>
      </w:r>
      <w:r w:rsidR="00165196" w:rsidRPr="00A45F6B">
        <w:rPr>
          <w:rFonts w:cs="Times New Roman"/>
          <w:bCs/>
          <w:color w:val="000000" w:themeColor="text1"/>
          <w:sz w:val="24"/>
          <w:szCs w:val="24"/>
        </w:rPr>
        <w:t>Ta</w:t>
      </w:r>
      <w:r w:rsidRPr="00A45F6B">
        <w:rPr>
          <w:rFonts w:cs="Times New Roman"/>
          <w:bCs/>
          <w:color w:val="000000" w:themeColor="text1"/>
          <w:sz w:val="24"/>
          <w:szCs w:val="24"/>
        </w:rPr>
        <w:t xml:space="preserve"> byla publikována v Úředním věstníku EU dne 28. listopadu 2018 a</w:t>
      </w:r>
      <w:r w:rsidR="00165196" w:rsidRPr="00A45F6B">
        <w:rPr>
          <w:rFonts w:cs="Times New Roman"/>
          <w:bCs/>
          <w:color w:val="000000" w:themeColor="text1"/>
          <w:sz w:val="24"/>
          <w:szCs w:val="24"/>
        </w:rPr>
        <w:t xml:space="preserve"> do českého právního řádu byla transponována zákonem č. 242/2022 Sb., </w:t>
      </w:r>
      <w:r w:rsidR="00165196" w:rsidRPr="00A45F6B">
        <w:rPr>
          <w:rFonts w:cs="Times New Roman"/>
          <w:bCs/>
          <w:sz w:val="24"/>
          <w:szCs w:val="24"/>
        </w:rPr>
        <w:t xml:space="preserve">o službách platforem pro sdílení videonahrávek a </w:t>
      </w:r>
      <w:r w:rsidR="00E102B9">
        <w:rPr>
          <w:rFonts w:cs="Times New Roman"/>
          <w:bCs/>
          <w:sz w:val="24"/>
          <w:szCs w:val="24"/>
        </w:rPr>
        <w:br/>
      </w:r>
      <w:r w:rsidR="00165196" w:rsidRPr="00A45F6B">
        <w:rPr>
          <w:rFonts w:cs="Times New Roman"/>
          <w:bCs/>
          <w:sz w:val="24"/>
          <w:szCs w:val="24"/>
        </w:rPr>
        <w:t>o změně některých souvisejících zákonů (zákon o službách platforem pro sdílení videonahrávek)</w:t>
      </w:r>
      <w:r w:rsidRPr="00A45F6B">
        <w:rPr>
          <w:rFonts w:cs="Times New Roman"/>
          <w:bCs/>
          <w:color w:val="000000" w:themeColor="text1"/>
          <w:sz w:val="24"/>
          <w:szCs w:val="24"/>
        </w:rPr>
        <w:t xml:space="preserve">. </w:t>
      </w:r>
    </w:p>
    <w:p w:rsidR="004C16F2" w:rsidRPr="00A45F6B" w:rsidRDefault="004C16F2" w:rsidP="007A469D">
      <w:pPr>
        <w:jc w:val="both"/>
        <w:rPr>
          <w:rFonts w:eastAsia="Times New Roman" w:cs="Times New Roman"/>
          <w:color w:val="000000" w:themeColor="text1"/>
          <w:sz w:val="24"/>
          <w:szCs w:val="24"/>
          <w:lang w:eastAsia="cs-CZ"/>
        </w:rPr>
      </w:pPr>
    </w:p>
    <w:p w:rsidR="006B5192" w:rsidRPr="00A45F6B" w:rsidRDefault="004C16F2" w:rsidP="004C16F2">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lang w:eastAsia="cs-CZ"/>
        </w:rPr>
        <w:t xml:space="preserve">Návrh zákona je v souladu rovněž se </w:t>
      </w:r>
      <w:r w:rsidRPr="00A45F6B">
        <w:rPr>
          <w:rFonts w:eastAsia="Times New Roman" w:cs="Times New Roman"/>
          <w:color w:val="000000" w:themeColor="text1"/>
          <w:sz w:val="24"/>
          <w:szCs w:val="24"/>
        </w:rPr>
        <w:t xml:space="preserve">směrnicemi Komise </w:t>
      </w:r>
      <w:hyperlink r:id="rId14" w:history="1">
        <w:r w:rsidRPr="00A45F6B">
          <w:rPr>
            <w:rFonts w:eastAsia="Times New Roman" w:cs="Times New Roman"/>
            <w:color w:val="000000" w:themeColor="text1"/>
            <w:sz w:val="24"/>
            <w:szCs w:val="24"/>
          </w:rPr>
          <w:t>93/84/EHS</w:t>
        </w:r>
      </w:hyperlink>
      <w:r w:rsidRPr="00A45F6B">
        <w:rPr>
          <w:rFonts w:eastAsia="Times New Roman" w:cs="Times New Roman"/>
          <w:color w:val="000000" w:themeColor="text1"/>
          <w:sz w:val="24"/>
          <w:szCs w:val="24"/>
        </w:rPr>
        <w:t xml:space="preserve"> a </w:t>
      </w:r>
      <w:hyperlink r:id="rId15" w:history="1">
        <w:r w:rsidRPr="00A45F6B">
          <w:rPr>
            <w:rFonts w:eastAsia="Times New Roman" w:cs="Times New Roman"/>
            <w:color w:val="000000" w:themeColor="text1"/>
            <w:sz w:val="24"/>
            <w:szCs w:val="24"/>
          </w:rPr>
          <w:t>2000/52/ES</w:t>
        </w:r>
      </w:hyperlink>
      <w:r w:rsidRPr="00A45F6B">
        <w:rPr>
          <w:rFonts w:eastAsia="Times New Roman" w:cs="Times New Roman"/>
          <w:color w:val="000000" w:themeColor="text1"/>
          <w:sz w:val="24"/>
          <w:szCs w:val="24"/>
        </w:rPr>
        <w:t xml:space="preserve">, které novelizovaly směrnici Komise </w:t>
      </w:r>
      <w:hyperlink r:id="rId16" w:history="1">
        <w:r w:rsidRPr="00A45F6B">
          <w:rPr>
            <w:rFonts w:eastAsia="Times New Roman" w:cs="Times New Roman"/>
            <w:color w:val="000000" w:themeColor="text1"/>
            <w:sz w:val="24"/>
            <w:szCs w:val="24"/>
          </w:rPr>
          <w:t>80/723/EHS</w:t>
        </w:r>
      </w:hyperlink>
      <w:r w:rsidRPr="00A45F6B">
        <w:rPr>
          <w:rFonts w:eastAsia="Times New Roman" w:cs="Times New Roman"/>
          <w:color w:val="000000" w:themeColor="text1"/>
          <w:sz w:val="24"/>
          <w:szCs w:val="24"/>
        </w:rPr>
        <w:t xml:space="preserve"> ze dne 25. června 1980 o zprůhlednění finančních vztahů mezi členskými státy a veřejnými podniky a o finanční průhlednosti uvnitř jednotlivých podniků. </w:t>
      </w:r>
    </w:p>
    <w:p w:rsidR="004C16F2" w:rsidRPr="00A45F6B" w:rsidRDefault="004C16F2" w:rsidP="004C16F2">
      <w:pPr>
        <w:widowControl w:val="0"/>
        <w:autoSpaceDE w:val="0"/>
        <w:autoSpaceDN w:val="0"/>
        <w:adjustRightInd w:val="0"/>
        <w:jc w:val="both"/>
        <w:rPr>
          <w:rFonts w:cs="Times New Roman"/>
          <w:sz w:val="24"/>
          <w:szCs w:val="24"/>
          <w:vertAlign w:val="superscript"/>
        </w:rPr>
      </w:pPr>
      <w:r w:rsidRPr="00A45F6B">
        <w:rPr>
          <w:rFonts w:eastAsia="Times New Roman" w:cs="Times New Roman"/>
          <w:color w:val="000000" w:themeColor="text1"/>
          <w:sz w:val="24"/>
          <w:szCs w:val="24"/>
        </w:rPr>
        <w:t xml:space="preserve">Návrh zákona zohledňuje </w:t>
      </w:r>
      <w:r w:rsidR="00D9622D" w:rsidRPr="00A45F6B">
        <w:rPr>
          <w:rFonts w:eastAsia="Times New Roman" w:cs="Times New Roman"/>
          <w:color w:val="000000" w:themeColor="text1"/>
          <w:sz w:val="24"/>
          <w:szCs w:val="24"/>
        </w:rPr>
        <w:t xml:space="preserve">evropská </w:t>
      </w:r>
      <w:r w:rsidRPr="00A45F6B">
        <w:rPr>
          <w:rFonts w:cs="Times New Roman"/>
          <w:sz w:val="24"/>
          <w:szCs w:val="24"/>
        </w:rPr>
        <w:t xml:space="preserve">pravidla pro používání finančních zdrojů při poskytování veřejné služby, </w:t>
      </w:r>
      <w:r w:rsidR="00D9622D" w:rsidRPr="00A45F6B">
        <w:rPr>
          <w:rFonts w:cs="Times New Roman"/>
          <w:sz w:val="24"/>
          <w:szCs w:val="24"/>
        </w:rPr>
        <w:t xml:space="preserve">která jsou upravena ve Sdělení Komise 257/01 z roku 2009 </w:t>
      </w:r>
      <w:r w:rsidRPr="00A45F6B">
        <w:rPr>
          <w:rFonts w:cs="Times New Roman"/>
          <w:sz w:val="24"/>
          <w:szCs w:val="24"/>
        </w:rPr>
        <w:t xml:space="preserve">pro použití pravidel státní podpory na veřejnoprávní vysílání.  </w:t>
      </w:r>
    </w:p>
    <w:p w:rsidR="004C16F2" w:rsidRPr="00A45F6B" w:rsidRDefault="004C16F2" w:rsidP="004C16F2">
      <w:pPr>
        <w:widowControl w:val="0"/>
        <w:autoSpaceDE w:val="0"/>
        <w:autoSpaceDN w:val="0"/>
        <w:adjustRightInd w:val="0"/>
        <w:jc w:val="both"/>
        <w:rPr>
          <w:rFonts w:eastAsia="Times New Roman" w:cs="Times New Roman"/>
          <w:color w:val="000000" w:themeColor="text1"/>
          <w:sz w:val="24"/>
          <w:szCs w:val="24"/>
        </w:rPr>
      </w:pPr>
    </w:p>
    <w:p w:rsidR="006B5192" w:rsidRPr="00A45F6B" w:rsidRDefault="006B5192" w:rsidP="007A469D">
      <w:pPr>
        <w:jc w:val="both"/>
        <w:rPr>
          <w:rFonts w:eastAsia="Times New Roman" w:cs="Times New Roman"/>
          <w:color w:val="000000" w:themeColor="text1"/>
          <w:sz w:val="24"/>
          <w:szCs w:val="24"/>
          <w:lang w:eastAsia="cs-CZ"/>
        </w:rPr>
      </w:pPr>
      <w:r w:rsidRPr="00A45F6B">
        <w:rPr>
          <w:rFonts w:eastAsia="Times New Roman" w:cs="Times New Roman"/>
          <w:color w:val="000000" w:themeColor="text1"/>
          <w:sz w:val="24"/>
          <w:szCs w:val="24"/>
          <w:lang w:eastAsia="cs-CZ"/>
        </w:rPr>
        <w:t>Předkládanou novelou je zároveň dodržen soulad s judikaturou soudních orgánů Evropské unie a s obecnými právními zásadami práva Evropské unie, ve kterých je podporována svoboda projevu, respektive vysílání, ve spojení s principem kontroly ze strany členských států.</w:t>
      </w:r>
    </w:p>
    <w:p w:rsidR="006B5192" w:rsidRPr="00A45F6B" w:rsidRDefault="006B5192" w:rsidP="00165196">
      <w:pPr>
        <w:jc w:val="both"/>
        <w:rPr>
          <w:rFonts w:eastAsia="Times New Roman" w:cs="Times New Roman"/>
          <w:color w:val="000000"/>
          <w:sz w:val="24"/>
          <w:szCs w:val="24"/>
          <w:lang w:eastAsia="cs-CZ"/>
        </w:rPr>
      </w:pPr>
    </w:p>
    <w:p w:rsidR="00B07DDB" w:rsidRPr="00A45F6B" w:rsidRDefault="00D87712" w:rsidP="00B07DDB">
      <w:pPr>
        <w:keepNext/>
        <w:jc w:val="both"/>
        <w:rPr>
          <w:rFonts w:eastAsia="Times New Roman" w:cs="Times New Roman"/>
          <w:b/>
          <w:color w:val="000000"/>
          <w:sz w:val="24"/>
          <w:szCs w:val="24"/>
          <w:lang w:eastAsia="cs-CZ"/>
        </w:rPr>
      </w:pPr>
      <w:r w:rsidRPr="00A45F6B">
        <w:rPr>
          <w:rFonts w:eastAsia="Times New Roman" w:cs="Times New Roman"/>
          <w:b/>
          <w:color w:val="000000"/>
          <w:sz w:val="24"/>
          <w:szCs w:val="24"/>
          <w:lang w:eastAsia="cs-CZ"/>
        </w:rPr>
        <w:t xml:space="preserve">6. </w:t>
      </w:r>
      <w:r w:rsidR="00B07DDB" w:rsidRPr="00A45F6B">
        <w:rPr>
          <w:rFonts w:eastAsia="Times New Roman" w:cs="Times New Roman"/>
          <w:b/>
          <w:color w:val="000000"/>
          <w:sz w:val="24"/>
          <w:szCs w:val="24"/>
          <w:lang w:eastAsia="cs-CZ"/>
        </w:rPr>
        <w:t>Zhodnocení souladu navrhované právní úpravy s mezinárodními smlouvami, jimiž je Česká republika vázána</w:t>
      </w:r>
    </w:p>
    <w:p w:rsidR="00D87712" w:rsidRPr="00A45F6B" w:rsidRDefault="00D87712" w:rsidP="00D87712">
      <w:pPr>
        <w:keepNext/>
        <w:jc w:val="both"/>
        <w:rPr>
          <w:rFonts w:eastAsia="Times New Roman" w:cs="Times New Roman"/>
          <w:color w:val="000000" w:themeColor="text1"/>
          <w:sz w:val="24"/>
          <w:szCs w:val="24"/>
          <w:lang w:eastAsia="cs-CZ"/>
        </w:rPr>
      </w:pPr>
    </w:p>
    <w:p w:rsidR="00D87712" w:rsidRPr="00A45F6B" w:rsidRDefault="00D87712" w:rsidP="00D87712">
      <w:pPr>
        <w:keepNext/>
        <w:jc w:val="both"/>
        <w:rPr>
          <w:rFonts w:eastAsia="Times New Roman" w:cs="Times New Roman"/>
          <w:color w:val="000000" w:themeColor="text1"/>
          <w:sz w:val="24"/>
          <w:szCs w:val="24"/>
          <w:lang w:eastAsia="cs-CZ"/>
        </w:rPr>
      </w:pPr>
      <w:r w:rsidRPr="00A45F6B">
        <w:rPr>
          <w:rFonts w:eastAsia="Times New Roman" w:cs="Times New Roman"/>
          <w:color w:val="000000" w:themeColor="text1"/>
          <w:sz w:val="24"/>
          <w:szCs w:val="24"/>
          <w:lang w:eastAsia="cs-CZ"/>
        </w:rPr>
        <w:t>Navrhovaná právní úprava není v rozporu s mezinárodními smlouvami, jimiž je Česká republika vázána. Navržená právní úprava je v souladu s Všeobecnou deklarací lidských práv, a to zejména s ustanovením čl. 19 tohoto dokumentu, podle kterého je zaručena svoboda přesvědčení a projevu a svoboda vyhledávání, přijímání a rozšiřování informací a myšlenek. Návrh zákona je rovněž v souladu s Mezinárodním paktem o občanských a politických právech, který ve svém čl. 19 garantuje svobodu názoru a projevu a připouští možnost zákonných omezení této svobody.</w:t>
      </w:r>
    </w:p>
    <w:p w:rsidR="00D87712" w:rsidRPr="00A45F6B" w:rsidRDefault="00D87712" w:rsidP="00D87712">
      <w:pPr>
        <w:keepNext/>
        <w:jc w:val="both"/>
        <w:rPr>
          <w:rFonts w:cs="Times New Roman"/>
          <w:color w:val="000000" w:themeColor="text1"/>
          <w:sz w:val="24"/>
          <w:szCs w:val="24"/>
        </w:rPr>
      </w:pPr>
    </w:p>
    <w:p w:rsidR="00B07DDB" w:rsidRPr="00A45F6B" w:rsidRDefault="00D87712" w:rsidP="00D87712">
      <w:pPr>
        <w:autoSpaceDE w:val="0"/>
        <w:autoSpaceDN w:val="0"/>
        <w:adjustRightInd w:val="0"/>
        <w:jc w:val="both"/>
        <w:rPr>
          <w:rFonts w:eastAsia="Times New Roman" w:cs="Times New Roman"/>
          <w:color w:val="000000" w:themeColor="text1"/>
          <w:sz w:val="24"/>
          <w:szCs w:val="24"/>
          <w:lang w:eastAsia="cs-CZ"/>
        </w:rPr>
      </w:pPr>
      <w:r w:rsidRPr="00A45F6B">
        <w:rPr>
          <w:rFonts w:eastAsia="Times New Roman" w:cs="Times New Roman"/>
          <w:color w:val="000000" w:themeColor="text1"/>
          <w:sz w:val="24"/>
          <w:szCs w:val="24"/>
          <w:lang w:eastAsia="cs-CZ"/>
        </w:rPr>
        <w:t xml:space="preserve">Významnou úpravu svobody projevu mimo to představuje čl. 10 Úmluvy o ochraně lidských práv a základních svobod Rady Evropy (dále jen „Evropská úmluva“), podle níž je zaručena svoboda projevu, která zahrnuje svobodu zastávat názory a přijímat a rozšiřovat informace nebo myšlenky bez zasahování státních orgánů a bez ohledu na hranice. Zároveň je však státům přiznáno právo vyžadovat udělování povolení rozhlasovým, televizním nebo filmovým společnostem. Podle čl. 10 odst. 2 Evropské úmluvy může výkon svobody projevu podléhat takovým formalitám, podmínkám, omezením nebo sankcím, které stanoví zákon a které jsou nezbytné v demokratické společnosti v zájmu národní bezpečnosti, územní celistvosti nebo veřejné bezpečnosti, ochrany pořádku a předcházení zločinnosti, ochrany zdraví nebo morálky, </w:t>
      </w:r>
      <w:r w:rsidRPr="00A45F6B">
        <w:rPr>
          <w:rFonts w:eastAsia="Times New Roman" w:cs="Times New Roman"/>
          <w:color w:val="000000" w:themeColor="text1"/>
          <w:sz w:val="24"/>
          <w:szCs w:val="24"/>
          <w:lang w:eastAsia="cs-CZ"/>
        </w:rPr>
        <w:lastRenderedPageBreak/>
        <w:t>ochrany pověsti nebo práv jiných, zabránění úniku důvěrných informací nebo zachování autority a nestrannosti soudní moci. Zákonná úprava regulace rozhlasového a televizního veřejnoprávního vysílání vychází z těchto principů.</w:t>
      </w:r>
    </w:p>
    <w:p w:rsidR="00B07DDB" w:rsidRPr="00A45F6B" w:rsidRDefault="00B07DDB" w:rsidP="00165196">
      <w:pPr>
        <w:jc w:val="both"/>
        <w:rPr>
          <w:rFonts w:eastAsia="Times New Roman" w:cs="Times New Roman"/>
          <w:color w:val="000000"/>
          <w:sz w:val="24"/>
          <w:szCs w:val="24"/>
          <w:lang w:eastAsia="cs-CZ"/>
        </w:rPr>
      </w:pPr>
    </w:p>
    <w:p w:rsidR="006B5192" w:rsidRPr="00A45F6B" w:rsidRDefault="00D87712" w:rsidP="00165196">
      <w:pPr>
        <w:keepNext/>
        <w:jc w:val="both"/>
        <w:rPr>
          <w:rFonts w:eastAsia="Times New Roman" w:cs="Times New Roman"/>
          <w:b/>
          <w:sz w:val="24"/>
          <w:szCs w:val="24"/>
          <w:lang w:eastAsia="cs-CZ"/>
        </w:rPr>
      </w:pPr>
      <w:r w:rsidRPr="00A45F6B">
        <w:rPr>
          <w:rFonts w:eastAsia="Times New Roman" w:cs="Times New Roman"/>
          <w:b/>
          <w:sz w:val="24"/>
          <w:szCs w:val="24"/>
          <w:lang w:eastAsia="cs-CZ"/>
        </w:rPr>
        <w:t>7</w:t>
      </w:r>
      <w:r w:rsidR="006B5192" w:rsidRPr="00A45F6B">
        <w:rPr>
          <w:rFonts w:eastAsia="Times New Roman" w:cs="Times New Roman"/>
          <w:b/>
          <w:sz w:val="24"/>
          <w:szCs w:val="24"/>
          <w:lang w:eastAsia="cs-CZ"/>
        </w:rPr>
        <w:t>. Předpokládaný hospodářský a finanční dopad navrhované právní úpravy na státní rozpočet, ostatní veřejné rozpočty</w:t>
      </w:r>
      <w:r w:rsidRPr="00A45F6B">
        <w:rPr>
          <w:rFonts w:eastAsia="Times New Roman" w:cs="Times New Roman"/>
          <w:b/>
          <w:sz w:val="24"/>
          <w:szCs w:val="24"/>
          <w:lang w:eastAsia="cs-CZ"/>
        </w:rPr>
        <w:t xml:space="preserve"> a</w:t>
      </w:r>
      <w:r w:rsidR="006B5192" w:rsidRPr="00A45F6B">
        <w:rPr>
          <w:rFonts w:eastAsia="Times New Roman" w:cs="Times New Roman"/>
          <w:b/>
          <w:sz w:val="24"/>
          <w:szCs w:val="24"/>
          <w:lang w:eastAsia="cs-CZ"/>
        </w:rPr>
        <w:t xml:space="preserve"> na podnikatelské prostředí České republiky</w:t>
      </w:r>
    </w:p>
    <w:p w:rsidR="00165196" w:rsidRPr="00A45F6B" w:rsidRDefault="00165196" w:rsidP="00165196">
      <w:pPr>
        <w:jc w:val="both"/>
        <w:rPr>
          <w:rFonts w:eastAsia="Times New Roman" w:cs="Times New Roman"/>
          <w:color w:val="000000"/>
          <w:sz w:val="24"/>
          <w:szCs w:val="24"/>
          <w:lang w:eastAsia="cs-CZ"/>
        </w:rPr>
      </w:pPr>
    </w:p>
    <w:p w:rsidR="006B5192" w:rsidRPr="00A45F6B" w:rsidRDefault="00BB2F1A" w:rsidP="00165196">
      <w:pPr>
        <w:jc w:val="both"/>
        <w:rPr>
          <w:rFonts w:eastAsia="Calibri" w:cs="Times New Roman"/>
          <w:sz w:val="24"/>
          <w:szCs w:val="24"/>
        </w:rPr>
      </w:pPr>
      <w:r w:rsidRPr="00A45F6B">
        <w:rPr>
          <w:rFonts w:eastAsia="Times New Roman" w:cs="Times New Roman"/>
          <w:color w:val="000000"/>
          <w:sz w:val="24"/>
          <w:szCs w:val="24"/>
          <w:lang w:eastAsia="cs-CZ"/>
        </w:rPr>
        <w:t xml:space="preserve">Navrhovaná </w:t>
      </w:r>
      <w:r w:rsidR="00165196" w:rsidRPr="00A45F6B">
        <w:rPr>
          <w:rFonts w:eastAsia="Times New Roman" w:cs="Times New Roman"/>
          <w:color w:val="000000"/>
          <w:sz w:val="24"/>
          <w:szCs w:val="24"/>
          <w:lang w:eastAsia="cs-CZ"/>
        </w:rPr>
        <w:t xml:space="preserve">změna zákonů o České televizi a o Českém rozhlasu </w:t>
      </w:r>
      <w:r w:rsidRPr="00A45F6B">
        <w:rPr>
          <w:rFonts w:eastAsia="Times New Roman" w:cs="Times New Roman"/>
          <w:color w:val="000000"/>
          <w:sz w:val="24"/>
          <w:szCs w:val="24"/>
          <w:lang w:eastAsia="cs-CZ"/>
        </w:rPr>
        <w:t>nepředstavuje nároky na státní rozpočet ani ostatní veřejné rozpočty</w:t>
      </w:r>
      <w:r w:rsidR="00165196" w:rsidRPr="00A45F6B">
        <w:rPr>
          <w:rFonts w:eastAsia="Times New Roman" w:cs="Times New Roman"/>
          <w:color w:val="000000"/>
          <w:sz w:val="24"/>
          <w:szCs w:val="24"/>
          <w:lang w:eastAsia="cs-CZ"/>
        </w:rPr>
        <w:t>, neboť obě média veřejné služby hospodaří s vlastním rozpočtem a stát nijak neodpovídá za jejich závazky</w:t>
      </w:r>
      <w:r w:rsidRPr="00A45F6B">
        <w:rPr>
          <w:rFonts w:eastAsia="Times New Roman" w:cs="Times New Roman"/>
          <w:color w:val="000000"/>
          <w:sz w:val="24"/>
          <w:szCs w:val="24"/>
          <w:lang w:eastAsia="cs-CZ"/>
        </w:rPr>
        <w:t xml:space="preserve">. </w:t>
      </w:r>
      <w:r w:rsidRPr="00A45F6B">
        <w:rPr>
          <w:rFonts w:eastAsia="Calibri" w:cs="Times New Roman"/>
          <w:sz w:val="24"/>
          <w:szCs w:val="24"/>
        </w:rPr>
        <w:t>Případné personální a mzdové dopady vyplývající z návrhu zákona budou pokryty</w:t>
      </w:r>
      <w:r w:rsidR="00165196" w:rsidRPr="00A45F6B">
        <w:rPr>
          <w:rFonts w:eastAsia="Calibri" w:cs="Times New Roman"/>
          <w:sz w:val="24"/>
          <w:szCs w:val="24"/>
        </w:rPr>
        <w:t xml:space="preserve"> v rámci rozpočtu České televize a rozpočtu Českého rozhlasu.</w:t>
      </w:r>
    </w:p>
    <w:p w:rsidR="007A0CA6" w:rsidRPr="00A45F6B" w:rsidRDefault="007A0CA6" w:rsidP="00165196">
      <w:pPr>
        <w:jc w:val="both"/>
        <w:rPr>
          <w:rFonts w:eastAsia="Times New Roman" w:cs="Times New Roman"/>
          <w:color w:val="000000" w:themeColor="text1"/>
          <w:sz w:val="24"/>
          <w:szCs w:val="24"/>
          <w:lang w:eastAsia="cs-CZ"/>
        </w:rPr>
      </w:pPr>
    </w:p>
    <w:p w:rsidR="007A0CA6" w:rsidRPr="00A45F6B" w:rsidRDefault="007A0CA6" w:rsidP="00B70DC7">
      <w:pPr>
        <w:autoSpaceDE w:val="0"/>
        <w:autoSpaceDN w:val="0"/>
        <w:adjustRightInd w:val="0"/>
        <w:contextualSpacing w:val="0"/>
        <w:jc w:val="both"/>
        <w:rPr>
          <w:rFonts w:cs="Times New Roman"/>
          <w:sz w:val="24"/>
          <w:szCs w:val="24"/>
        </w:rPr>
      </w:pPr>
      <w:r w:rsidRPr="00A45F6B">
        <w:rPr>
          <w:rFonts w:eastAsia="Times New Roman" w:cs="Times New Roman"/>
          <w:color w:val="000000" w:themeColor="text1"/>
          <w:sz w:val="24"/>
          <w:szCs w:val="24"/>
          <w:lang w:eastAsia="cs-CZ"/>
        </w:rPr>
        <w:t>Pokud jde o změnu zákona o rozhlasových a televizních poplatcích, ani ta nebude mít žádný dopad na státní rozpočet nebo veřejné rozpočty. Média veřejné služby jsou zřízena samostatnými zákony, které výslovně prohlašují jejich nezávislost na státu v oblasti hospodaření. Poskytování veřejné služby těmito provozovateli vysílání je primárně hrazeno z příjmu rozhlasových a televizních poplatků, jejichž výše nebyla upravena od roku 2005 (pokud jde o rozhlasové vysílání), resp. 2008 (pokud jde o televizní vysílání). Zatímco tedy výše rozpočtu médií veřejné služby je zhruba stále na stejné výši jako v době poslední</w:t>
      </w:r>
      <w:r w:rsidR="00A90A83" w:rsidRPr="00A45F6B">
        <w:rPr>
          <w:rFonts w:eastAsia="Times New Roman" w:cs="Times New Roman"/>
          <w:color w:val="000000" w:themeColor="text1"/>
          <w:sz w:val="24"/>
          <w:szCs w:val="24"/>
          <w:lang w:eastAsia="cs-CZ"/>
        </w:rPr>
        <w:t>ho</w:t>
      </w:r>
      <w:r w:rsidRPr="00A45F6B">
        <w:rPr>
          <w:rFonts w:eastAsia="Times New Roman" w:cs="Times New Roman"/>
          <w:color w:val="000000" w:themeColor="text1"/>
          <w:sz w:val="24"/>
          <w:szCs w:val="24"/>
          <w:lang w:eastAsia="cs-CZ"/>
        </w:rPr>
        <w:t xml:space="preserve"> navýšení poplatků, reálná výše rozpočtů je mnohem nižší. Rozsah služeb Českého rozhlasu a České televize</w:t>
      </w:r>
      <w:r w:rsidR="00A90A83" w:rsidRPr="00A45F6B">
        <w:rPr>
          <w:rFonts w:eastAsia="Times New Roman" w:cs="Times New Roman"/>
          <w:color w:val="000000" w:themeColor="text1"/>
          <w:sz w:val="24"/>
          <w:szCs w:val="24"/>
          <w:lang w:eastAsia="cs-CZ"/>
        </w:rPr>
        <w:t xml:space="preserve"> přitom není shodný jako v roce 2005, resp. 2008,</w:t>
      </w:r>
      <w:r w:rsidRPr="00A45F6B">
        <w:rPr>
          <w:rFonts w:eastAsia="Times New Roman" w:cs="Times New Roman"/>
          <w:color w:val="000000" w:themeColor="text1"/>
          <w:sz w:val="24"/>
          <w:szCs w:val="24"/>
          <w:lang w:eastAsia="cs-CZ"/>
        </w:rPr>
        <w:t xml:space="preserve"> naopak</w:t>
      </w:r>
      <w:r w:rsidR="00A90A83" w:rsidRPr="00A45F6B">
        <w:rPr>
          <w:rFonts w:eastAsia="Times New Roman" w:cs="Times New Roman"/>
          <w:color w:val="000000" w:themeColor="text1"/>
          <w:sz w:val="24"/>
          <w:szCs w:val="24"/>
          <w:lang w:eastAsia="cs-CZ"/>
        </w:rPr>
        <w:t xml:space="preserve"> se</w:t>
      </w:r>
      <w:r w:rsidRPr="00A45F6B">
        <w:rPr>
          <w:rFonts w:eastAsia="Times New Roman" w:cs="Times New Roman"/>
          <w:color w:val="000000" w:themeColor="text1"/>
          <w:sz w:val="24"/>
          <w:szCs w:val="24"/>
          <w:lang w:eastAsia="cs-CZ"/>
        </w:rPr>
        <w:t xml:space="preserve"> stále zvyšuje, neboť </w:t>
      </w:r>
      <w:r w:rsidR="00A90A83" w:rsidRPr="00A45F6B">
        <w:rPr>
          <w:rFonts w:eastAsia="Times New Roman" w:cs="Times New Roman"/>
          <w:color w:val="000000" w:themeColor="text1"/>
          <w:sz w:val="24"/>
          <w:szCs w:val="24"/>
          <w:lang w:eastAsia="cs-CZ"/>
        </w:rPr>
        <w:t xml:space="preserve">oba provozovatelé </w:t>
      </w:r>
      <w:r w:rsidRPr="00A45F6B">
        <w:rPr>
          <w:rFonts w:eastAsia="Times New Roman" w:cs="Times New Roman"/>
          <w:color w:val="000000" w:themeColor="text1"/>
          <w:sz w:val="24"/>
          <w:szCs w:val="24"/>
          <w:lang w:eastAsia="cs-CZ"/>
        </w:rPr>
        <w:t xml:space="preserve">poskytují služby prostřednictvím všech moderních platforem šíření vysílání, poskytují služby související s programem i mediální služby na vyžádání. Například Česká televize provozovala v roce posledního navýšení televizního poplatku (2008) čtyři programy, </w:t>
      </w:r>
      <w:r w:rsidR="00A90A83" w:rsidRPr="00A45F6B">
        <w:rPr>
          <w:rFonts w:eastAsia="Times New Roman" w:cs="Times New Roman"/>
          <w:color w:val="000000" w:themeColor="text1"/>
          <w:sz w:val="24"/>
          <w:szCs w:val="24"/>
          <w:lang w:eastAsia="cs-CZ"/>
        </w:rPr>
        <w:t xml:space="preserve">zatímco </w:t>
      </w:r>
      <w:r w:rsidRPr="00A45F6B">
        <w:rPr>
          <w:rFonts w:eastAsia="Times New Roman" w:cs="Times New Roman"/>
          <w:color w:val="000000" w:themeColor="text1"/>
          <w:sz w:val="24"/>
          <w:szCs w:val="24"/>
          <w:lang w:eastAsia="cs-CZ"/>
        </w:rPr>
        <w:t>v</w:t>
      </w:r>
      <w:r w:rsidR="00A90A83" w:rsidRPr="00A45F6B">
        <w:rPr>
          <w:rFonts w:eastAsia="Times New Roman" w:cs="Times New Roman"/>
          <w:color w:val="000000" w:themeColor="text1"/>
          <w:sz w:val="24"/>
          <w:szCs w:val="24"/>
          <w:lang w:eastAsia="cs-CZ"/>
        </w:rPr>
        <w:t xml:space="preserve"> současné době </w:t>
      </w:r>
      <w:r w:rsidRPr="00A45F6B">
        <w:rPr>
          <w:rFonts w:eastAsia="Times New Roman" w:cs="Times New Roman"/>
          <w:color w:val="000000" w:themeColor="text1"/>
          <w:sz w:val="24"/>
          <w:szCs w:val="24"/>
          <w:lang w:eastAsia="cs-CZ"/>
        </w:rPr>
        <w:t>provoz</w:t>
      </w:r>
      <w:r w:rsidR="00A90A83" w:rsidRPr="00A45F6B">
        <w:rPr>
          <w:rFonts w:eastAsia="Times New Roman" w:cs="Times New Roman"/>
          <w:color w:val="000000" w:themeColor="text1"/>
          <w:sz w:val="24"/>
          <w:szCs w:val="24"/>
          <w:lang w:eastAsia="cs-CZ"/>
        </w:rPr>
        <w:t>uje šest</w:t>
      </w:r>
      <w:r w:rsidRPr="00A45F6B">
        <w:rPr>
          <w:rFonts w:eastAsia="Times New Roman" w:cs="Times New Roman"/>
          <w:color w:val="000000" w:themeColor="text1"/>
          <w:sz w:val="24"/>
          <w:szCs w:val="24"/>
          <w:lang w:eastAsia="cs-CZ"/>
        </w:rPr>
        <w:t xml:space="preserve"> programů a k tomu </w:t>
      </w:r>
      <w:r w:rsidR="00B70DC7" w:rsidRPr="00A45F6B">
        <w:rPr>
          <w:rFonts w:eastAsia="Times New Roman" w:cs="Times New Roman"/>
          <w:color w:val="000000" w:themeColor="text1"/>
          <w:sz w:val="24"/>
          <w:szCs w:val="24"/>
          <w:lang w:eastAsia="cs-CZ"/>
        </w:rPr>
        <w:t>řadu z nich vysíl</w:t>
      </w:r>
      <w:r w:rsidR="00A90A83" w:rsidRPr="00A45F6B">
        <w:rPr>
          <w:rFonts w:eastAsia="Times New Roman" w:cs="Times New Roman"/>
          <w:color w:val="000000" w:themeColor="text1"/>
          <w:sz w:val="24"/>
          <w:szCs w:val="24"/>
          <w:lang w:eastAsia="cs-CZ"/>
        </w:rPr>
        <w:t>á</w:t>
      </w:r>
      <w:r w:rsidR="00B70DC7" w:rsidRPr="00A45F6B">
        <w:rPr>
          <w:rFonts w:eastAsia="Times New Roman" w:cs="Times New Roman"/>
          <w:color w:val="000000" w:themeColor="text1"/>
          <w:sz w:val="24"/>
          <w:szCs w:val="24"/>
          <w:lang w:eastAsia="cs-CZ"/>
        </w:rPr>
        <w:t xml:space="preserve"> </w:t>
      </w:r>
      <w:r w:rsidRPr="00A45F6B">
        <w:rPr>
          <w:rFonts w:cs="Times New Roman"/>
          <w:sz w:val="24"/>
          <w:szCs w:val="24"/>
        </w:rPr>
        <w:t>v</w:t>
      </w:r>
      <w:r w:rsidR="00B70DC7" w:rsidRPr="00A45F6B">
        <w:rPr>
          <w:rFonts w:cs="Times New Roman"/>
          <w:sz w:val="24"/>
          <w:szCs w:val="24"/>
        </w:rPr>
        <w:t> </w:t>
      </w:r>
      <w:r w:rsidRPr="00A45F6B">
        <w:rPr>
          <w:rFonts w:cs="Times New Roman"/>
          <w:sz w:val="24"/>
          <w:szCs w:val="24"/>
        </w:rPr>
        <w:t>HD</w:t>
      </w:r>
      <w:r w:rsidR="00B70DC7" w:rsidRPr="00A45F6B">
        <w:rPr>
          <w:rFonts w:cs="Times New Roman"/>
          <w:sz w:val="24"/>
          <w:szCs w:val="24"/>
        </w:rPr>
        <w:t>, provoz</w:t>
      </w:r>
      <w:r w:rsidR="00A90A83" w:rsidRPr="00A45F6B">
        <w:rPr>
          <w:rFonts w:cs="Times New Roman"/>
          <w:sz w:val="24"/>
          <w:szCs w:val="24"/>
        </w:rPr>
        <w:t>uje</w:t>
      </w:r>
      <w:r w:rsidR="00B70DC7" w:rsidRPr="00A45F6B">
        <w:rPr>
          <w:rFonts w:cs="Times New Roman"/>
          <w:sz w:val="24"/>
          <w:szCs w:val="24"/>
        </w:rPr>
        <w:t xml:space="preserve"> </w:t>
      </w:r>
      <w:proofErr w:type="spellStart"/>
      <w:r w:rsidR="00B70DC7" w:rsidRPr="00A45F6B">
        <w:rPr>
          <w:rFonts w:cs="Times New Roman"/>
          <w:sz w:val="24"/>
          <w:szCs w:val="24"/>
        </w:rPr>
        <w:t>H</w:t>
      </w:r>
      <w:r w:rsidRPr="00A45F6B">
        <w:rPr>
          <w:rFonts w:cs="Times New Roman"/>
          <w:sz w:val="24"/>
          <w:szCs w:val="24"/>
        </w:rPr>
        <w:t>bbTV</w:t>
      </w:r>
      <w:proofErr w:type="spellEnd"/>
      <w:r w:rsidRPr="00A45F6B">
        <w:rPr>
          <w:rFonts w:cs="Times New Roman"/>
          <w:sz w:val="24"/>
          <w:szCs w:val="24"/>
        </w:rPr>
        <w:t xml:space="preserve">, Dětský web, </w:t>
      </w:r>
      <w:r w:rsidR="00B70DC7" w:rsidRPr="00A45F6B">
        <w:rPr>
          <w:rFonts w:cs="Times New Roman"/>
          <w:sz w:val="24"/>
          <w:szCs w:val="24"/>
        </w:rPr>
        <w:t xml:space="preserve">edukativní web </w:t>
      </w:r>
      <w:r w:rsidRPr="00A45F6B">
        <w:rPr>
          <w:rFonts w:cs="Times New Roman"/>
          <w:sz w:val="24"/>
          <w:szCs w:val="24"/>
        </w:rPr>
        <w:t>ČT</w:t>
      </w:r>
      <w:r w:rsidR="007F47CF" w:rsidRPr="00A45F6B">
        <w:rPr>
          <w:rFonts w:cs="Times New Roman"/>
          <w:sz w:val="24"/>
          <w:szCs w:val="24"/>
        </w:rPr>
        <w:t xml:space="preserve"> </w:t>
      </w:r>
      <w:proofErr w:type="spellStart"/>
      <w:r w:rsidRPr="00A45F6B">
        <w:rPr>
          <w:rFonts w:cs="Times New Roman"/>
          <w:sz w:val="24"/>
          <w:szCs w:val="24"/>
        </w:rPr>
        <w:t>edu</w:t>
      </w:r>
      <w:proofErr w:type="spellEnd"/>
      <w:r w:rsidR="00B70DC7" w:rsidRPr="00A45F6B">
        <w:rPr>
          <w:rFonts w:cs="Times New Roman"/>
          <w:sz w:val="24"/>
          <w:szCs w:val="24"/>
        </w:rPr>
        <w:t xml:space="preserve">, a </w:t>
      </w:r>
      <w:r w:rsidR="00A90A83" w:rsidRPr="00A45F6B">
        <w:rPr>
          <w:rFonts w:cs="Times New Roman"/>
          <w:sz w:val="24"/>
          <w:szCs w:val="24"/>
        </w:rPr>
        <w:t xml:space="preserve">do nedávné doby </w:t>
      </w:r>
      <w:r w:rsidR="00B70DC7" w:rsidRPr="00A45F6B">
        <w:rPr>
          <w:rFonts w:cs="Times New Roman"/>
          <w:sz w:val="24"/>
          <w:szCs w:val="24"/>
        </w:rPr>
        <w:t>řešila i náklady spojené s p</w:t>
      </w:r>
      <w:r w:rsidRPr="00A45F6B">
        <w:rPr>
          <w:rFonts w:cs="Times New Roman"/>
          <w:sz w:val="24"/>
          <w:szCs w:val="24"/>
        </w:rPr>
        <w:t>řechod</w:t>
      </w:r>
      <w:r w:rsidR="00B70DC7" w:rsidRPr="00A45F6B">
        <w:rPr>
          <w:rFonts w:cs="Times New Roman"/>
          <w:sz w:val="24"/>
          <w:szCs w:val="24"/>
        </w:rPr>
        <w:t>em televizního vysílání</w:t>
      </w:r>
      <w:r w:rsidRPr="00A45F6B">
        <w:rPr>
          <w:rFonts w:cs="Times New Roman"/>
          <w:sz w:val="24"/>
          <w:szCs w:val="24"/>
        </w:rPr>
        <w:t xml:space="preserve"> na </w:t>
      </w:r>
      <w:r w:rsidR="00B70DC7" w:rsidRPr="00A45F6B">
        <w:rPr>
          <w:rFonts w:cs="Times New Roman"/>
          <w:sz w:val="24"/>
          <w:szCs w:val="24"/>
        </w:rPr>
        <w:t xml:space="preserve">standard </w:t>
      </w:r>
      <w:r w:rsidRPr="00A45F6B">
        <w:rPr>
          <w:rFonts w:cs="Times New Roman"/>
          <w:sz w:val="24"/>
          <w:szCs w:val="24"/>
        </w:rPr>
        <w:t>DVB-T2</w:t>
      </w:r>
      <w:r w:rsidR="00B70DC7" w:rsidRPr="00A45F6B">
        <w:rPr>
          <w:rFonts w:cs="Times New Roman"/>
          <w:sz w:val="24"/>
          <w:szCs w:val="24"/>
        </w:rPr>
        <w:t>.</w:t>
      </w:r>
    </w:p>
    <w:p w:rsidR="006863BD" w:rsidRPr="00A45F6B" w:rsidRDefault="00E1187C" w:rsidP="006863BD">
      <w:pPr>
        <w:jc w:val="both"/>
        <w:rPr>
          <w:rFonts w:cs="Times New Roman"/>
          <w:sz w:val="24"/>
          <w:szCs w:val="24"/>
        </w:rPr>
      </w:pPr>
      <w:r w:rsidRPr="00A45F6B">
        <w:rPr>
          <w:rFonts w:cs="Times New Roman"/>
          <w:sz w:val="24"/>
          <w:szCs w:val="24"/>
        </w:rPr>
        <w:t xml:space="preserve">Rovněž </w:t>
      </w:r>
      <w:r w:rsidRPr="00A45F6B">
        <w:rPr>
          <w:rFonts w:cs="Times New Roman"/>
          <w:sz w:val="24"/>
          <w:szCs w:val="24"/>
          <w:lang w:eastAsia="cs-CZ"/>
        </w:rPr>
        <w:t>výše rozhlasového poplatku zůstává shodná (45 Kč měsíčně) již od roku 2005</w:t>
      </w:r>
      <w:r w:rsidR="006863BD" w:rsidRPr="00A45F6B">
        <w:rPr>
          <w:rFonts w:cs="Times New Roman"/>
          <w:sz w:val="24"/>
          <w:szCs w:val="24"/>
          <w:lang w:eastAsia="cs-CZ"/>
        </w:rPr>
        <w:t xml:space="preserve">, přičemž reálná </w:t>
      </w:r>
      <w:r w:rsidRPr="00A45F6B">
        <w:rPr>
          <w:rFonts w:cs="Times New Roman"/>
          <w:sz w:val="24"/>
          <w:szCs w:val="24"/>
          <w:lang w:eastAsia="cs-CZ"/>
        </w:rPr>
        <w:t xml:space="preserve">hodnota poplatku vlivem inflace klesá </w:t>
      </w:r>
      <w:r w:rsidR="00037A17" w:rsidRPr="00A45F6B">
        <w:rPr>
          <w:rFonts w:cs="Times New Roman"/>
          <w:sz w:val="24"/>
          <w:szCs w:val="24"/>
          <w:lang w:eastAsia="cs-CZ"/>
        </w:rPr>
        <w:t xml:space="preserve">a </w:t>
      </w:r>
      <w:r w:rsidRPr="00A45F6B">
        <w:rPr>
          <w:rFonts w:cs="Times New Roman"/>
          <w:sz w:val="24"/>
          <w:szCs w:val="24"/>
          <w:lang w:eastAsia="cs-CZ"/>
        </w:rPr>
        <w:t xml:space="preserve">za období 2005 až 2022 </w:t>
      </w:r>
      <w:r w:rsidR="006863BD" w:rsidRPr="00A45F6B">
        <w:rPr>
          <w:rFonts w:cs="Times New Roman"/>
          <w:sz w:val="24"/>
          <w:szCs w:val="24"/>
          <w:lang w:eastAsia="cs-CZ"/>
        </w:rPr>
        <w:t xml:space="preserve">se </w:t>
      </w:r>
      <w:r w:rsidRPr="00A45F6B">
        <w:rPr>
          <w:rFonts w:cs="Times New Roman"/>
          <w:sz w:val="24"/>
          <w:szCs w:val="24"/>
          <w:lang w:eastAsia="cs-CZ"/>
        </w:rPr>
        <w:t>snížila na 25 Kč</w:t>
      </w:r>
      <w:r w:rsidR="006863BD" w:rsidRPr="00A45F6B">
        <w:rPr>
          <w:rFonts w:cs="Times New Roman"/>
          <w:sz w:val="24"/>
          <w:szCs w:val="24"/>
          <w:lang w:eastAsia="cs-CZ"/>
        </w:rPr>
        <w:t>.</w:t>
      </w:r>
      <w:r w:rsidR="006863BD" w:rsidRPr="00A45F6B">
        <w:rPr>
          <w:rFonts w:cs="Times New Roman"/>
          <w:sz w:val="24"/>
          <w:szCs w:val="24"/>
        </w:rPr>
        <w:t xml:space="preserve"> Český rozhlas i nadále poskytuje nezávislou a důvěryhodnou službu pro všechny skupiny obyvatel, včetně období krizových situacích (pandemická krize, válka na Ukrajině), napomáhá rozvíjení kulturní identity obyvatel ČR včetně příslušníků národnostních nebo etnických menš</w:t>
      </w:r>
      <w:r w:rsidR="00D9622D" w:rsidRPr="00A45F6B">
        <w:rPr>
          <w:rFonts w:cs="Times New Roman"/>
          <w:sz w:val="24"/>
          <w:szCs w:val="24"/>
        </w:rPr>
        <w:t>in</w:t>
      </w:r>
      <w:r w:rsidR="006863BD" w:rsidRPr="00A45F6B">
        <w:rPr>
          <w:rFonts w:cs="Times New Roman"/>
          <w:sz w:val="24"/>
          <w:szCs w:val="24"/>
        </w:rPr>
        <w:t>, a vyrábí a vysílá pořady, které soukromí provozovatelé nevysílají, zejména umělecké, dramatické, vzdělávací pořady a pořady pro děti a mládež. Stejně tak Český rozhlas plní inovační roli v oblastech vysílacích technologií a služeb.</w:t>
      </w:r>
    </w:p>
    <w:p w:rsidR="007A0CA6" w:rsidRPr="00A45F6B" w:rsidRDefault="007A0CA6" w:rsidP="007A0CA6">
      <w:pPr>
        <w:jc w:val="both"/>
        <w:rPr>
          <w:rFonts w:eastAsia="Times New Roman" w:cs="Times New Roman"/>
          <w:color w:val="FF0000"/>
          <w:sz w:val="24"/>
          <w:szCs w:val="24"/>
          <w:lang w:eastAsia="cs-CZ"/>
        </w:rPr>
      </w:pPr>
    </w:p>
    <w:p w:rsidR="00D9622D" w:rsidRPr="00A45F6B" w:rsidRDefault="00037A17" w:rsidP="007A0CA6">
      <w:pPr>
        <w:jc w:val="both"/>
        <w:rPr>
          <w:rFonts w:eastAsia="Times New Roman" w:cs="Times New Roman"/>
          <w:sz w:val="24"/>
          <w:szCs w:val="24"/>
          <w:lang w:eastAsia="cs-CZ"/>
        </w:rPr>
      </w:pPr>
      <w:r w:rsidRPr="00A45F6B">
        <w:rPr>
          <w:rFonts w:eastAsia="Times New Roman" w:cs="Times New Roman"/>
          <w:sz w:val="24"/>
          <w:szCs w:val="24"/>
          <w:lang w:eastAsia="cs-CZ"/>
        </w:rPr>
        <w:t xml:space="preserve">Navrhované navýšení rozhlasového a televizního poplatku pouze dorovná příjem České televize a Českého rozhlasu tak, aby mohly plnit veřejnou službu ve stávající kvalitě. Obě instituce dnes udržují standard svého vysílání a služeb na úkor vnitřních úspor a omezení, která nelze realizovat dlouhodobě. Navýšením poplatků dojde pouze k takovému zvýšení příjmů médií veřejné služby, které umožní plnit veřejnou službu v oblasti rozhlasového a televizního vysílání na stávající úrovni i do budoucna. </w:t>
      </w:r>
    </w:p>
    <w:p w:rsidR="00D9622D" w:rsidRPr="00A45F6B" w:rsidRDefault="00D9622D" w:rsidP="007A0CA6">
      <w:pPr>
        <w:jc w:val="both"/>
        <w:rPr>
          <w:rFonts w:eastAsia="Times New Roman" w:cs="Times New Roman"/>
          <w:sz w:val="24"/>
          <w:szCs w:val="24"/>
          <w:lang w:eastAsia="cs-CZ"/>
        </w:rPr>
      </w:pPr>
    </w:p>
    <w:p w:rsidR="00037A17" w:rsidRPr="00A45F6B" w:rsidRDefault="00037A17" w:rsidP="007A0CA6">
      <w:pPr>
        <w:jc w:val="both"/>
        <w:rPr>
          <w:rFonts w:eastAsia="Times New Roman" w:cs="Times New Roman"/>
          <w:sz w:val="24"/>
          <w:szCs w:val="24"/>
          <w:lang w:eastAsia="cs-CZ"/>
        </w:rPr>
      </w:pPr>
      <w:r w:rsidRPr="00A45F6B">
        <w:rPr>
          <w:rFonts w:eastAsia="Times New Roman" w:cs="Times New Roman"/>
          <w:sz w:val="24"/>
          <w:szCs w:val="24"/>
          <w:lang w:eastAsia="cs-CZ"/>
        </w:rPr>
        <w:lastRenderedPageBreak/>
        <w:t xml:space="preserve">Dopad na podnikatelské prostředí </w:t>
      </w:r>
      <w:r w:rsidR="00D9622D" w:rsidRPr="00A45F6B">
        <w:rPr>
          <w:rFonts w:eastAsia="Times New Roman" w:cs="Times New Roman"/>
          <w:sz w:val="24"/>
          <w:szCs w:val="24"/>
          <w:lang w:eastAsia="cs-CZ"/>
        </w:rPr>
        <w:t>lze očekávat v souvislosti se změnou systému placení rozhlasových a televizních poplatků fyzickými osobami podnikateli a právnickými osobami</w:t>
      </w:r>
      <w:r w:rsidRPr="00A45F6B">
        <w:rPr>
          <w:rFonts w:eastAsia="Times New Roman" w:cs="Times New Roman"/>
          <w:sz w:val="24"/>
          <w:szCs w:val="24"/>
          <w:lang w:eastAsia="cs-CZ"/>
        </w:rPr>
        <w:t>.</w:t>
      </w:r>
      <w:r w:rsidR="00D9622D" w:rsidRPr="00A45F6B">
        <w:rPr>
          <w:rFonts w:eastAsia="Times New Roman" w:cs="Times New Roman"/>
          <w:sz w:val="24"/>
          <w:szCs w:val="24"/>
          <w:lang w:eastAsia="cs-CZ"/>
        </w:rPr>
        <w:t xml:space="preserve"> Tyto osoby budou nově poplatky hradit v závislosti na počtu svých zaměstnanců, a osoby pronajímající dopravní prostředky i navíc z každého takového prostředku. Osoby zaměstnávající nejvýše pět osob budou navíc od placení poplatků osvobozeny. </w:t>
      </w:r>
      <w:r w:rsidRPr="00A45F6B">
        <w:rPr>
          <w:rFonts w:eastAsia="Times New Roman" w:cs="Times New Roman"/>
          <w:sz w:val="24"/>
          <w:szCs w:val="24"/>
          <w:lang w:eastAsia="cs-CZ"/>
        </w:rPr>
        <w:t xml:space="preserve"> </w:t>
      </w:r>
    </w:p>
    <w:p w:rsidR="006B5192" w:rsidRPr="00A45F6B" w:rsidRDefault="006B5192" w:rsidP="00165196">
      <w:pPr>
        <w:jc w:val="both"/>
        <w:rPr>
          <w:rFonts w:eastAsia="Times New Roman" w:cs="Times New Roman"/>
          <w:i/>
          <w:color w:val="000000"/>
          <w:sz w:val="24"/>
          <w:szCs w:val="24"/>
          <w:lang w:eastAsia="cs-CZ"/>
        </w:rPr>
      </w:pPr>
    </w:p>
    <w:p w:rsidR="00D87712" w:rsidRPr="00A45F6B" w:rsidRDefault="00D87712" w:rsidP="00D87712">
      <w:pPr>
        <w:widowControl w:val="0"/>
        <w:suppressAutoHyphens/>
        <w:autoSpaceDN w:val="0"/>
        <w:spacing w:before="120" w:after="120"/>
        <w:contextualSpacing w:val="0"/>
        <w:jc w:val="both"/>
        <w:textAlignment w:val="baseline"/>
        <w:rPr>
          <w:rFonts w:eastAsia="SimSun" w:cs="Times New Roman"/>
          <w:b/>
          <w:kern w:val="3"/>
          <w:sz w:val="24"/>
          <w:szCs w:val="24"/>
        </w:rPr>
      </w:pPr>
      <w:r w:rsidRPr="00A45F6B">
        <w:rPr>
          <w:rFonts w:eastAsia="SimSun" w:cs="Times New Roman"/>
          <w:b/>
          <w:kern w:val="3"/>
          <w:sz w:val="24"/>
          <w:szCs w:val="24"/>
        </w:rPr>
        <w:t>8. Zhodnocení sociálních dopadů, včetně dopadů na specifické skupiny obyvatel, zejména osoby sociálně slabé, osoby se zdravotním postižením a národnostní menšiny, dopadů na ochranu práv dětí a dopadů na životní prostředí</w:t>
      </w:r>
    </w:p>
    <w:p w:rsidR="00D87712" w:rsidRPr="00A45F6B" w:rsidRDefault="00D87712" w:rsidP="00D87712">
      <w:pPr>
        <w:widowControl w:val="0"/>
        <w:autoSpaceDE w:val="0"/>
        <w:autoSpaceDN w:val="0"/>
        <w:adjustRightInd w:val="0"/>
        <w:jc w:val="both"/>
        <w:rPr>
          <w:rFonts w:cs="Times New Roman"/>
          <w:sz w:val="24"/>
          <w:szCs w:val="24"/>
        </w:rPr>
      </w:pPr>
      <w:r w:rsidRPr="00A45F6B">
        <w:rPr>
          <w:rFonts w:eastAsia="Times New Roman" w:cs="Times New Roman"/>
          <w:sz w:val="24"/>
          <w:szCs w:val="24"/>
          <w:lang w:eastAsia="cs-CZ"/>
        </w:rPr>
        <w:t xml:space="preserve">V současné době je povinnost platit rozhlasový nebo televizní poplatek vázána na vlastnictví </w:t>
      </w:r>
      <w:r w:rsidRPr="00A45F6B">
        <w:rPr>
          <w:rFonts w:cs="Times New Roman"/>
          <w:sz w:val="24"/>
          <w:szCs w:val="24"/>
        </w:rPr>
        <w:t>zařízení technicky způsobilého k individuálně volitelné reprodukci vysílání, je-li šířeno prostřednictvím zemských rádiových vysílacích zařízení využívajících rádiové kmitočty vyhrazené pro šíření a přenos rozhlasového nebo televizního vysílání, družic nebo kabelových systémů.</w:t>
      </w:r>
      <w:r w:rsidRPr="00A45F6B">
        <w:rPr>
          <w:rFonts w:eastAsia="Times New Roman" w:cs="Times New Roman"/>
          <w:sz w:val="24"/>
          <w:szCs w:val="24"/>
          <w:lang w:eastAsia="cs-CZ"/>
        </w:rPr>
        <w:t xml:space="preserve"> </w:t>
      </w:r>
      <w:r w:rsidRPr="00A45F6B">
        <w:rPr>
          <w:rFonts w:cs="Times New Roman"/>
          <w:sz w:val="24"/>
          <w:szCs w:val="24"/>
        </w:rPr>
        <w:t xml:space="preserve">Fyzická osoba (resp. celá domácnost) platí poplatek jen z jednoho přijímače i v případě, že jich vlastní nebo užívá více. Fyzická osoba podnikatel nebo právnická osoba platí rozhlasový nebo televizní poplatek z každého přijímače, který používá k podnikání nebo </w:t>
      </w:r>
      <w:r w:rsidR="006C781D">
        <w:rPr>
          <w:rFonts w:cs="Times New Roman"/>
          <w:sz w:val="24"/>
          <w:szCs w:val="24"/>
        </w:rPr>
        <w:br/>
      </w:r>
      <w:r w:rsidRPr="00A45F6B">
        <w:rPr>
          <w:rFonts w:cs="Times New Roman"/>
          <w:sz w:val="24"/>
          <w:szCs w:val="24"/>
        </w:rPr>
        <w:t xml:space="preserve">v souvislosti s ním. Poplatku dle platné právní úpravy nepodléhají zařízení, která jsou způsobilá přijímat vysílání prostřednictvím internetu (počítače) a přijímače v mobilním zařízení </w:t>
      </w:r>
      <w:r w:rsidR="00E102B9">
        <w:rPr>
          <w:rFonts w:cs="Times New Roman"/>
          <w:sz w:val="24"/>
          <w:szCs w:val="24"/>
        </w:rPr>
        <w:br/>
      </w:r>
      <w:r w:rsidRPr="00A45F6B">
        <w:rPr>
          <w:rFonts w:cs="Times New Roman"/>
          <w:sz w:val="24"/>
          <w:szCs w:val="24"/>
        </w:rPr>
        <w:t xml:space="preserve">(tj. mobily, notebooky, tablety). Taková zařízení přitom v současné době představují hlavní prostředky, jejichž prostřednictvím posluchači a diváci vysílání přijímají. Současně platí, že od placení poplatků jsou osvobozeny například školy zapsané ve školském rejstříku, osoby s úplnou praktickou slepotou nebo hluchotou, a osoby s čistým příjmem nižším než 2,15násobek životního minima (pokud taková osoba žije ve společné domácnosti s dalšími osobami a součet jejich čistého příjmu je nižší než 2,15násobek životního minima všech osob žijících v domácnosti). </w:t>
      </w:r>
    </w:p>
    <w:p w:rsidR="00D87712" w:rsidRPr="00A45F6B" w:rsidRDefault="00D87712" w:rsidP="00D87712">
      <w:pPr>
        <w:widowControl w:val="0"/>
        <w:autoSpaceDE w:val="0"/>
        <w:autoSpaceDN w:val="0"/>
        <w:adjustRightInd w:val="0"/>
        <w:jc w:val="both"/>
        <w:rPr>
          <w:rFonts w:cs="Times New Roman"/>
          <w:sz w:val="24"/>
          <w:szCs w:val="24"/>
        </w:rPr>
      </w:pPr>
    </w:p>
    <w:p w:rsidR="00D87712" w:rsidRPr="00A45F6B" w:rsidRDefault="00D87712" w:rsidP="00D87712">
      <w:pPr>
        <w:widowControl w:val="0"/>
        <w:autoSpaceDE w:val="0"/>
        <w:autoSpaceDN w:val="0"/>
        <w:adjustRightInd w:val="0"/>
        <w:jc w:val="both"/>
        <w:rPr>
          <w:rFonts w:cs="Times New Roman"/>
          <w:sz w:val="24"/>
          <w:szCs w:val="24"/>
        </w:rPr>
      </w:pPr>
      <w:r w:rsidRPr="00A45F6B">
        <w:rPr>
          <w:rFonts w:cs="Times New Roman"/>
          <w:sz w:val="24"/>
          <w:szCs w:val="24"/>
        </w:rPr>
        <w:t xml:space="preserve">Navrhovanou úpravou se rozšiřuje vymezení předmětu poplatků. Rozhlasový a televizní přijímač se navrhují definovat jako zařízení technicky způsobilá k individuálně volitelné reprodukci rozhlasového, resp. televizního vysílání, bez ohledu na to, jakým způsobem je takové vysílání přijímáno. Za přijímač bude tedy považováno jakékoli zařízení, které přijímá vysílání šířené prostřednictvím zemských rádiových vysílacích zařízení využívajících rádiové kmitočty vyhrazené pro šíření a přenos vysílání (tj. prostřednictvím vysílačů), dále prostřednictvím družic nebo kabelových systémů, a konečně prostřednictvím internetu. </w:t>
      </w:r>
      <w:r w:rsidR="00E102B9">
        <w:rPr>
          <w:rFonts w:cs="Times New Roman"/>
          <w:sz w:val="24"/>
          <w:szCs w:val="24"/>
        </w:rPr>
        <w:br/>
      </w:r>
      <w:r w:rsidRPr="00A45F6B">
        <w:rPr>
          <w:rFonts w:cs="Times New Roman"/>
          <w:sz w:val="24"/>
          <w:szCs w:val="24"/>
        </w:rPr>
        <w:t xml:space="preserve">Do vymezení přijímačů tak budou nově spadat všechny počítače a mobilní zařízení (mobilní telefony, tablety), které jsou technicky způsobilé přijímat rozhlasové a televizní vysílání. Zatímco podle platné právní úpravy jsou poplatníkem rozhlasového nebo televizního poplatku pouze osoby, které vlastní klasický rozhlasový nebo televizní přijímač, podle navrhované úpravy bude povinnost platit takový poplatek vyplývat i z vlastnictví počítače, tabletu, mobilního telefonu nebo dalších zařízení, která jsou schopna přijímat vysílání. Může tak dojít k navýšení počtu poplatníků (domácností), kteří budou povinni platit poplatky, o takové, kteří dosud uváděli, že nevlastní klasický rozhlasový nebo televizní přijímač, a tudíž nejsou povinni platit rozhlasové a televizní poplatky, ačkoli vlastnili počítač nebo přijímač v mobilním zařízení. Stále však zůstane zachován princip, že jedna fyzická osoba, resp. jedna domácnost, </w:t>
      </w:r>
      <w:r w:rsidRPr="00A45F6B">
        <w:rPr>
          <w:rFonts w:cs="Times New Roman"/>
          <w:sz w:val="24"/>
          <w:szCs w:val="24"/>
        </w:rPr>
        <w:lastRenderedPageBreak/>
        <w:t xml:space="preserve">platí pouze jeden rozhlasový nebo jeden televizní poplatek, bez ohledu na to, kolik vlastní zařízení, která jsou schopna reprodukovat rozhlasové nebo televizní vysílání. </w:t>
      </w:r>
    </w:p>
    <w:p w:rsidR="00D87712" w:rsidRPr="00A45F6B" w:rsidRDefault="00D87712" w:rsidP="00D87712">
      <w:pPr>
        <w:widowControl w:val="0"/>
        <w:autoSpaceDE w:val="0"/>
        <w:autoSpaceDN w:val="0"/>
        <w:adjustRightInd w:val="0"/>
        <w:spacing w:line="240" w:lineRule="auto"/>
        <w:jc w:val="both"/>
        <w:rPr>
          <w:rFonts w:cs="Times New Roman"/>
          <w:sz w:val="24"/>
          <w:szCs w:val="24"/>
        </w:rPr>
      </w:pPr>
    </w:p>
    <w:p w:rsidR="00D87712" w:rsidRPr="00A45F6B" w:rsidRDefault="00D87712" w:rsidP="00D87712">
      <w:pPr>
        <w:jc w:val="both"/>
        <w:rPr>
          <w:rFonts w:eastAsia="Times New Roman" w:cs="Times New Roman"/>
          <w:color w:val="000000" w:themeColor="text1"/>
          <w:sz w:val="24"/>
          <w:szCs w:val="24"/>
          <w:lang w:eastAsia="cs-CZ"/>
        </w:rPr>
      </w:pPr>
      <w:r w:rsidRPr="00A45F6B">
        <w:rPr>
          <w:rFonts w:eastAsia="Times New Roman" w:cs="Times New Roman"/>
          <w:color w:val="000000" w:themeColor="text1"/>
          <w:sz w:val="24"/>
          <w:szCs w:val="24"/>
          <w:lang w:eastAsia="cs-CZ"/>
        </w:rPr>
        <w:t xml:space="preserve">Předkládaný návrh zákona nemá žádný diskriminační potenciál. Zůstává zachován princip veřejné služby a jejího naplňování </w:t>
      </w:r>
      <w:r w:rsidRPr="00A45F6B">
        <w:rPr>
          <w:rFonts w:eastAsia="Times New Roman" w:cs="Times New Roman"/>
          <w:color w:val="000000" w:themeColor="text1"/>
          <w:sz w:val="24"/>
          <w:szCs w:val="24"/>
        </w:rPr>
        <w:t xml:space="preserve">vytvářením a šířením programů a poskytováním vyvážené nabídky pořadů pro všechny skupiny obyvatel se zřetelem na svobodu jejich náboženské víry a přesvědčení, kulturu, etnický nebo národnostní původ, národní totožnost, sociální původ, věk nebo pohlaví tak, aby tyto programy a pořady odrážely rozmanitost názorů a politických, náboženských, filozofických a uměleckých směrů, a to s cílem posílit vzájemné porozumění a toleranci a podporovat soudržnost pluralitní společnosti. </w:t>
      </w:r>
      <w:r w:rsidRPr="00A45F6B">
        <w:rPr>
          <w:rFonts w:eastAsia="Times New Roman" w:cs="Times New Roman"/>
          <w:color w:val="000000" w:themeColor="text1"/>
          <w:sz w:val="24"/>
          <w:szCs w:val="24"/>
          <w:lang w:eastAsia="cs-CZ"/>
        </w:rPr>
        <w:t xml:space="preserve">  </w:t>
      </w:r>
    </w:p>
    <w:p w:rsidR="00D87712" w:rsidRPr="00A45F6B" w:rsidRDefault="00D87712" w:rsidP="00D87712">
      <w:pPr>
        <w:jc w:val="both"/>
        <w:rPr>
          <w:rFonts w:eastAsia="Times New Roman" w:cs="Times New Roman"/>
          <w:sz w:val="24"/>
          <w:szCs w:val="24"/>
          <w:lang w:eastAsia="cs-CZ"/>
        </w:rPr>
      </w:pPr>
    </w:p>
    <w:p w:rsidR="00D87712" w:rsidRPr="00A45F6B" w:rsidRDefault="00D87712" w:rsidP="00D87712">
      <w:pPr>
        <w:jc w:val="both"/>
        <w:rPr>
          <w:rFonts w:eastAsia="Times New Roman" w:cs="Times New Roman"/>
          <w:sz w:val="24"/>
          <w:szCs w:val="24"/>
          <w:lang w:eastAsia="cs-CZ"/>
        </w:rPr>
      </w:pPr>
      <w:r w:rsidRPr="00A45F6B">
        <w:rPr>
          <w:rFonts w:eastAsia="Times New Roman" w:cs="Times New Roman"/>
          <w:sz w:val="24"/>
          <w:szCs w:val="24"/>
          <w:lang w:eastAsia="cs-CZ"/>
        </w:rPr>
        <w:t>Neočekávají se žádné sociální dopady, včetně dopadů na specifické skupiny obyvatel, ať se jedná o dopady na osoby sociálně slabé</w:t>
      </w:r>
      <w:r w:rsidR="007B13AA" w:rsidRPr="00A45F6B">
        <w:rPr>
          <w:rFonts w:eastAsia="Times New Roman" w:cs="Times New Roman"/>
          <w:sz w:val="24"/>
          <w:szCs w:val="24"/>
          <w:lang w:eastAsia="cs-CZ"/>
        </w:rPr>
        <w:t xml:space="preserve"> nebo</w:t>
      </w:r>
      <w:r w:rsidRPr="00A45F6B">
        <w:rPr>
          <w:rFonts w:eastAsia="Times New Roman" w:cs="Times New Roman"/>
          <w:sz w:val="24"/>
          <w:szCs w:val="24"/>
          <w:lang w:eastAsia="cs-CZ"/>
        </w:rPr>
        <w:t> osoby se zdravotním postižením. V zákoně zůstává zachována beze změny úprava osvobození od poplatků jak z důvodů zdravotních, tak sociálních.</w:t>
      </w:r>
    </w:p>
    <w:p w:rsidR="00D87712" w:rsidRPr="00A45F6B" w:rsidRDefault="00D87712" w:rsidP="00D87712">
      <w:pPr>
        <w:jc w:val="both"/>
        <w:rPr>
          <w:rFonts w:eastAsia="Times New Roman" w:cs="Times New Roman"/>
          <w:color w:val="000000" w:themeColor="text1"/>
          <w:sz w:val="24"/>
          <w:szCs w:val="24"/>
          <w:lang w:eastAsia="cs-CZ"/>
        </w:rPr>
      </w:pPr>
    </w:p>
    <w:p w:rsidR="00D87712" w:rsidRPr="00A45F6B" w:rsidRDefault="00D87712" w:rsidP="00D87712">
      <w:pPr>
        <w:jc w:val="both"/>
        <w:rPr>
          <w:rFonts w:eastAsia="Times New Roman" w:cs="Times New Roman"/>
          <w:sz w:val="24"/>
          <w:szCs w:val="24"/>
          <w:lang w:eastAsia="cs-CZ"/>
        </w:rPr>
      </w:pPr>
      <w:r w:rsidRPr="00A45F6B">
        <w:rPr>
          <w:rFonts w:eastAsia="Times New Roman" w:cs="Times New Roman"/>
          <w:sz w:val="24"/>
          <w:szCs w:val="24"/>
          <w:lang w:eastAsia="cs-CZ"/>
        </w:rPr>
        <w:t xml:space="preserve">Navrhovaná právní úprava nemá žádné dopady ve vztahu k národnostním menšinám, k ochraně práv dětí nebo k životnímu prostředí. </w:t>
      </w:r>
    </w:p>
    <w:p w:rsidR="00D87712" w:rsidRPr="00A45F6B" w:rsidRDefault="00D87712" w:rsidP="00165196">
      <w:pPr>
        <w:jc w:val="both"/>
        <w:rPr>
          <w:rFonts w:eastAsia="Times New Roman" w:cs="Times New Roman"/>
          <w:i/>
          <w:color w:val="000000"/>
          <w:sz w:val="24"/>
          <w:szCs w:val="24"/>
          <w:lang w:eastAsia="cs-CZ"/>
        </w:rPr>
      </w:pPr>
    </w:p>
    <w:p w:rsidR="006B5192" w:rsidRPr="00A45F6B" w:rsidRDefault="00D87712" w:rsidP="00D87712">
      <w:pPr>
        <w:widowControl w:val="0"/>
        <w:suppressAutoHyphens/>
        <w:autoSpaceDN w:val="0"/>
        <w:spacing w:before="120" w:after="120"/>
        <w:contextualSpacing w:val="0"/>
        <w:jc w:val="both"/>
        <w:textAlignment w:val="baseline"/>
        <w:rPr>
          <w:rFonts w:eastAsia="SimSun" w:cs="Times New Roman"/>
          <w:kern w:val="3"/>
          <w:sz w:val="24"/>
          <w:szCs w:val="24"/>
        </w:rPr>
      </w:pPr>
      <w:r w:rsidRPr="00A45F6B">
        <w:rPr>
          <w:rFonts w:eastAsia="Times New Roman" w:cs="Times New Roman"/>
          <w:b/>
          <w:sz w:val="24"/>
          <w:szCs w:val="24"/>
          <w:lang w:eastAsia="cs-CZ"/>
        </w:rPr>
        <w:t xml:space="preserve">9. </w:t>
      </w:r>
      <w:r w:rsidRPr="00A45F6B">
        <w:rPr>
          <w:rFonts w:eastAsia="Times New Roman" w:cs="Times New Roman"/>
          <w:b/>
          <w:kern w:val="3"/>
          <w:sz w:val="24"/>
          <w:szCs w:val="24"/>
          <w:lang w:eastAsia="cs-CZ"/>
        </w:rPr>
        <w:t xml:space="preserve">Zhodnocení dopadů navrhovaného řešení ve vztahu k ochraně soukromí a osobních údajů, </w:t>
      </w:r>
      <w:r w:rsidRPr="00A45F6B">
        <w:rPr>
          <w:rFonts w:eastAsia="Times New Roman" w:cs="Times New Roman"/>
          <w:b/>
          <w:sz w:val="24"/>
          <w:szCs w:val="24"/>
          <w:lang w:eastAsia="ar-SA"/>
        </w:rPr>
        <w:t>vysvětlení účelu navrhovaného zpracování osobních údajů a popis návaznosti na stávající nebo již připravovaná zpracování osobních údajů, posouzení navrhovaného řešení zpracování z hlediska nezbytnosti a přiměřenosti ve vztahu k jím sledovanému účelu a posouzení rizik pro práva a svobody fyzických osob a možných opatření k jejich snížení</w:t>
      </w:r>
    </w:p>
    <w:p w:rsidR="006B5192" w:rsidRPr="00A45F6B" w:rsidRDefault="006B5192" w:rsidP="00165196">
      <w:pPr>
        <w:jc w:val="both"/>
        <w:rPr>
          <w:rFonts w:eastAsia="Times New Roman" w:cs="Times New Roman"/>
          <w:sz w:val="24"/>
          <w:szCs w:val="24"/>
          <w:lang w:eastAsia="cs-CZ"/>
        </w:rPr>
      </w:pPr>
      <w:r w:rsidRPr="00A45F6B">
        <w:rPr>
          <w:rFonts w:eastAsia="Times New Roman" w:cs="Times New Roman"/>
          <w:sz w:val="24"/>
          <w:szCs w:val="24"/>
          <w:lang w:eastAsia="cs-CZ"/>
        </w:rPr>
        <w:t>Návrh zákona je v souladu s předpisy na ochranu soukromí a osobních údajů.</w:t>
      </w:r>
    </w:p>
    <w:p w:rsidR="00501637" w:rsidRPr="00A45F6B" w:rsidRDefault="00501637" w:rsidP="003C51DE">
      <w:pPr>
        <w:contextualSpacing w:val="0"/>
        <w:jc w:val="both"/>
        <w:rPr>
          <w:rFonts w:eastAsia="Times New Roman" w:cs="Times New Roman"/>
          <w:sz w:val="24"/>
          <w:szCs w:val="24"/>
          <w:lang w:eastAsia="cs-CZ"/>
        </w:rPr>
      </w:pPr>
    </w:p>
    <w:p w:rsidR="00F732ED" w:rsidRPr="00A45F6B" w:rsidRDefault="00501637" w:rsidP="003C51DE">
      <w:pPr>
        <w:widowControl w:val="0"/>
        <w:autoSpaceDE w:val="0"/>
        <w:autoSpaceDN w:val="0"/>
        <w:adjustRightInd w:val="0"/>
        <w:jc w:val="both"/>
        <w:rPr>
          <w:rFonts w:eastAsiaTheme="minorEastAsia" w:cs="Times New Roman"/>
          <w:sz w:val="24"/>
          <w:szCs w:val="24"/>
          <w:lang w:eastAsia="cs-CZ"/>
        </w:rPr>
      </w:pPr>
      <w:r w:rsidRPr="00A45F6B">
        <w:rPr>
          <w:rFonts w:eastAsia="Times New Roman" w:cs="Times New Roman"/>
          <w:sz w:val="24"/>
          <w:szCs w:val="24"/>
          <w:lang w:eastAsia="cs-CZ"/>
        </w:rPr>
        <w:t>Zákon o rozhlasových a televizních poplatcích pověřuje Český rozhlas a Českou televizi správou evidence poplatníků rozhlasových a televizních poplatků a vymáháním dlužných poplatků a přirážky k poplatkům.</w:t>
      </w:r>
      <w:r w:rsidR="00F732ED" w:rsidRPr="00A45F6B">
        <w:rPr>
          <w:rFonts w:eastAsiaTheme="minorEastAsia" w:cs="Times New Roman"/>
          <w:sz w:val="24"/>
          <w:szCs w:val="24"/>
          <w:lang w:eastAsia="cs-CZ"/>
        </w:rPr>
        <w:t xml:space="preserve"> Provozovatel vysílání ze zákona </w:t>
      </w:r>
      <w:r w:rsidR="003C51DE" w:rsidRPr="00A45F6B">
        <w:rPr>
          <w:rFonts w:eastAsiaTheme="minorEastAsia" w:cs="Times New Roman"/>
          <w:sz w:val="24"/>
          <w:szCs w:val="24"/>
          <w:lang w:eastAsia="cs-CZ"/>
        </w:rPr>
        <w:t xml:space="preserve">tedy </w:t>
      </w:r>
      <w:r w:rsidR="00F732ED" w:rsidRPr="00A45F6B">
        <w:rPr>
          <w:rFonts w:eastAsiaTheme="minorEastAsia" w:cs="Times New Roman"/>
          <w:sz w:val="24"/>
          <w:szCs w:val="24"/>
          <w:lang w:eastAsia="cs-CZ"/>
        </w:rPr>
        <w:t>ved</w:t>
      </w:r>
      <w:r w:rsidR="003C51DE" w:rsidRPr="00A45F6B">
        <w:rPr>
          <w:rFonts w:eastAsiaTheme="minorEastAsia" w:cs="Times New Roman"/>
          <w:sz w:val="24"/>
          <w:szCs w:val="24"/>
          <w:lang w:eastAsia="cs-CZ"/>
        </w:rPr>
        <w:t xml:space="preserve">e </w:t>
      </w:r>
      <w:r w:rsidR="00F732ED" w:rsidRPr="00A45F6B">
        <w:rPr>
          <w:rFonts w:eastAsiaTheme="minorEastAsia" w:cs="Times New Roman"/>
          <w:sz w:val="24"/>
          <w:szCs w:val="24"/>
          <w:lang w:eastAsia="cs-CZ"/>
        </w:rPr>
        <w:t>evidenci poplatníků, pokud k tomu nezmocní pověřenou osobu, která je v takovém případě zpracovatelem</w:t>
      </w:r>
      <w:r w:rsidR="00F732ED" w:rsidRPr="00A45F6B">
        <w:rPr>
          <w:rFonts w:eastAsiaTheme="minorEastAsia" w:cs="Times New Roman"/>
          <w:sz w:val="24"/>
          <w:szCs w:val="24"/>
          <w:vertAlign w:val="superscript"/>
          <w:lang w:eastAsia="cs-CZ"/>
        </w:rPr>
        <w:t xml:space="preserve"> </w:t>
      </w:r>
      <w:r w:rsidR="00F732ED" w:rsidRPr="00A45F6B">
        <w:rPr>
          <w:rFonts w:eastAsiaTheme="minorEastAsia" w:cs="Times New Roman"/>
          <w:sz w:val="24"/>
          <w:szCs w:val="24"/>
          <w:lang w:eastAsia="cs-CZ"/>
        </w:rPr>
        <w:t>evidence poplatníků</w:t>
      </w:r>
      <w:r w:rsidR="003C51DE" w:rsidRPr="00A45F6B">
        <w:rPr>
          <w:rFonts w:cs="Times New Roman"/>
          <w:sz w:val="24"/>
          <w:szCs w:val="24"/>
        </w:rPr>
        <w:t xml:space="preserve"> ve smyslu zákona č. </w:t>
      </w:r>
      <w:hyperlink r:id="rId17" w:history="1">
        <w:r w:rsidR="003C51DE" w:rsidRPr="00A45F6B">
          <w:rPr>
            <w:rFonts w:cs="Times New Roman"/>
            <w:sz w:val="24"/>
            <w:szCs w:val="24"/>
          </w:rPr>
          <w:t>101/2000 Sb.</w:t>
        </w:r>
      </w:hyperlink>
      <w:r w:rsidR="00F732ED" w:rsidRPr="00A45F6B">
        <w:rPr>
          <w:rFonts w:eastAsiaTheme="minorEastAsia" w:cs="Times New Roman"/>
          <w:sz w:val="24"/>
          <w:szCs w:val="24"/>
          <w:lang w:eastAsia="cs-CZ"/>
        </w:rPr>
        <w:t xml:space="preserve"> </w:t>
      </w:r>
    </w:p>
    <w:p w:rsidR="00501637" w:rsidRPr="00A45F6B" w:rsidRDefault="00501637" w:rsidP="003C51DE">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 xml:space="preserve">Za tímto účelem provozovatelé vysílání ze zákona </w:t>
      </w:r>
      <w:r w:rsidR="003C51DE" w:rsidRPr="00A45F6B">
        <w:rPr>
          <w:rFonts w:cs="Times New Roman"/>
          <w:sz w:val="24"/>
          <w:szCs w:val="24"/>
        </w:rPr>
        <w:t xml:space="preserve">využívají ze základního registru obyvatel vymezené referenční údaje. Vymezené údaje o poplatnících jsou </w:t>
      </w:r>
      <w:r w:rsidRPr="00A45F6B">
        <w:rPr>
          <w:rFonts w:eastAsia="Times New Roman" w:cs="Times New Roman"/>
          <w:sz w:val="24"/>
          <w:szCs w:val="24"/>
          <w:lang w:eastAsia="cs-CZ"/>
        </w:rPr>
        <w:t>zmocněni získáv</w:t>
      </w:r>
      <w:r w:rsidR="007F47CF" w:rsidRPr="00A45F6B">
        <w:rPr>
          <w:rFonts w:eastAsia="Times New Roman" w:cs="Times New Roman"/>
          <w:sz w:val="24"/>
          <w:szCs w:val="24"/>
          <w:lang w:eastAsia="cs-CZ"/>
        </w:rPr>
        <w:t>at</w:t>
      </w:r>
      <w:r w:rsidRPr="00A45F6B">
        <w:rPr>
          <w:rFonts w:eastAsia="Times New Roman" w:cs="Times New Roman"/>
          <w:sz w:val="24"/>
          <w:szCs w:val="24"/>
          <w:lang w:eastAsia="cs-CZ"/>
        </w:rPr>
        <w:t xml:space="preserve"> </w:t>
      </w:r>
      <w:r w:rsidR="003C51DE" w:rsidRPr="00A45F6B">
        <w:rPr>
          <w:rFonts w:eastAsia="Times New Roman" w:cs="Times New Roman"/>
          <w:sz w:val="24"/>
          <w:szCs w:val="24"/>
          <w:lang w:eastAsia="cs-CZ"/>
        </w:rPr>
        <w:t>také</w:t>
      </w:r>
      <w:r w:rsidRPr="00A45F6B">
        <w:rPr>
          <w:rFonts w:eastAsia="Times New Roman" w:cs="Times New Roman"/>
          <w:sz w:val="24"/>
          <w:szCs w:val="24"/>
          <w:lang w:eastAsia="cs-CZ"/>
        </w:rPr>
        <w:t xml:space="preserve"> od dodavatelů elektřiny. Tyto údaje ale nezahrnují údaje o státním občanství a údaje o datových schránkách poplatníků, jejichž prostřednictvím jsou provozovatelé vysílání ze zákona povinni komunikovat s poplatníky, jimž byla datová schránka zřízena. </w:t>
      </w:r>
    </w:p>
    <w:p w:rsidR="003C51DE" w:rsidRPr="00A45F6B" w:rsidRDefault="003C51DE" w:rsidP="003C51DE">
      <w:pPr>
        <w:contextualSpacing w:val="0"/>
        <w:jc w:val="both"/>
        <w:rPr>
          <w:rFonts w:eastAsia="Times New Roman" w:cs="Times New Roman"/>
          <w:sz w:val="24"/>
          <w:szCs w:val="24"/>
          <w:lang w:eastAsia="cs-CZ"/>
        </w:rPr>
      </w:pPr>
    </w:p>
    <w:p w:rsidR="006B5192" w:rsidRPr="00A45F6B" w:rsidRDefault="00501637" w:rsidP="00501637">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Navrhovaná právní úprava se netýká žádné oblasti vztahů odlišně pro muže a ženy, nemá proto žádné dopady ve vztahu k rovnosti příležitostí a postavení mužů a žen.</w:t>
      </w:r>
    </w:p>
    <w:p w:rsidR="006B5192" w:rsidRDefault="006B5192" w:rsidP="00165196">
      <w:pPr>
        <w:jc w:val="both"/>
        <w:rPr>
          <w:rFonts w:eastAsia="Times New Roman" w:cs="Times New Roman"/>
          <w:color w:val="000000"/>
          <w:sz w:val="24"/>
          <w:szCs w:val="24"/>
          <w:lang w:eastAsia="cs-CZ"/>
        </w:rPr>
      </w:pPr>
    </w:p>
    <w:p w:rsidR="00972FB5" w:rsidRDefault="00972FB5" w:rsidP="00165196">
      <w:pPr>
        <w:jc w:val="both"/>
        <w:rPr>
          <w:rFonts w:eastAsia="Times New Roman" w:cs="Times New Roman"/>
          <w:color w:val="000000"/>
          <w:sz w:val="24"/>
          <w:szCs w:val="24"/>
          <w:lang w:eastAsia="cs-CZ"/>
        </w:rPr>
      </w:pPr>
    </w:p>
    <w:p w:rsidR="00972FB5" w:rsidRPr="00A45F6B" w:rsidRDefault="00972FB5" w:rsidP="00165196">
      <w:pPr>
        <w:jc w:val="both"/>
        <w:rPr>
          <w:rFonts w:eastAsia="Times New Roman" w:cs="Times New Roman"/>
          <w:color w:val="000000"/>
          <w:sz w:val="24"/>
          <w:szCs w:val="24"/>
          <w:lang w:eastAsia="cs-CZ"/>
        </w:rPr>
      </w:pPr>
    </w:p>
    <w:p w:rsidR="006B5192" w:rsidRPr="00A45F6B" w:rsidRDefault="00D87712" w:rsidP="00165196">
      <w:pPr>
        <w:jc w:val="both"/>
        <w:rPr>
          <w:rFonts w:eastAsia="Times New Roman" w:cs="Times New Roman"/>
          <w:b/>
          <w:sz w:val="24"/>
          <w:szCs w:val="24"/>
          <w:lang w:eastAsia="cs-CZ"/>
        </w:rPr>
      </w:pPr>
      <w:r w:rsidRPr="00A45F6B">
        <w:rPr>
          <w:rFonts w:eastAsia="Times New Roman" w:cs="Times New Roman"/>
          <w:b/>
          <w:sz w:val="24"/>
          <w:szCs w:val="24"/>
          <w:lang w:eastAsia="cs-CZ"/>
        </w:rPr>
        <w:lastRenderedPageBreak/>
        <w:t>10</w:t>
      </w:r>
      <w:r w:rsidR="006B5192" w:rsidRPr="00A45F6B">
        <w:rPr>
          <w:rFonts w:eastAsia="Times New Roman" w:cs="Times New Roman"/>
          <w:b/>
          <w:sz w:val="24"/>
          <w:szCs w:val="24"/>
          <w:lang w:eastAsia="cs-CZ"/>
        </w:rPr>
        <w:t>.  Zhodnocení korupčních rizik</w:t>
      </w:r>
    </w:p>
    <w:p w:rsidR="006B5192" w:rsidRPr="00A45F6B" w:rsidRDefault="006B5192" w:rsidP="00165196">
      <w:pPr>
        <w:jc w:val="both"/>
        <w:rPr>
          <w:rFonts w:eastAsia="Times New Roman" w:cs="Times New Roman"/>
          <w:b/>
          <w:sz w:val="24"/>
          <w:szCs w:val="24"/>
          <w:lang w:eastAsia="cs-CZ"/>
        </w:rPr>
      </w:pPr>
    </w:p>
    <w:p w:rsidR="006B5192" w:rsidRPr="00A45F6B" w:rsidRDefault="006B5192" w:rsidP="00165196">
      <w:pPr>
        <w:jc w:val="both"/>
        <w:rPr>
          <w:rFonts w:eastAsia="Times New Roman" w:cs="Times New Roman"/>
          <w:sz w:val="24"/>
          <w:szCs w:val="24"/>
          <w:lang w:eastAsia="cs-CZ"/>
        </w:rPr>
      </w:pPr>
      <w:r w:rsidRPr="00A45F6B">
        <w:rPr>
          <w:rFonts w:eastAsia="Times New Roman" w:cs="Times New Roman"/>
          <w:sz w:val="24"/>
          <w:szCs w:val="24"/>
          <w:lang w:eastAsia="cs-CZ"/>
        </w:rPr>
        <w:t xml:space="preserve">Z návrhu nevyplývají žádná korupční rizika. </w:t>
      </w:r>
      <w:r w:rsidR="00951261" w:rsidRPr="00A45F6B">
        <w:rPr>
          <w:rFonts w:eastAsia="Times New Roman" w:cs="Times New Roman"/>
          <w:sz w:val="24"/>
          <w:szCs w:val="24"/>
          <w:lang w:eastAsia="cs-CZ"/>
        </w:rPr>
        <w:t>Podrobné vyhodnocení korupčních rizik je uvedeno v hodnocení dopadů regulace.</w:t>
      </w:r>
    </w:p>
    <w:p w:rsidR="00165196" w:rsidRPr="00A45F6B" w:rsidRDefault="00165196" w:rsidP="00165196">
      <w:pPr>
        <w:jc w:val="both"/>
        <w:rPr>
          <w:rFonts w:eastAsia="Times New Roman" w:cs="Times New Roman"/>
          <w:color w:val="000000"/>
          <w:sz w:val="24"/>
          <w:szCs w:val="24"/>
          <w:lang w:eastAsia="cs-CZ"/>
        </w:rPr>
      </w:pPr>
    </w:p>
    <w:p w:rsidR="006B5192" w:rsidRPr="00A45F6B" w:rsidRDefault="00D87712" w:rsidP="00165196">
      <w:pPr>
        <w:jc w:val="both"/>
        <w:rPr>
          <w:rFonts w:cs="Times New Roman"/>
          <w:b/>
          <w:sz w:val="24"/>
          <w:szCs w:val="24"/>
        </w:rPr>
      </w:pPr>
      <w:r w:rsidRPr="00A45F6B">
        <w:rPr>
          <w:rFonts w:cs="Times New Roman"/>
          <w:b/>
          <w:sz w:val="24"/>
          <w:szCs w:val="24"/>
        </w:rPr>
        <w:t>11</w:t>
      </w:r>
      <w:r w:rsidR="006B5192" w:rsidRPr="00A45F6B">
        <w:rPr>
          <w:rFonts w:cs="Times New Roman"/>
          <w:b/>
          <w:sz w:val="24"/>
          <w:szCs w:val="24"/>
        </w:rPr>
        <w:t>. Zhodnocení dopadů na bezpečnost nebo obranu státu</w:t>
      </w:r>
    </w:p>
    <w:p w:rsidR="006B5192" w:rsidRPr="00A45F6B" w:rsidRDefault="006B5192" w:rsidP="00165196">
      <w:pPr>
        <w:jc w:val="both"/>
        <w:rPr>
          <w:rFonts w:cs="Times New Roman"/>
          <w:b/>
          <w:sz w:val="24"/>
          <w:szCs w:val="24"/>
        </w:rPr>
      </w:pPr>
    </w:p>
    <w:p w:rsidR="006B5192" w:rsidRPr="00A45F6B" w:rsidRDefault="006B5192" w:rsidP="00165196">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Navrhovaná právní úprava nemá na tuto oblast žádný dopad.</w:t>
      </w:r>
    </w:p>
    <w:p w:rsidR="006B5192" w:rsidRPr="00A45F6B" w:rsidRDefault="006B5192" w:rsidP="00E7644B">
      <w:pPr>
        <w:rPr>
          <w:rFonts w:cs="Times New Roman"/>
          <w:b/>
          <w:color w:val="000000" w:themeColor="text1"/>
          <w:sz w:val="24"/>
          <w:szCs w:val="24"/>
        </w:rPr>
      </w:pPr>
    </w:p>
    <w:p w:rsidR="00324549" w:rsidRPr="00A45F6B" w:rsidRDefault="00D87712" w:rsidP="00D87712">
      <w:pPr>
        <w:widowControl w:val="0"/>
        <w:suppressAutoHyphens/>
        <w:autoSpaceDN w:val="0"/>
        <w:spacing w:before="120" w:after="120"/>
        <w:contextualSpacing w:val="0"/>
        <w:jc w:val="both"/>
        <w:textAlignment w:val="baseline"/>
        <w:rPr>
          <w:rFonts w:eastAsia="SimSun" w:cs="Times New Roman"/>
          <w:kern w:val="3"/>
          <w:sz w:val="24"/>
          <w:szCs w:val="24"/>
        </w:rPr>
      </w:pPr>
      <w:r w:rsidRPr="004028BD">
        <w:rPr>
          <w:rFonts w:eastAsia="SimSun" w:cs="Times New Roman"/>
          <w:b/>
          <w:kern w:val="3"/>
          <w:sz w:val="24"/>
          <w:szCs w:val="24"/>
        </w:rPr>
        <w:t xml:space="preserve">12. Zhodnocení dopadů na rodiny, zejména s ohledem na plnění funkcí rodiny, </w:t>
      </w:r>
      <w:r w:rsidRPr="004028BD">
        <w:rPr>
          <w:rFonts w:eastAsia="SimSun" w:cs="Times New Roman"/>
          <w:b/>
          <w:kern w:val="3"/>
          <w:sz w:val="24"/>
          <w:szCs w:val="24"/>
        </w:rPr>
        <w:br/>
        <w:t xml:space="preserve">s ohledem na počet vyživovaných členů, na případnou přítomnost hendikepovaných členů a rodiny samoživitelů, rodiny se třemi a více dětmi a další specifické životní situace, dále s ohledem na posílení integrity a stability rodiny a posílení rodinné harmonie, lepší </w:t>
      </w:r>
      <w:r w:rsidRPr="00A45F6B">
        <w:rPr>
          <w:rFonts w:eastAsia="SimSun" w:cs="Times New Roman"/>
          <w:b/>
          <w:kern w:val="3"/>
          <w:sz w:val="24"/>
          <w:szCs w:val="24"/>
        </w:rPr>
        <w:t xml:space="preserve">rovnováhy mezi prací a rodinou a na posílení mezigeneračních a širších příbuzenských vztahů </w:t>
      </w:r>
    </w:p>
    <w:p w:rsidR="000147E0" w:rsidRPr="00A45F6B" w:rsidRDefault="000147E0" w:rsidP="000147E0">
      <w:pPr>
        <w:widowControl w:val="0"/>
        <w:autoSpaceDE w:val="0"/>
        <w:autoSpaceDN w:val="0"/>
        <w:adjustRightInd w:val="0"/>
        <w:jc w:val="both"/>
        <w:rPr>
          <w:rFonts w:cs="Times New Roman"/>
          <w:sz w:val="24"/>
          <w:szCs w:val="24"/>
        </w:rPr>
      </w:pPr>
      <w:r w:rsidRPr="00A45F6B">
        <w:rPr>
          <w:rFonts w:cs="Times New Roman"/>
          <w:color w:val="000000" w:themeColor="text1"/>
          <w:sz w:val="24"/>
          <w:szCs w:val="24"/>
        </w:rPr>
        <w:t xml:space="preserve">Navrhovaná úprava nemá dopady na tuto oblast. </w:t>
      </w:r>
      <w:r w:rsidRPr="00A45F6B">
        <w:rPr>
          <w:rFonts w:eastAsia="Times New Roman" w:cs="Times New Roman"/>
          <w:sz w:val="24"/>
          <w:szCs w:val="24"/>
          <w:lang w:eastAsia="cs-CZ"/>
        </w:rPr>
        <w:t>V zákoně zůstává zachována beze změny úprava osvobození od placení rozhlasových a televizních poplatků jak z důvodů zdravotních, tak sociálních.</w:t>
      </w:r>
      <w:r w:rsidRPr="00A45F6B">
        <w:rPr>
          <w:rFonts w:cs="Times New Roman"/>
          <w:sz w:val="24"/>
          <w:szCs w:val="24"/>
        </w:rPr>
        <w:t xml:space="preserve"> Od rozhlasového a televizního poplatku budou i nadále osvobozeny osoby </w:t>
      </w:r>
      <w:r w:rsidR="00E102B9">
        <w:rPr>
          <w:rFonts w:cs="Times New Roman"/>
          <w:sz w:val="24"/>
          <w:szCs w:val="24"/>
        </w:rPr>
        <w:br/>
      </w:r>
      <w:r w:rsidRPr="00A45F6B">
        <w:rPr>
          <w:rFonts w:cs="Times New Roman"/>
          <w:sz w:val="24"/>
          <w:szCs w:val="24"/>
        </w:rPr>
        <w:t xml:space="preserve">s úplnou nebo praktickou slepotou obou očí a osoby s oboustrannou úplnou nebo praktickou hluchotou. Stejně tak bude i nadále od rozhlasového a televizního poplatku osvobozena fyzická osoba, jejíž čistý příjem za kalendářní čtvrtletí je nižší než 2,15násobek životního minima, a žije-li taková osoba v téže domácnosti s dalšími osobami, jestliže součet jejího čistého příjmu a čistých příjmů těchto osob za kalendářní čtvrtletí je nižší než 2,15násobek životního minima osob žijících v této domácnosti. </w:t>
      </w:r>
    </w:p>
    <w:p w:rsidR="000147E0" w:rsidRPr="00A45F6B" w:rsidRDefault="000147E0" w:rsidP="00324549">
      <w:pPr>
        <w:jc w:val="both"/>
        <w:rPr>
          <w:rFonts w:cs="Times New Roman"/>
          <w:b/>
          <w:color w:val="000000" w:themeColor="text1"/>
          <w:sz w:val="24"/>
          <w:szCs w:val="24"/>
        </w:rPr>
      </w:pPr>
    </w:p>
    <w:p w:rsidR="00324549" w:rsidRPr="00A45F6B" w:rsidRDefault="00324549" w:rsidP="00324549">
      <w:pPr>
        <w:jc w:val="both"/>
        <w:rPr>
          <w:rFonts w:cs="Times New Roman"/>
          <w:b/>
          <w:sz w:val="24"/>
          <w:szCs w:val="24"/>
        </w:rPr>
      </w:pPr>
      <w:r w:rsidRPr="00A45F6B">
        <w:rPr>
          <w:rFonts w:cs="Times New Roman"/>
          <w:b/>
          <w:sz w:val="24"/>
          <w:szCs w:val="24"/>
        </w:rPr>
        <w:t>1</w:t>
      </w:r>
      <w:r w:rsidR="00D87712" w:rsidRPr="00A45F6B">
        <w:rPr>
          <w:rFonts w:cs="Times New Roman"/>
          <w:b/>
          <w:sz w:val="24"/>
          <w:szCs w:val="24"/>
        </w:rPr>
        <w:t>3</w:t>
      </w:r>
      <w:r w:rsidRPr="00A45F6B">
        <w:rPr>
          <w:rFonts w:cs="Times New Roman"/>
          <w:b/>
          <w:sz w:val="24"/>
          <w:szCs w:val="24"/>
        </w:rPr>
        <w:t xml:space="preserve">. </w:t>
      </w:r>
      <w:r w:rsidR="000147E0" w:rsidRPr="00A45F6B">
        <w:rPr>
          <w:rFonts w:cs="Times New Roman"/>
          <w:b/>
          <w:sz w:val="24"/>
          <w:szCs w:val="24"/>
        </w:rPr>
        <w:t>Z</w:t>
      </w:r>
      <w:r w:rsidRPr="00A45F6B">
        <w:rPr>
          <w:rFonts w:cs="Times New Roman"/>
          <w:b/>
          <w:sz w:val="24"/>
          <w:szCs w:val="24"/>
        </w:rPr>
        <w:t>hodnocení územních dopadů, včetně dopadů na územní samosprávné celky</w:t>
      </w:r>
    </w:p>
    <w:p w:rsidR="000147E0" w:rsidRPr="00A45F6B" w:rsidRDefault="000147E0" w:rsidP="000147E0">
      <w:pPr>
        <w:jc w:val="both"/>
        <w:rPr>
          <w:rFonts w:eastAsia="Times New Roman" w:cs="Times New Roman"/>
          <w:color w:val="000000"/>
          <w:sz w:val="24"/>
          <w:szCs w:val="24"/>
          <w:lang w:eastAsia="cs-CZ"/>
        </w:rPr>
      </w:pPr>
    </w:p>
    <w:p w:rsidR="00324549" w:rsidRPr="00A45F6B" w:rsidRDefault="000147E0" w:rsidP="00324549">
      <w:pPr>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Navrhovaná právní úprava nemá na tuto oblast žádný dopad.</w:t>
      </w:r>
    </w:p>
    <w:p w:rsidR="00324549" w:rsidRPr="00A45F6B" w:rsidRDefault="00324549" w:rsidP="00324549">
      <w:pPr>
        <w:jc w:val="both"/>
        <w:rPr>
          <w:rFonts w:cs="Times New Roman"/>
          <w:b/>
          <w:color w:val="000000" w:themeColor="text1"/>
          <w:sz w:val="24"/>
          <w:szCs w:val="24"/>
        </w:rPr>
      </w:pPr>
    </w:p>
    <w:p w:rsidR="00324549" w:rsidRPr="00A45F6B" w:rsidRDefault="00324549" w:rsidP="00324549">
      <w:pPr>
        <w:jc w:val="both"/>
        <w:rPr>
          <w:rFonts w:cs="Times New Roman"/>
          <w:b/>
          <w:sz w:val="24"/>
          <w:szCs w:val="24"/>
        </w:rPr>
      </w:pPr>
      <w:r w:rsidRPr="00A45F6B">
        <w:rPr>
          <w:rFonts w:cs="Times New Roman"/>
          <w:b/>
          <w:sz w:val="24"/>
          <w:szCs w:val="24"/>
        </w:rPr>
        <w:t>1</w:t>
      </w:r>
      <w:r w:rsidR="00D87712" w:rsidRPr="00A45F6B">
        <w:rPr>
          <w:rFonts w:cs="Times New Roman"/>
          <w:b/>
          <w:sz w:val="24"/>
          <w:szCs w:val="24"/>
        </w:rPr>
        <w:t>4</w:t>
      </w:r>
      <w:r w:rsidRPr="00A45F6B">
        <w:rPr>
          <w:rFonts w:cs="Times New Roman"/>
          <w:b/>
          <w:sz w:val="24"/>
          <w:szCs w:val="24"/>
        </w:rPr>
        <w:t xml:space="preserve">. </w:t>
      </w:r>
      <w:r w:rsidR="000147E0" w:rsidRPr="00A45F6B">
        <w:rPr>
          <w:rFonts w:cs="Times New Roman"/>
          <w:b/>
          <w:sz w:val="24"/>
          <w:szCs w:val="24"/>
        </w:rPr>
        <w:t>Z</w:t>
      </w:r>
      <w:r w:rsidRPr="00A45F6B">
        <w:rPr>
          <w:rFonts w:cs="Times New Roman"/>
          <w:b/>
          <w:sz w:val="24"/>
          <w:szCs w:val="24"/>
        </w:rPr>
        <w:t>hodnocení souladu navrhovaného řešení se zásadami tvorby digitálně přívětivé legislativy, včetně zhodnocení rizika vyloučení nebo omezení možnosti přístupu specifických skupin osob k některým službám v důsledku digitalizace jejich poskytování (digitální vyloučení)</w:t>
      </w:r>
    </w:p>
    <w:p w:rsidR="00D82FD5" w:rsidRPr="00A45F6B" w:rsidRDefault="00D82FD5" w:rsidP="000147E0">
      <w:pPr>
        <w:jc w:val="both"/>
        <w:rPr>
          <w:rFonts w:cs="Times New Roman"/>
          <w:b/>
          <w:color w:val="000000" w:themeColor="text1"/>
          <w:sz w:val="24"/>
          <w:szCs w:val="24"/>
        </w:rPr>
      </w:pPr>
    </w:p>
    <w:p w:rsidR="00D87712" w:rsidRPr="00A45F6B" w:rsidRDefault="00D87712" w:rsidP="00D87712">
      <w:pPr>
        <w:suppressAutoHyphens/>
        <w:autoSpaceDN w:val="0"/>
        <w:spacing w:before="120" w:after="120" w:line="240" w:lineRule="auto"/>
        <w:jc w:val="both"/>
        <w:textAlignment w:val="baseline"/>
        <w:rPr>
          <w:rFonts w:eastAsia="SimSun" w:cs="Times New Roman"/>
          <w:kern w:val="3"/>
          <w:sz w:val="24"/>
          <w:szCs w:val="24"/>
        </w:rPr>
      </w:pPr>
      <w:r w:rsidRPr="00A45F6B">
        <w:rPr>
          <w:rFonts w:eastAsia="SimSun" w:cs="Times New Roman"/>
          <w:kern w:val="3"/>
          <w:sz w:val="24"/>
          <w:szCs w:val="24"/>
        </w:rPr>
        <w:t>Navrhovaná právní úprava byla posouzena z hlediska souladu s následujícími zásadami:</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 xml:space="preserve">Budování přednostně digitálních služeb (princip </w:t>
      </w:r>
      <w:proofErr w:type="spellStart"/>
      <w:r w:rsidRPr="00A45F6B">
        <w:rPr>
          <w:rFonts w:eastAsia="SimSun" w:cs="Times New Roman"/>
          <w:kern w:val="3"/>
          <w:sz w:val="24"/>
          <w:szCs w:val="24"/>
        </w:rPr>
        <w:t>digital</w:t>
      </w:r>
      <w:proofErr w:type="spellEnd"/>
      <w:r w:rsidRPr="00A45F6B">
        <w:rPr>
          <w:rFonts w:eastAsia="SimSun" w:cs="Times New Roman"/>
          <w:kern w:val="3"/>
          <w:sz w:val="24"/>
          <w:szCs w:val="24"/>
        </w:rPr>
        <w:t xml:space="preserve"> by default) </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 xml:space="preserve">Maximální opakovatelnost a znuvupoužitelnost údajů a služeb (princip data </w:t>
      </w:r>
      <w:proofErr w:type="spellStart"/>
      <w:r w:rsidRPr="00A45F6B">
        <w:rPr>
          <w:rFonts w:eastAsia="SimSun" w:cs="Times New Roman"/>
          <w:kern w:val="3"/>
          <w:sz w:val="24"/>
          <w:szCs w:val="24"/>
        </w:rPr>
        <w:t>only</w:t>
      </w:r>
      <w:proofErr w:type="spellEnd"/>
      <w:r w:rsidRPr="00A45F6B">
        <w:rPr>
          <w:rFonts w:eastAsia="SimSun" w:cs="Times New Roman"/>
          <w:kern w:val="3"/>
          <w:sz w:val="24"/>
          <w:szCs w:val="24"/>
        </w:rPr>
        <w:t xml:space="preserve"> </w:t>
      </w:r>
      <w:proofErr w:type="spellStart"/>
      <w:r w:rsidRPr="00A45F6B">
        <w:rPr>
          <w:rFonts w:eastAsia="SimSun" w:cs="Times New Roman"/>
          <w:kern w:val="3"/>
          <w:sz w:val="24"/>
          <w:szCs w:val="24"/>
        </w:rPr>
        <w:t>once</w:t>
      </w:r>
      <w:proofErr w:type="spellEnd"/>
      <w:r w:rsidRPr="00A45F6B">
        <w:rPr>
          <w:rFonts w:eastAsia="SimSun" w:cs="Times New Roman"/>
          <w:kern w:val="3"/>
          <w:sz w:val="24"/>
          <w:szCs w:val="24"/>
        </w:rPr>
        <w:t>)</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 xml:space="preserve">Budování služeb přístupných a použitelných pro všechny, včetně osob se zdravotním postižením (princip </w:t>
      </w:r>
      <w:proofErr w:type="spellStart"/>
      <w:r w:rsidRPr="00A45F6B">
        <w:rPr>
          <w:rFonts w:eastAsia="SimSun" w:cs="Times New Roman"/>
          <w:kern w:val="3"/>
          <w:sz w:val="24"/>
          <w:szCs w:val="24"/>
        </w:rPr>
        <w:t>governance</w:t>
      </w:r>
      <w:proofErr w:type="spellEnd"/>
      <w:r w:rsidRPr="00A45F6B">
        <w:rPr>
          <w:rFonts w:eastAsia="SimSun" w:cs="Times New Roman"/>
          <w:kern w:val="3"/>
          <w:sz w:val="24"/>
          <w:szCs w:val="24"/>
        </w:rPr>
        <w:t xml:space="preserve"> </w:t>
      </w:r>
      <w:proofErr w:type="spellStart"/>
      <w:r w:rsidRPr="00A45F6B">
        <w:rPr>
          <w:rFonts w:eastAsia="SimSun" w:cs="Times New Roman"/>
          <w:kern w:val="3"/>
          <w:sz w:val="24"/>
          <w:szCs w:val="24"/>
        </w:rPr>
        <w:t>accessibility</w:t>
      </w:r>
      <w:proofErr w:type="spellEnd"/>
      <w:r w:rsidRPr="00A45F6B">
        <w:rPr>
          <w:rFonts w:eastAsia="SimSun" w:cs="Times New Roman"/>
          <w:kern w:val="3"/>
          <w:sz w:val="24"/>
          <w:szCs w:val="24"/>
        </w:rPr>
        <w:t>)</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Sdílené služby veřejné správy</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Konsolidace a propojování informačních systémů veřejné správy</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lastRenderedPageBreak/>
        <w:t>Mezinárodní interoperabilita – budování služeb propojitelných a využitelných v evropském prostoru</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Ochrana osobních údajů v míře umožňující kvalitní služby (princip GDPR)</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 xml:space="preserve">Otevřenost a transparentnost včetně otevřených dat a služeb (princip open </w:t>
      </w:r>
      <w:proofErr w:type="spellStart"/>
      <w:r w:rsidRPr="00A45F6B">
        <w:rPr>
          <w:rFonts w:eastAsia="SimSun" w:cs="Times New Roman"/>
          <w:kern w:val="3"/>
          <w:sz w:val="24"/>
          <w:szCs w:val="24"/>
        </w:rPr>
        <w:t>government</w:t>
      </w:r>
      <w:proofErr w:type="spellEnd"/>
      <w:r w:rsidRPr="00A45F6B">
        <w:rPr>
          <w:rFonts w:eastAsia="SimSun" w:cs="Times New Roman"/>
          <w:kern w:val="3"/>
          <w:sz w:val="24"/>
          <w:szCs w:val="24"/>
        </w:rPr>
        <w:t>)</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Technologická neutralita</w:t>
      </w:r>
    </w:p>
    <w:p w:rsidR="00D87712" w:rsidRPr="00A45F6B" w:rsidRDefault="00D87712" w:rsidP="00D87712">
      <w:pPr>
        <w:numPr>
          <w:ilvl w:val="1"/>
          <w:numId w:val="11"/>
        </w:numPr>
        <w:suppressAutoHyphens/>
        <w:autoSpaceDN w:val="0"/>
        <w:spacing w:before="120" w:after="120" w:line="240" w:lineRule="auto"/>
        <w:ind w:left="1276" w:hanging="774"/>
        <w:contextualSpacing w:val="0"/>
        <w:jc w:val="both"/>
        <w:textAlignment w:val="baseline"/>
        <w:rPr>
          <w:rFonts w:eastAsia="SimSun" w:cs="Times New Roman"/>
          <w:kern w:val="3"/>
          <w:sz w:val="24"/>
          <w:szCs w:val="24"/>
        </w:rPr>
      </w:pPr>
      <w:r w:rsidRPr="00A45F6B">
        <w:rPr>
          <w:rFonts w:eastAsia="SimSun" w:cs="Times New Roman"/>
          <w:kern w:val="3"/>
          <w:sz w:val="24"/>
          <w:szCs w:val="24"/>
        </w:rPr>
        <w:t>Uživatelská přívětivost</w:t>
      </w:r>
    </w:p>
    <w:p w:rsidR="000147E0" w:rsidRPr="00A45F6B" w:rsidRDefault="000147E0" w:rsidP="00D87712">
      <w:pPr>
        <w:widowControl w:val="0"/>
        <w:autoSpaceDE w:val="0"/>
        <w:autoSpaceDN w:val="0"/>
        <w:adjustRightInd w:val="0"/>
        <w:jc w:val="both"/>
        <w:rPr>
          <w:rFonts w:eastAsiaTheme="minorEastAsia" w:cs="Times New Roman"/>
          <w:sz w:val="24"/>
          <w:szCs w:val="24"/>
          <w:lang w:eastAsia="cs-CZ"/>
        </w:rPr>
      </w:pPr>
      <w:r w:rsidRPr="00A45F6B">
        <w:rPr>
          <w:rFonts w:eastAsia="Times New Roman" w:cs="Times New Roman"/>
          <w:color w:val="000000"/>
          <w:sz w:val="24"/>
          <w:szCs w:val="24"/>
          <w:lang w:eastAsia="cs-CZ"/>
        </w:rPr>
        <w:t xml:space="preserve">Navrhovaná právní úprava </w:t>
      </w:r>
      <w:r w:rsidR="00D87712" w:rsidRPr="00A45F6B">
        <w:rPr>
          <w:rFonts w:eastAsia="Times New Roman" w:cs="Times New Roman"/>
          <w:color w:val="000000"/>
          <w:sz w:val="24"/>
          <w:szCs w:val="24"/>
          <w:lang w:eastAsia="cs-CZ"/>
        </w:rPr>
        <w:t xml:space="preserve">nevytváří žádné překážky vůči naplňování výše uvedených zásad. </w:t>
      </w:r>
      <w:r w:rsidRPr="00A45F6B">
        <w:rPr>
          <w:rFonts w:eastAsia="Times New Roman" w:cs="Times New Roman"/>
          <w:sz w:val="24"/>
          <w:szCs w:val="24"/>
          <w:lang w:eastAsia="cs-CZ"/>
        </w:rPr>
        <w:t>Zákon o rozhlasových a televizních poplatcích pověřuje Český rozhlas a Českou televizi správou evidence poplatníků rozhlasových a televizních poplatků a vymáháním dlužných poplatků a přirážky k poplatkům.</w:t>
      </w:r>
      <w:r w:rsidRPr="00A45F6B">
        <w:rPr>
          <w:rFonts w:eastAsiaTheme="minorEastAsia" w:cs="Times New Roman"/>
          <w:sz w:val="24"/>
          <w:szCs w:val="24"/>
          <w:lang w:eastAsia="cs-CZ"/>
        </w:rPr>
        <w:t xml:space="preserve"> Provozovatel vysílání ze zákona tedy vede evidenci poplatníků, pokud k tomu nezmocní pověřenou osobu, a to Českou poštu. Poplatník se tedy může do evidence hlásit jak prostřednictvím elektronické komunikace, tak osobně na pobočkách České pošty. </w:t>
      </w:r>
    </w:p>
    <w:p w:rsidR="00D82FD5" w:rsidRPr="00A45F6B" w:rsidRDefault="00D82FD5" w:rsidP="000147E0">
      <w:pPr>
        <w:rPr>
          <w:rFonts w:cs="Times New Roman"/>
          <w:b/>
          <w:color w:val="000000" w:themeColor="text1"/>
          <w:sz w:val="24"/>
          <w:szCs w:val="24"/>
        </w:rPr>
      </w:pPr>
    </w:p>
    <w:p w:rsidR="00324549" w:rsidRPr="00A45F6B" w:rsidRDefault="00324549" w:rsidP="00D87712">
      <w:pPr>
        <w:rPr>
          <w:rFonts w:cs="Times New Roman"/>
          <w:b/>
          <w:color w:val="000000" w:themeColor="text1"/>
          <w:sz w:val="24"/>
          <w:szCs w:val="24"/>
        </w:rPr>
      </w:pPr>
    </w:p>
    <w:p w:rsidR="006B5192" w:rsidRPr="00A45F6B" w:rsidRDefault="006B5192" w:rsidP="00165196">
      <w:pPr>
        <w:jc w:val="center"/>
        <w:rPr>
          <w:rFonts w:cs="Times New Roman"/>
          <w:b/>
          <w:color w:val="000000" w:themeColor="text1"/>
          <w:sz w:val="24"/>
          <w:szCs w:val="24"/>
        </w:rPr>
      </w:pPr>
      <w:r w:rsidRPr="00A45F6B">
        <w:rPr>
          <w:rFonts w:cs="Times New Roman"/>
          <w:b/>
          <w:color w:val="000000" w:themeColor="text1"/>
          <w:sz w:val="24"/>
          <w:szCs w:val="24"/>
        </w:rPr>
        <w:t>Zvláštní část:</w:t>
      </w:r>
    </w:p>
    <w:p w:rsidR="007753FC" w:rsidRPr="00A45F6B" w:rsidRDefault="007753FC" w:rsidP="00165196">
      <w:pPr>
        <w:jc w:val="center"/>
        <w:rPr>
          <w:rFonts w:cs="Times New Roman"/>
          <w:b/>
          <w:color w:val="000000" w:themeColor="text1"/>
          <w:sz w:val="24"/>
          <w:szCs w:val="24"/>
        </w:rPr>
      </w:pPr>
    </w:p>
    <w:p w:rsidR="002E388C" w:rsidRPr="00A45F6B" w:rsidRDefault="002E388C" w:rsidP="007753FC">
      <w:pPr>
        <w:jc w:val="both"/>
        <w:rPr>
          <w:rFonts w:cs="Times New Roman"/>
          <w:b/>
          <w:color w:val="000000" w:themeColor="text1"/>
          <w:sz w:val="24"/>
          <w:szCs w:val="24"/>
        </w:rPr>
      </w:pPr>
      <w:r w:rsidRPr="00A45F6B">
        <w:rPr>
          <w:rFonts w:cs="Times New Roman"/>
          <w:b/>
          <w:color w:val="000000" w:themeColor="text1"/>
          <w:sz w:val="24"/>
          <w:szCs w:val="24"/>
        </w:rPr>
        <w:t>Část první</w:t>
      </w:r>
    </w:p>
    <w:p w:rsidR="007753FC" w:rsidRPr="00A45F6B" w:rsidRDefault="00D82FD5" w:rsidP="007753FC">
      <w:pPr>
        <w:jc w:val="both"/>
        <w:rPr>
          <w:rFonts w:cs="Times New Roman"/>
          <w:b/>
          <w:color w:val="000000" w:themeColor="text1"/>
          <w:sz w:val="24"/>
          <w:szCs w:val="24"/>
        </w:rPr>
      </w:pPr>
      <w:r w:rsidRPr="00A45F6B">
        <w:rPr>
          <w:rFonts w:cs="Times New Roman"/>
          <w:b/>
          <w:color w:val="000000" w:themeColor="text1"/>
          <w:sz w:val="24"/>
          <w:szCs w:val="24"/>
        </w:rPr>
        <w:t>Z</w:t>
      </w:r>
      <w:r w:rsidR="00C0647B" w:rsidRPr="00A45F6B">
        <w:rPr>
          <w:rFonts w:cs="Times New Roman"/>
          <w:b/>
          <w:color w:val="000000" w:themeColor="text1"/>
          <w:sz w:val="24"/>
          <w:szCs w:val="24"/>
        </w:rPr>
        <w:t>měna z</w:t>
      </w:r>
      <w:r w:rsidRPr="00A45F6B">
        <w:rPr>
          <w:rFonts w:cs="Times New Roman"/>
          <w:b/>
          <w:color w:val="000000" w:themeColor="text1"/>
          <w:sz w:val="24"/>
          <w:szCs w:val="24"/>
        </w:rPr>
        <w:t>ákon</w:t>
      </w:r>
      <w:r w:rsidR="00C0647B" w:rsidRPr="00A45F6B">
        <w:rPr>
          <w:rFonts w:cs="Times New Roman"/>
          <w:b/>
          <w:color w:val="000000" w:themeColor="text1"/>
          <w:sz w:val="24"/>
          <w:szCs w:val="24"/>
        </w:rPr>
        <w:t>a</w:t>
      </w:r>
      <w:r w:rsidRPr="00A45F6B">
        <w:rPr>
          <w:rFonts w:cs="Times New Roman"/>
          <w:b/>
          <w:color w:val="000000" w:themeColor="text1"/>
          <w:sz w:val="24"/>
          <w:szCs w:val="24"/>
        </w:rPr>
        <w:t xml:space="preserve"> </w:t>
      </w:r>
      <w:r w:rsidR="00C0647B" w:rsidRPr="00A45F6B">
        <w:rPr>
          <w:rFonts w:cs="Times New Roman"/>
          <w:b/>
          <w:color w:val="000000" w:themeColor="text1"/>
          <w:sz w:val="24"/>
          <w:szCs w:val="24"/>
        </w:rPr>
        <w:t xml:space="preserve">č. 483/1991 Sb., </w:t>
      </w:r>
      <w:r w:rsidRPr="00A45F6B">
        <w:rPr>
          <w:rFonts w:cs="Times New Roman"/>
          <w:b/>
          <w:color w:val="000000" w:themeColor="text1"/>
          <w:sz w:val="24"/>
          <w:szCs w:val="24"/>
        </w:rPr>
        <w:t>o České televizi</w:t>
      </w:r>
    </w:p>
    <w:p w:rsidR="00393CB9" w:rsidRPr="00A45F6B" w:rsidRDefault="00393CB9" w:rsidP="007753FC">
      <w:pPr>
        <w:jc w:val="both"/>
        <w:rPr>
          <w:rFonts w:cs="Times New Roman"/>
          <w:b/>
          <w:color w:val="000000" w:themeColor="text1"/>
          <w:sz w:val="24"/>
          <w:szCs w:val="24"/>
        </w:rPr>
      </w:pPr>
      <w:r w:rsidRPr="00A45F6B">
        <w:rPr>
          <w:rFonts w:cs="Times New Roman"/>
          <w:b/>
          <w:color w:val="000000" w:themeColor="text1"/>
          <w:sz w:val="24"/>
          <w:szCs w:val="24"/>
        </w:rPr>
        <w:t>Čl. I</w:t>
      </w:r>
    </w:p>
    <w:p w:rsidR="006B5192" w:rsidRPr="00A45F6B" w:rsidRDefault="006B5192" w:rsidP="00165196">
      <w:pPr>
        <w:jc w:val="both"/>
        <w:rPr>
          <w:rFonts w:cs="Times New Roman"/>
          <w:sz w:val="24"/>
          <w:szCs w:val="24"/>
        </w:rPr>
      </w:pPr>
    </w:p>
    <w:p w:rsidR="00E509CE" w:rsidRPr="00A45F6B" w:rsidRDefault="00E509CE" w:rsidP="00330012">
      <w:pPr>
        <w:jc w:val="both"/>
        <w:rPr>
          <w:rFonts w:cs="Times New Roman"/>
          <w:b/>
          <w:sz w:val="24"/>
          <w:szCs w:val="24"/>
        </w:rPr>
      </w:pPr>
      <w:r w:rsidRPr="00A45F6B">
        <w:rPr>
          <w:rFonts w:cs="Times New Roman"/>
          <w:b/>
          <w:sz w:val="24"/>
          <w:szCs w:val="24"/>
        </w:rPr>
        <w:t>K bodu 1</w:t>
      </w:r>
    </w:p>
    <w:p w:rsidR="00330012" w:rsidRPr="00A45F6B" w:rsidRDefault="00330012" w:rsidP="00330012">
      <w:pPr>
        <w:jc w:val="both"/>
        <w:rPr>
          <w:rFonts w:cs="Times New Roman"/>
          <w:sz w:val="24"/>
          <w:szCs w:val="24"/>
        </w:rPr>
      </w:pPr>
      <w:r w:rsidRPr="00A45F6B">
        <w:rPr>
          <w:rFonts w:cs="Times New Roman"/>
          <w:sz w:val="24"/>
          <w:szCs w:val="24"/>
        </w:rPr>
        <w:t xml:space="preserve">Do zákona se vkládá výkladové ustanovení, které obsahuje základní interpretační zásady pro výklad pojmu „veřejná služeb v oblasti televizního vysílání“. Uvedené zásady jsou v souladu s principy této veřejné služby, jejíž výklad </w:t>
      </w:r>
      <w:r w:rsidR="00D82FD5" w:rsidRPr="00A45F6B">
        <w:rPr>
          <w:rFonts w:cs="Times New Roman"/>
          <w:sz w:val="24"/>
          <w:szCs w:val="24"/>
        </w:rPr>
        <w:t xml:space="preserve">může </w:t>
      </w:r>
      <w:r w:rsidRPr="00A45F6B">
        <w:rPr>
          <w:rFonts w:cs="Times New Roman"/>
          <w:sz w:val="24"/>
          <w:szCs w:val="24"/>
        </w:rPr>
        <w:t>působ</w:t>
      </w:r>
      <w:r w:rsidR="00D82FD5" w:rsidRPr="00A45F6B">
        <w:rPr>
          <w:rFonts w:cs="Times New Roman"/>
          <w:sz w:val="24"/>
          <w:szCs w:val="24"/>
        </w:rPr>
        <w:t>it</w:t>
      </w:r>
      <w:r w:rsidRPr="00A45F6B">
        <w:rPr>
          <w:rFonts w:cs="Times New Roman"/>
          <w:sz w:val="24"/>
          <w:szCs w:val="24"/>
        </w:rPr>
        <w:t xml:space="preserve"> v praxi interpretační potíže. Bez těchto pravidel mo</w:t>
      </w:r>
      <w:r w:rsidR="00D9622D" w:rsidRPr="00A45F6B">
        <w:rPr>
          <w:rFonts w:cs="Times New Roman"/>
          <w:sz w:val="24"/>
          <w:szCs w:val="24"/>
        </w:rPr>
        <w:t>h</w:t>
      </w:r>
      <w:r w:rsidRPr="00A45F6B">
        <w:rPr>
          <w:rFonts w:cs="Times New Roman"/>
          <w:sz w:val="24"/>
          <w:szCs w:val="24"/>
        </w:rPr>
        <w:t>ou být některá ustanovení zákona interpretována zavádějícím nebo formalistickým způsobem.</w:t>
      </w:r>
    </w:p>
    <w:p w:rsidR="00330012" w:rsidRPr="00A45F6B" w:rsidRDefault="00330012" w:rsidP="00165196">
      <w:pPr>
        <w:rPr>
          <w:rFonts w:cs="Times New Roman"/>
          <w:b/>
          <w:sz w:val="24"/>
          <w:szCs w:val="24"/>
        </w:rPr>
      </w:pPr>
    </w:p>
    <w:p w:rsidR="00E509CE" w:rsidRPr="00A45F6B" w:rsidRDefault="00E509CE" w:rsidP="00165196">
      <w:pPr>
        <w:rPr>
          <w:rFonts w:cs="Times New Roman"/>
          <w:b/>
          <w:sz w:val="24"/>
          <w:szCs w:val="24"/>
        </w:rPr>
      </w:pPr>
      <w:r w:rsidRPr="00A45F6B">
        <w:rPr>
          <w:rFonts w:cs="Times New Roman"/>
          <w:b/>
          <w:sz w:val="24"/>
          <w:szCs w:val="24"/>
        </w:rPr>
        <w:t>K bodům 2 a 3</w:t>
      </w:r>
    </w:p>
    <w:p w:rsidR="00767A04" w:rsidRPr="00A45F6B" w:rsidRDefault="0087560E" w:rsidP="00767A04">
      <w:pPr>
        <w:jc w:val="both"/>
        <w:rPr>
          <w:rFonts w:cs="Times New Roman"/>
          <w:sz w:val="24"/>
          <w:szCs w:val="24"/>
        </w:rPr>
      </w:pPr>
      <w:r w:rsidRPr="00A45F6B">
        <w:rPr>
          <w:rFonts w:cs="Times New Roman"/>
          <w:sz w:val="24"/>
          <w:szCs w:val="24"/>
        </w:rPr>
        <w:t>Česká televize jakožto poskytovatel veřejné služby v oblasti televizního vysílání a současně jakožto příjemce veřejné podpory je povinna přizpůsobit svou činnost měnícím se technologickým podmínkám výroby pořadů a šíření vysílání, stejně jako využívat nové audiovizuální a informační služby. V platném znění zákona je k této povinnosti dosud výslovně upraven způsob naplňování veřejné služby „</w:t>
      </w:r>
      <w:r w:rsidRPr="00A45F6B">
        <w:rPr>
          <w:rFonts w:eastAsia="Times New Roman" w:cs="Times New Roman"/>
          <w:color w:val="000000" w:themeColor="text1"/>
          <w:sz w:val="24"/>
          <w:szCs w:val="24"/>
        </w:rPr>
        <w:t>vyvíjením činností v oblastech nových vysílacích technologií a služeb“.</w:t>
      </w:r>
      <w:r w:rsidRPr="00A45F6B">
        <w:rPr>
          <w:rFonts w:cs="Times New Roman"/>
          <w:sz w:val="24"/>
          <w:szCs w:val="24"/>
        </w:rPr>
        <w:t xml:space="preserve"> Toto nepřesné vymezení se navrhuje nahradit obecným vyjádřením, podle něhož bude součástí veřejné služby </w:t>
      </w:r>
      <w:r w:rsidRPr="00A45F6B">
        <w:rPr>
          <w:rFonts w:eastAsia="Times New Roman" w:cs="Times New Roman"/>
          <w:color w:val="000000" w:themeColor="text1"/>
          <w:sz w:val="24"/>
          <w:szCs w:val="24"/>
        </w:rPr>
        <w:t xml:space="preserve">využívání nových technologií při </w:t>
      </w:r>
      <w:r w:rsidRPr="00A45F6B">
        <w:rPr>
          <w:rFonts w:eastAsia="Times New Roman" w:cs="Times New Roman"/>
          <w:sz w:val="24"/>
          <w:szCs w:val="24"/>
        </w:rPr>
        <w:t xml:space="preserve">výrobě a šíření programů. Současně se přímo v zákoně upraví skutečnost, že Česká televize poskytuje audiovizuální a informační služby, které přímo související s programem, např. </w:t>
      </w:r>
      <w:proofErr w:type="spellStart"/>
      <w:r w:rsidRPr="00A45F6B">
        <w:rPr>
          <w:rFonts w:eastAsia="Times New Roman" w:cs="Times New Roman"/>
          <w:sz w:val="24"/>
          <w:szCs w:val="24"/>
        </w:rPr>
        <w:t>HbbTV</w:t>
      </w:r>
      <w:proofErr w:type="spellEnd"/>
      <w:r w:rsidRPr="00A45F6B">
        <w:rPr>
          <w:rFonts w:eastAsia="Times New Roman" w:cs="Times New Roman"/>
          <w:sz w:val="24"/>
          <w:szCs w:val="24"/>
        </w:rPr>
        <w:t xml:space="preserve"> (</w:t>
      </w:r>
      <w:r w:rsidR="00D82FD5" w:rsidRPr="00A45F6B">
        <w:rPr>
          <w:rFonts w:eastAsia="Times New Roman" w:cs="Times New Roman"/>
          <w:sz w:val="24"/>
          <w:szCs w:val="24"/>
        </w:rPr>
        <w:t xml:space="preserve">která je jako </w:t>
      </w:r>
      <w:r w:rsidRPr="00A45F6B">
        <w:rPr>
          <w:rFonts w:eastAsia="Times New Roman" w:cs="Times New Roman"/>
          <w:sz w:val="24"/>
          <w:szCs w:val="24"/>
        </w:rPr>
        <w:t>h</w:t>
      </w:r>
      <w:r w:rsidRPr="00A45F6B">
        <w:rPr>
          <w:rFonts w:cs="Times New Roman"/>
          <w:sz w:val="24"/>
          <w:szCs w:val="24"/>
          <w:shd w:val="clear" w:color="auto" w:fill="FFFFFF"/>
        </w:rPr>
        <w:t>ybridní televize kombinac</w:t>
      </w:r>
      <w:r w:rsidR="00D82FD5" w:rsidRPr="00A45F6B">
        <w:rPr>
          <w:rFonts w:cs="Times New Roman"/>
          <w:sz w:val="24"/>
          <w:szCs w:val="24"/>
          <w:shd w:val="clear" w:color="auto" w:fill="FFFFFF"/>
        </w:rPr>
        <w:t>í</w:t>
      </w:r>
      <w:r w:rsidRPr="00A45F6B">
        <w:rPr>
          <w:rFonts w:cs="Times New Roman"/>
          <w:sz w:val="24"/>
          <w:szCs w:val="24"/>
          <w:shd w:val="clear" w:color="auto" w:fill="FFFFFF"/>
        </w:rPr>
        <w:t xml:space="preserve"> televizního vysílání a internetu)</w:t>
      </w:r>
      <w:r w:rsidRPr="00A45F6B">
        <w:rPr>
          <w:rFonts w:cs="Times New Roman"/>
          <w:sz w:val="24"/>
          <w:szCs w:val="24"/>
        </w:rPr>
        <w:t>. V praxi se</w:t>
      </w:r>
      <w:r w:rsidR="00767A04" w:rsidRPr="00A45F6B">
        <w:rPr>
          <w:rFonts w:cs="Times New Roman"/>
          <w:sz w:val="24"/>
          <w:szCs w:val="24"/>
        </w:rPr>
        <w:t xml:space="preserve"> poskytování těchto služeb</w:t>
      </w:r>
      <w:r w:rsidRPr="00A45F6B">
        <w:rPr>
          <w:rFonts w:cs="Times New Roman"/>
          <w:sz w:val="24"/>
          <w:szCs w:val="24"/>
        </w:rPr>
        <w:t xml:space="preserve"> uplatňuje nejvíce na </w:t>
      </w:r>
      <w:r w:rsidR="00767A04" w:rsidRPr="00A45F6B">
        <w:rPr>
          <w:rFonts w:cs="Times New Roman"/>
          <w:sz w:val="24"/>
          <w:szCs w:val="24"/>
        </w:rPr>
        <w:t xml:space="preserve">programu </w:t>
      </w:r>
      <w:r w:rsidRPr="00A45F6B">
        <w:rPr>
          <w:rFonts w:cs="Times New Roman"/>
          <w:sz w:val="24"/>
          <w:szCs w:val="24"/>
        </w:rPr>
        <w:t>ČT</w:t>
      </w:r>
      <w:r w:rsidR="00D82FD5" w:rsidRPr="00A45F6B">
        <w:rPr>
          <w:rFonts w:cs="Times New Roman"/>
          <w:sz w:val="24"/>
          <w:szCs w:val="24"/>
        </w:rPr>
        <w:t>4</w:t>
      </w:r>
      <w:r w:rsidRPr="00A45F6B">
        <w:rPr>
          <w:rFonts w:cs="Times New Roman"/>
          <w:sz w:val="24"/>
          <w:szCs w:val="24"/>
        </w:rPr>
        <w:t xml:space="preserve"> sport. </w:t>
      </w:r>
    </w:p>
    <w:p w:rsidR="00767A04" w:rsidRPr="00A45F6B" w:rsidRDefault="00767A04" w:rsidP="00767A04">
      <w:pPr>
        <w:widowControl w:val="0"/>
        <w:autoSpaceDE w:val="0"/>
        <w:autoSpaceDN w:val="0"/>
        <w:adjustRightInd w:val="0"/>
        <w:jc w:val="both"/>
        <w:rPr>
          <w:rFonts w:eastAsia="Times New Roman" w:cs="Times New Roman"/>
          <w:b/>
          <w:sz w:val="24"/>
          <w:szCs w:val="24"/>
          <w:u w:val="single"/>
        </w:rPr>
      </w:pPr>
      <w:r w:rsidRPr="00A45F6B">
        <w:rPr>
          <w:rFonts w:cs="Times New Roman"/>
          <w:sz w:val="24"/>
          <w:szCs w:val="24"/>
        </w:rPr>
        <w:t xml:space="preserve">Současně se navrhuje doplnit mezi způsoby naplňování veřejné služby také </w:t>
      </w:r>
      <w:r w:rsidR="0087560E" w:rsidRPr="00A45F6B">
        <w:rPr>
          <w:rFonts w:cs="Times New Roman"/>
          <w:sz w:val="24"/>
          <w:szCs w:val="24"/>
        </w:rPr>
        <w:t xml:space="preserve">možnost šířit programy </w:t>
      </w:r>
      <w:r w:rsidRPr="00A45F6B">
        <w:rPr>
          <w:rFonts w:cs="Times New Roman"/>
          <w:sz w:val="24"/>
          <w:szCs w:val="24"/>
        </w:rPr>
        <w:t>nebo</w:t>
      </w:r>
      <w:r w:rsidR="0087560E" w:rsidRPr="00A45F6B">
        <w:rPr>
          <w:rFonts w:cs="Times New Roman"/>
          <w:sz w:val="24"/>
          <w:szCs w:val="24"/>
        </w:rPr>
        <w:t xml:space="preserve"> jejich části p</w:t>
      </w:r>
      <w:r w:rsidRPr="00A45F6B">
        <w:rPr>
          <w:rFonts w:cs="Times New Roman"/>
          <w:sz w:val="24"/>
          <w:szCs w:val="24"/>
        </w:rPr>
        <w:t>rostřednictvím</w:t>
      </w:r>
      <w:r w:rsidR="0087560E" w:rsidRPr="00A45F6B">
        <w:rPr>
          <w:rFonts w:cs="Times New Roman"/>
          <w:sz w:val="24"/>
          <w:szCs w:val="24"/>
        </w:rPr>
        <w:t xml:space="preserve"> </w:t>
      </w:r>
      <w:r w:rsidRPr="00A45F6B">
        <w:rPr>
          <w:rFonts w:eastAsia="Times New Roman" w:cs="Times New Roman"/>
          <w:sz w:val="24"/>
          <w:szCs w:val="24"/>
        </w:rPr>
        <w:t>zvláštních přenosových systémů, tj.</w:t>
      </w:r>
      <w:r w:rsidRPr="00A45F6B">
        <w:rPr>
          <w:rFonts w:cs="Times New Roman"/>
          <w:sz w:val="24"/>
          <w:szCs w:val="24"/>
        </w:rPr>
        <w:t xml:space="preserve"> </w:t>
      </w:r>
      <w:r w:rsidR="0087560E" w:rsidRPr="00A45F6B">
        <w:rPr>
          <w:rFonts w:cs="Times New Roman"/>
          <w:sz w:val="24"/>
          <w:szCs w:val="24"/>
        </w:rPr>
        <w:t>internetu</w:t>
      </w:r>
      <w:r w:rsidRPr="00A45F6B">
        <w:rPr>
          <w:rFonts w:cs="Times New Roman"/>
          <w:sz w:val="24"/>
          <w:szCs w:val="24"/>
        </w:rPr>
        <w:t xml:space="preserve">. </w:t>
      </w:r>
      <w:r w:rsidRPr="00A45F6B">
        <w:rPr>
          <w:rFonts w:cs="Times New Roman"/>
          <w:sz w:val="24"/>
          <w:szCs w:val="24"/>
        </w:rPr>
        <w:lastRenderedPageBreak/>
        <w:t xml:space="preserve">Česká televize jako moderní provozovatel televizního vysílání musí mít takovou možnost, </w:t>
      </w:r>
      <w:r w:rsidR="00E102B9">
        <w:rPr>
          <w:rFonts w:cs="Times New Roman"/>
          <w:sz w:val="24"/>
          <w:szCs w:val="24"/>
        </w:rPr>
        <w:br/>
      </w:r>
      <w:r w:rsidRPr="00A45F6B">
        <w:rPr>
          <w:rFonts w:cs="Times New Roman"/>
          <w:sz w:val="24"/>
          <w:szCs w:val="24"/>
        </w:rPr>
        <w:t xml:space="preserve">a to nejenom ve vztahu k programům, </w:t>
      </w:r>
      <w:r w:rsidR="0087560E" w:rsidRPr="00A45F6B">
        <w:rPr>
          <w:rFonts w:cs="Times New Roman"/>
          <w:sz w:val="24"/>
          <w:szCs w:val="24"/>
        </w:rPr>
        <w:t>které</w:t>
      </w:r>
      <w:r w:rsidRPr="00A45F6B">
        <w:rPr>
          <w:rFonts w:cs="Times New Roman"/>
          <w:sz w:val="24"/>
          <w:szCs w:val="24"/>
        </w:rPr>
        <w:t xml:space="preserve"> </w:t>
      </w:r>
      <w:r w:rsidR="0087560E" w:rsidRPr="00A45F6B">
        <w:rPr>
          <w:rFonts w:cs="Times New Roman"/>
          <w:sz w:val="24"/>
          <w:szCs w:val="24"/>
        </w:rPr>
        <w:t>jsou šířen</w:t>
      </w:r>
      <w:r w:rsidRPr="00A45F6B">
        <w:rPr>
          <w:rFonts w:cs="Times New Roman"/>
          <w:sz w:val="24"/>
          <w:szCs w:val="24"/>
        </w:rPr>
        <w:t>y</w:t>
      </w:r>
      <w:r w:rsidR="0087560E" w:rsidRPr="00A45F6B">
        <w:rPr>
          <w:rFonts w:cs="Times New Roman"/>
          <w:sz w:val="24"/>
          <w:szCs w:val="24"/>
        </w:rPr>
        <w:t xml:space="preserve"> v rámci veřejnoprávního multiplexu. V</w:t>
      </w:r>
      <w:r w:rsidRPr="00A45F6B">
        <w:rPr>
          <w:rFonts w:cs="Times New Roman"/>
          <w:sz w:val="24"/>
          <w:szCs w:val="24"/>
        </w:rPr>
        <w:t> </w:t>
      </w:r>
      <w:r w:rsidR="0087560E" w:rsidRPr="00A45F6B">
        <w:rPr>
          <w:rFonts w:cs="Times New Roman"/>
          <w:sz w:val="24"/>
          <w:szCs w:val="24"/>
        </w:rPr>
        <w:t>prax</w:t>
      </w:r>
      <w:r w:rsidRPr="00A45F6B">
        <w:rPr>
          <w:rFonts w:cs="Times New Roman"/>
          <w:sz w:val="24"/>
          <w:szCs w:val="24"/>
        </w:rPr>
        <w:t xml:space="preserve">i </w:t>
      </w:r>
      <w:r w:rsidR="0087560E" w:rsidRPr="00A45F6B">
        <w:rPr>
          <w:rFonts w:cs="Times New Roman"/>
          <w:sz w:val="24"/>
          <w:szCs w:val="24"/>
        </w:rPr>
        <w:t>se</w:t>
      </w:r>
      <w:r w:rsidRPr="00A45F6B">
        <w:rPr>
          <w:rFonts w:cs="Times New Roman"/>
          <w:sz w:val="24"/>
          <w:szCs w:val="24"/>
        </w:rPr>
        <w:t xml:space="preserve"> tato možnost vysílat některé části programu</w:t>
      </w:r>
      <w:r w:rsidR="0087560E" w:rsidRPr="00A45F6B">
        <w:rPr>
          <w:rFonts w:cs="Times New Roman"/>
          <w:sz w:val="24"/>
          <w:szCs w:val="24"/>
        </w:rPr>
        <w:t xml:space="preserve"> </w:t>
      </w:r>
      <w:r w:rsidRPr="00A45F6B">
        <w:rPr>
          <w:rFonts w:cs="Times New Roman"/>
          <w:sz w:val="24"/>
          <w:szCs w:val="24"/>
        </w:rPr>
        <w:t xml:space="preserve">na internetu </w:t>
      </w:r>
      <w:r w:rsidR="0087560E" w:rsidRPr="00A45F6B">
        <w:rPr>
          <w:rFonts w:cs="Times New Roman"/>
          <w:sz w:val="24"/>
          <w:szCs w:val="24"/>
        </w:rPr>
        <w:t xml:space="preserve">nejvíce využívá u přenosů </w:t>
      </w:r>
      <w:r w:rsidR="00D82FD5" w:rsidRPr="00A45F6B">
        <w:rPr>
          <w:rFonts w:cs="Times New Roman"/>
          <w:sz w:val="24"/>
          <w:szCs w:val="24"/>
        </w:rPr>
        <w:t xml:space="preserve">nebo souběhu </w:t>
      </w:r>
      <w:r w:rsidR="0087560E" w:rsidRPr="00A45F6B">
        <w:rPr>
          <w:rFonts w:cs="Times New Roman"/>
          <w:sz w:val="24"/>
          <w:szCs w:val="24"/>
        </w:rPr>
        <w:t>významných sportovních akcí, které přesahují kapacitu programu ČT</w:t>
      </w:r>
      <w:r w:rsidR="00D82FD5" w:rsidRPr="00A45F6B">
        <w:rPr>
          <w:rFonts w:cs="Times New Roman"/>
          <w:sz w:val="24"/>
          <w:szCs w:val="24"/>
        </w:rPr>
        <w:t>4</w:t>
      </w:r>
      <w:r w:rsidR="0087560E" w:rsidRPr="00A45F6B">
        <w:rPr>
          <w:rFonts w:cs="Times New Roman"/>
          <w:sz w:val="24"/>
          <w:szCs w:val="24"/>
        </w:rPr>
        <w:t xml:space="preserve"> sport.</w:t>
      </w:r>
      <w:r w:rsidRPr="00A45F6B">
        <w:rPr>
          <w:rFonts w:cs="Times New Roman"/>
          <w:sz w:val="24"/>
          <w:szCs w:val="24"/>
        </w:rPr>
        <w:t xml:space="preserve"> Divák má v takovém případě prostřednictvím internetu přístup k takovým částem přenosu (např. jednotlivých sportů v rámci olympijských her), které není možné </w:t>
      </w:r>
      <w:r w:rsidR="00D82FD5" w:rsidRPr="00A45F6B">
        <w:rPr>
          <w:rFonts w:cs="Times New Roman"/>
          <w:sz w:val="24"/>
          <w:szCs w:val="24"/>
        </w:rPr>
        <w:t xml:space="preserve">všechny </w:t>
      </w:r>
      <w:r w:rsidRPr="00A45F6B">
        <w:rPr>
          <w:rFonts w:cs="Times New Roman"/>
          <w:sz w:val="24"/>
          <w:szCs w:val="24"/>
        </w:rPr>
        <w:t>odvysílat na programu ČT</w:t>
      </w:r>
      <w:r w:rsidR="00D82FD5" w:rsidRPr="00A45F6B">
        <w:rPr>
          <w:rFonts w:cs="Times New Roman"/>
          <w:sz w:val="24"/>
          <w:szCs w:val="24"/>
        </w:rPr>
        <w:t>4</w:t>
      </w:r>
      <w:r w:rsidRPr="00A45F6B">
        <w:rPr>
          <w:rFonts w:cs="Times New Roman"/>
          <w:sz w:val="24"/>
          <w:szCs w:val="24"/>
        </w:rPr>
        <w:t xml:space="preserve"> sport.  </w:t>
      </w:r>
      <w:r w:rsidRPr="00A45F6B">
        <w:rPr>
          <w:rFonts w:eastAsia="Times New Roman" w:cs="Times New Roman"/>
          <w:b/>
          <w:sz w:val="24"/>
          <w:szCs w:val="24"/>
          <w:u w:val="single"/>
        </w:rPr>
        <w:t xml:space="preserve"> </w:t>
      </w:r>
    </w:p>
    <w:p w:rsidR="00580C87" w:rsidRPr="00A45F6B" w:rsidRDefault="00580C87" w:rsidP="00580C87">
      <w:pPr>
        <w:contextualSpacing w:val="0"/>
        <w:jc w:val="both"/>
        <w:rPr>
          <w:rFonts w:cs="Times New Roman"/>
          <w:sz w:val="24"/>
          <w:szCs w:val="24"/>
        </w:rPr>
      </w:pPr>
    </w:p>
    <w:p w:rsidR="00E509CE" w:rsidRPr="00A45F6B" w:rsidRDefault="00E509CE" w:rsidP="00580C87">
      <w:pPr>
        <w:contextualSpacing w:val="0"/>
        <w:jc w:val="both"/>
        <w:rPr>
          <w:rFonts w:cs="Times New Roman"/>
          <w:b/>
          <w:sz w:val="24"/>
          <w:szCs w:val="24"/>
        </w:rPr>
      </w:pPr>
      <w:bookmarkStart w:id="0" w:name="_Hlk142038007"/>
      <w:r w:rsidRPr="00A45F6B">
        <w:rPr>
          <w:rFonts w:cs="Times New Roman"/>
          <w:b/>
          <w:sz w:val="24"/>
          <w:szCs w:val="24"/>
        </w:rPr>
        <w:t xml:space="preserve">K bodu </w:t>
      </w:r>
      <w:bookmarkEnd w:id="0"/>
      <w:r w:rsidRPr="00A45F6B">
        <w:rPr>
          <w:rFonts w:cs="Times New Roman"/>
          <w:b/>
          <w:sz w:val="24"/>
          <w:szCs w:val="24"/>
        </w:rPr>
        <w:t>4</w:t>
      </w:r>
    </w:p>
    <w:p w:rsidR="001E6120" w:rsidRPr="00A45F6B" w:rsidRDefault="001E6120" w:rsidP="001E6120">
      <w:pPr>
        <w:contextualSpacing w:val="0"/>
        <w:jc w:val="both"/>
        <w:rPr>
          <w:rFonts w:cs="Times New Roman"/>
          <w:sz w:val="24"/>
          <w:szCs w:val="24"/>
        </w:rPr>
      </w:pPr>
      <w:r w:rsidRPr="00A45F6B">
        <w:rPr>
          <w:rFonts w:cs="Times New Roman"/>
          <w:sz w:val="24"/>
          <w:szCs w:val="24"/>
        </w:rPr>
        <w:t xml:space="preserve">Zákaz umístění obchodních sdělení na internetové stránky České televize zůstává </w:t>
      </w:r>
      <w:r w:rsidR="00E102B9">
        <w:rPr>
          <w:rFonts w:cs="Times New Roman"/>
          <w:sz w:val="24"/>
          <w:szCs w:val="24"/>
        </w:rPr>
        <w:br/>
      </w:r>
      <w:r w:rsidRPr="00A45F6B">
        <w:rPr>
          <w:rFonts w:cs="Times New Roman"/>
          <w:sz w:val="24"/>
          <w:szCs w:val="24"/>
        </w:rPr>
        <w:t xml:space="preserve">v § </w:t>
      </w:r>
      <w:proofErr w:type="gramStart"/>
      <w:r w:rsidRPr="00A45F6B">
        <w:rPr>
          <w:rFonts w:cs="Times New Roman"/>
          <w:sz w:val="24"/>
          <w:szCs w:val="24"/>
        </w:rPr>
        <w:t>3a</w:t>
      </w:r>
      <w:proofErr w:type="gramEnd"/>
      <w:r w:rsidRPr="00A45F6B">
        <w:rPr>
          <w:rFonts w:cs="Times New Roman"/>
          <w:sz w:val="24"/>
          <w:szCs w:val="24"/>
        </w:rPr>
        <w:t xml:space="preserve"> odst. 4 zachován včetně výjimky, že jsou-li obchodní sdělení součástí audiovizuálních mediálních služeb na vyžádání, pak je jejich umístění na internetových stránkách České televize přípustné. </w:t>
      </w:r>
    </w:p>
    <w:p w:rsidR="001E6120" w:rsidRPr="00A45F6B" w:rsidRDefault="001E6120" w:rsidP="001E6120">
      <w:pPr>
        <w:contextualSpacing w:val="0"/>
        <w:jc w:val="both"/>
        <w:rPr>
          <w:rFonts w:cs="Times New Roman"/>
          <w:sz w:val="24"/>
          <w:szCs w:val="24"/>
        </w:rPr>
      </w:pPr>
      <w:r w:rsidRPr="00A45F6B">
        <w:rPr>
          <w:rFonts w:cs="Times New Roman"/>
          <w:sz w:val="24"/>
          <w:szCs w:val="24"/>
        </w:rPr>
        <w:t xml:space="preserve">Navrhuje se však rozšířit výjimku pro umístění obchodních sdělení na internetové stránky České televize, a to pro případy </w:t>
      </w:r>
      <w:r w:rsidRPr="00A45F6B">
        <w:rPr>
          <w:rFonts w:cs="Times New Roman"/>
          <w:color w:val="000000" w:themeColor="text1"/>
          <w:sz w:val="24"/>
          <w:szCs w:val="24"/>
        </w:rPr>
        <w:t xml:space="preserve">reklamy </w:t>
      </w:r>
      <w:r w:rsidRPr="00A45F6B">
        <w:rPr>
          <w:rFonts w:cs="Times New Roman"/>
          <w:color w:val="000000" w:themeColor="text1"/>
          <w:sz w:val="24"/>
          <w:szCs w:val="24"/>
          <w:highlight w:val="white"/>
        </w:rPr>
        <w:t xml:space="preserve">zaměřené výhradně na propagaci vysílání České televize nebo na propagaci výrobků, služeb a činností souvisejících s provozováním jejího vysílání </w:t>
      </w:r>
      <w:r w:rsidRPr="00A45F6B">
        <w:rPr>
          <w:rFonts w:cs="Times New Roman"/>
          <w:sz w:val="24"/>
          <w:szCs w:val="24"/>
        </w:rPr>
        <w:t>(např. vydávání knih, DVD Českou televizí apod.)</w:t>
      </w:r>
      <w:r w:rsidRPr="00A45F6B">
        <w:rPr>
          <w:rFonts w:cs="Times New Roman"/>
          <w:color w:val="000000" w:themeColor="text1"/>
          <w:sz w:val="24"/>
          <w:szCs w:val="24"/>
        </w:rPr>
        <w:t xml:space="preserve">. Jeví se logickým, aby tato výjimka byla do zákona vložena, neboť </w:t>
      </w:r>
      <w:r w:rsidRPr="00A45F6B">
        <w:rPr>
          <w:rFonts w:eastAsiaTheme="minorEastAsia" w:cs="Times New Roman"/>
          <w:color w:val="000000"/>
          <w:sz w:val="24"/>
          <w:szCs w:val="24"/>
          <w:lang w:eastAsia="cs-CZ"/>
        </w:rPr>
        <w:t xml:space="preserve">oznámení provozovatele vysílání týkající se jeho vlastních pořadů a doprovodných výrobků nebo služeb, které jsou od těchto pořadů přímo odvozeny, nejsou </w:t>
      </w:r>
      <w:r w:rsidRPr="00A45F6B">
        <w:rPr>
          <w:rFonts w:eastAsiaTheme="minorEastAsia" w:cs="Times New Roman"/>
          <w:sz w:val="24"/>
          <w:szCs w:val="24"/>
          <w:lang w:eastAsia="cs-CZ"/>
        </w:rPr>
        <w:t xml:space="preserve">započítávána do časového </w:t>
      </w:r>
      <w:r w:rsidRPr="00A45F6B">
        <w:rPr>
          <w:rFonts w:cs="Times New Roman"/>
          <w:sz w:val="24"/>
          <w:szCs w:val="24"/>
        </w:rPr>
        <w:t xml:space="preserve">omezení reklamy dle zákona o provozování vysílání a mají tedy z vůle </w:t>
      </w:r>
      <w:r w:rsidRPr="00A45F6B">
        <w:rPr>
          <w:rFonts w:cs="Times New Roman"/>
          <w:color w:val="000000" w:themeColor="text1"/>
          <w:sz w:val="24"/>
          <w:szCs w:val="24"/>
        </w:rPr>
        <w:t xml:space="preserve">zákonodárce jinou povahu než ostatní obchodní sdělení.  </w:t>
      </w:r>
    </w:p>
    <w:p w:rsidR="00D344CD" w:rsidRPr="00A45F6B" w:rsidRDefault="00D344CD" w:rsidP="00417F10">
      <w:pPr>
        <w:widowControl w:val="0"/>
        <w:autoSpaceDE w:val="0"/>
        <w:autoSpaceDN w:val="0"/>
        <w:adjustRightInd w:val="0"/>
        <w:jc w:val="both"/>
        <w:rPr>
          <w:rFonts w:cs="Times New Roman"/>
          <w:sz w:val="24"/>
          <w:szCs w:val="24"/>
        </w:rPr>
      </w:pPr>
      <w:r w:rsidRPr="00A45F6B">
        <w:rPr>
          <w:rFonts w:cs="Times New Roman"/>
          <w:sz w:val="24"/>
          <w:szCs w:val="24"/>
        </w:rPr>
        <w:t>Dále je třeba upřesnit uvedené ustanovení o možnost vysílat obchodní sdělení u programů</w:t>
      </w:r>
      <w:r w:rsidR="00417F10" w:rsidRPr="00A45F6B">
        <w:rPr>
          <w:rFonts w:cs="Times New Roman"/>
          <w:sz w:val="24"/>
          <w:szCs w:val="24"/>
        </w:rPr>
        <w:t xml:space="preserve"> nebo jejich částí</w:t>
      </w:r>
      <w:r w:rsidRPr="00A45F6B">
        <w:rPr>
          <w:rFonts w:cs="Times New Roman"/>
          <w:sz w:val="24"/>
          <w:szCs w:val="24"/>
        </w:rPr>
        <w:t>, pokud jsou šířeny po internetu</w:t>
      </w:r>
      <w:r w:rsidR="00417F10" w:rsidRPr="00A45F6B">
        <w:rPr>
          <w:rFonts w:cs="Times New Roman"/>
          <w:sz w:val="24"/>
          <w:szCs w:val="24"/>
        </w:rPr>
        <w:t xml:space="preserve"> (např. u přenosů sportovních pořadů)</w:t>
      </w:r>
      <w:r w:rsidRPr="00A45F6B">
        <w:rPr>
          <w:rFonts w:cs="Times New Roman"/>
          <w:sz w:val="24"/>
          <w:szCs w:val="24"/>
        </w:rPr>
        <w:t>.</w:t>
      </w:r>
      <w:r w:rsidR="00D82FD5" w:rsidRPr="00A45F6B">
        <w:rPr>
          <w:rFonts w:cs="Times New Roman"/>
          <w:sz w:val="24"/>
          <w:szCs w:val="24"/>
        </w:rPr>
        <w:t xml:space="preserve"> Stále však pro taková obchodní sdělení na internetu zůstává zachováno vymezení časového rozsahu reklamy a teleshoppingu uvedené v § 50 zákona o provozování vysílání.</w:t>
      </w:r>
      <w:r w:rsidRPr="00A45F6B">
        <w:rPr>
          <w:rFonts w:cs="Times New Roman"/>
          <w:sz w:val="24"/>
          <w:szCs w:val="24"/>
        </w:rPr>
        <w:t xml:space="preserve"> </w:t>
      </w:r>
    </w:p>
    <w:p w:rsidR="00580C87" w:rsidRPr="00A45F6B" w:rsidRDefault="00580C87" w:rsidP="00417F10">
      <w:pPr>
        <w:contextualSpacing w:val="0"/>
        <w:jc w:val="both"/>
        <w:rPr>
          <w:rFonts w:cs="Times New Roman"/>
          <w:sz w:val="24"/>
          <w:szCs w:val="24"/>
        </w:rPr>
      </w:pPr>
    </w:p>
    <w:p w:rsidR="00E509CE" w:rsidRPr="00A45F6B" w:rsidRDefault="00E509CE" w:rsidP="00417F10">
      <w:pPr>
        <w:contextualSpacing w:val="0"/>
        <w:jc w:val="both"/>
        <w:rPr>
          <w:rFonts w:cs="Times New Roman"/>
          <w:sz w:val="24"/>
          <w:szCs w:val="24"/>
        </w:rPr>
      </w:pPr>
      <w:r w:rsidRPr="00A45F6B">
        <w:rPr>
          <w:rFonts w:cs="Times New Roman"/>
          <w:b/>
          <w:sz w:val="24"/>
          <w:szCs w:val="24"/>
        </w:rPr>
        <w:t>K bodu 5</w:t>
      </w:r>
    </w:p>
    <w:p w:rsidR="00B220AB" w:rsidRPr="00A45F6B" w:rsidRDefault="00B220AB" w:rsidP="00417F10">
      <w:pPr>
        <w:widowControl w:val="0"/>
        <w:autoSpaceDE w:val="0"/>
        <w:autoSpaceDN w:val="0"/>
        <w:adjustRightInd w:val="0"/>
        <w:jc w:val="both"/>
        <w:rPr>
          <w:rFonts w:cs="Times New Roman"/>
          <w:color w:val="000000" w:themeColor="text1"/>
          <w:sz w:val="24"/>
          <w:szCs w:val="24"/>
        </w:rPr>
      </w:pPr>
      <w:r w:rsidRPr="00A45F6B">
        <w:rPr>
          <w:rFonts w:cs="Times New Roman"/>
          <w:color w:val="000000" w:themeColor="text1"/>
          <w:sz w:val="24"/>
          <w:szCs w:val="24"/>
        </w:rPr>
        <w:t>Ustanovení se jednak sjednocuje s § 5 odst. 1 zákona o Českém rozhlasu, a zároveň se doplňuje. V první řadě se do výčtu funkcí, které jsou neslučitelné s členstvím v Radě České televize doplňuje veřejný ochránce práv, který je již obsažen v platném znění zákona o Českém rozhlasu. Současně se do zákona o České televizi, stejně jako do zákona o Českém rozhlasu</w:t>
      </w:r>
      <w:r w:rsidR="00D82FD5" w:rsidRPr="00A45F6B">
        <w:rPr>
          <w:rFonts w:cs="Times New Roman"/>
          <w:color w:val="000000" w:themeColor="text1"/>
          <w:sz w:val="24"/>
          <w:szCs w:val="24"/>
        </w:rPr>
        <w:t>,</w:t>
      </w:r>
      <w:r w:rsidRPr="00A45F6B">
        <w:rPr>
          <w:rFonts w:cs="Times New Roman"/>
          <w:color w:val="000000" w:themeColor="text1"/>
          <w:sz w:val="24"/>
          <w:szCs w:val="24"/>
        </w:rPr>
        <w:t xml:space="preserve"> doplňuje funkce jeho zástupce, který je stejně jako veřejný ochránce práv volen Poslaneckou sněmovnou. A doplňuje se rovněž funkce poslance Evropského parlamentu, která dosud ve výčtu chybí.</w:t>
      </w:r>
    </w:p>
    <w:p w:rsidR="00B220AB" w:rsidRPr="00A45F6B" w:rsidRDefault="00B220AB" w:rsidP="00417F10">
      <w:pPr>
        <w:widowControl w:val="0"/>
        <w:autoSpaceDE w:val="0"/>
        <w:autoSpaceDN w:val="0"/>
        <w:adjustRightInd w:val="0"/>
        <w:jc w:val="both"/>
        <w:rPr>
          <w:rFonts w:cs="Times New Roman"/>
          <w:color w:val="000000" w:themeColor="text1"/>
          <w:sz w:val="24"/>
          <w:szCs w:val="24"/>
        </w:rPr>
      </w:pPr>
    </w:p>
    <w:p w:rsidR="00E509CE" w:rsidRPr="00A45F6B" w:rsidRDefault="00E509CE" w:rsidP="00417F10">
      <w:pPr>
        <w:widowControl w:val="0"/>
        <w:autoSpaceDE w:val="0"/>
        <w:autoSpaceDN w:val="0"/>
        <w:adjustRightInd w:val="0"/>
        <w:jc w:val="both"/>
        <w:rPr>
          <w:rFonts w:cs="Times New Roman"/>
          <w:color w:val="000000" w:themeColor="text1"/>
          <w:sz w:val="24"/>
          <w:szCs w:val="24"/>
        </w:rPr>
      </w:pPr>
      <w:r w:rsidRPr="00A45F6B">
        <w:rPr>
          <w:rFonts w:cs="Times New Roman"/>
          <w:b/>
          <w:sz w:val="24"/>
          <w:szCs w:val="24"/>
        </w:rPr>
        <w:t>K bodu 6</w:t>
      </w:r>
    </w:p>
    <w:p w:rsidR="00B220AB" w:rsidRPr="00A45F6B" w:rsidRDefault="0001212A" w:rsidP="00417F10">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Platné znění § 5 odst. 2 stanoví, že člen Rady nesmí zastávat žádnou funkci v politických stranách, politických hnutích nebo občanských sdruženích</w:t>
      </w:r>
      <w:r w:rsidR="00237A11" w:rsidRPr="00A45F6B">
        <w:rPr>
          <w:rFonts w:eastAsia="Times New Roman" w:cs="Times New Roman"/>
          <w:color w:val="000000" w:themeColor="text1"/>
          <w:sz w:val="24"/>
          <w:szCs w:val="24"/>
        </w:rPr>
        <w:t xml:space="preserve">. Neslučitelnost s funkcí </w:t>
      </w:r>
      <w:r w:rsidR="006C781D">
        <w:rPr>
          <w:rFonts w:eastAsia="Times New Roman" w:cs="Times New Roman"/>
          <w:color w:val="000000" w:themeColor="text1"/>
          <w:sz w:val="24"/>
          <w:szCs w:val="24"/>
        </w:rPr>
        <w:br/>
      </w:r>
      <w:r w:rsidR="00237A11" w:rsidRPr="00A45F6B">
        <w:rPr>
          <w:rFonts w:eastAsia="Times New Roman" w:cs="Times New Roman"/>
          <w:color w:val="000000" w:themeColor="text1"/>
          <w:sz w:val="24"/>
          <w:szCs w:val="24"/>
        </w:rPr>
        <w:t>v politických stranách nebo politických hnutích se v textu zákona ponechává, navrhuje se však vypustit neslučitelnost s funkcí v občanských sdruženích, resp. dle pojmosloví nového občanského zákoníku, ve spolcích. Vzhledem k tomu, že v mnoha případech navrhují kandidáty na členy Rady právě spolky, zdá se být taková neslučitelnost zbytečně přísná.</w:t>
      </w:r>
    </w:p>
    <w:p w:rsidR="001E6120" w:rsidRPr="00A45F6B" w:rsidRDefault="001E6120" w:rsidP="00A63CD1">
      <w:pPr>
        <w:contextualSpacing w:val="0"/>
        <w:jc w:val="both"/>
        <w:rPr>
          <w:rFonts w:cs="Times New Roman"/>
          <w:sz w:val="24"/>
          <w:szCs w:val="24"/>
        </w:rPr>
      </w:pPr>
      <w:r w:rsidRPr="00A45F6B">
        <w:rPr>
          <w:rFonts w:cs="Times New Roman"/>
          <w:sz w:val="24"/>
          <w:szCs w:val="24"/>
        </w:rPr>
        <w:t>První věta ustanovení je přeformulována z legislativně technického hlediska, jeho obsah nicméně s výjimkou uvedené změny zůstává shodný s platným zněním.</w:t>
      </w:r>
    </w:p>
    <w:p w:rsidR="001E6120" w:rsidRPr="00A45F6B" w:rsidRDefault="001E6120" w:rsidP="00A63CD1">
      <w:pPr>
        <w:contextualSpacing w:val="0"/>
        <w:jc w:val="both"/>
        <w:rPr>
          <w:rFonts w:cs="Times New Roman"/>
          <w:sz w:val="24"/>
          <w:szCs w:val="24"/>
        </w:rPr>
      </w:pPr>
      <w:r w:rsidRPr="00A45F6B">
        <w:rPr>
          <w:rFonts w:cs="Times New Roman"/>
          <w:sz w:val="24"/>
          <w:szCs w:val="24"/>
        </w:rPr>
        <w:lastRenderedPageBreak/>
        <w:t>Ustanovení § 5 odst. 3 je pouze přeformulováno za účelem správnějšího legislativního vyjádření. Jeho věcný obsah zůstává shodný s platnou úpravou. Aktualizuje se rovněž poznámka pod čarou č. 3 tak aby obsahovala platný odkaz na definici osoby blízké v § 22 občanského zákoníku,</w:t>
      </w:r>
      <w:r w:rsidRPr="00A45F6B">
        <w:rPr>
          <w:rFonts w:cs="Times New Roman"/>
          <w:color w:val="FF0000"/>
          <w:sz w:val="24"/>
          <w:szCs w:val="24"/>
        </w:rPr>
        <w:t xml:space="preserve"> </w:t>
      </w:r>
      <w:r w:rsidRPr="00A45F6B">
        <w:rPr>
          <w:rFonts w:cs="Times New Roman"/>
          <w:color w:val="000000" w:themeColor="text1"/>
          <w:sz w:val="24"/>
          <w:szCs w:val="24"/>
        </w:rPr>
        <w:t xml:space="preserve">tj. jako příbuzného v řadě přímé, sourozence a manžela nebo partnera podle zákona upravujícího registrované partnerství, popř. jako jinou osobu v poměru rodinném nebo obdobném, pokud by újmu, kterou utrpěla jedna z nich, druhá důvodně pociťovala jako újmu vlastní (má se za to, že osobami blízkými jsou i osoby </w:t>
      </w:r>
      <w:proofErr w:type="spellStart"/>
      <w:r w:rsidRPr="00A45F6B">
        <w:rPr>
          <w:rFonts w:cs="Times New Roman"/>
          <w:color w:val="000000" w:themeColor="text1"/>
          <w:sz w:val="24"/>
          <w:szCs w:val="24"/>
        </w:rPr>
        <w:t>sešvagřené</w:t>
      </w:r>
      <w:proofErr w:type="spellEnd"/>
      <w:r w:rsidRPr="00A45F6B">
        <w:rPr>
          <w:rFonts w:cs="Times New Roman"/>
          <w:color w:val="000000" w:themeColor="text1"/>
          <w:sz w:val="24"/>
          <w:szCs w:val="24"/>
        </w:rPr>
        <w:t xml:space="preserve"> nebo osoby, které spolu trvale žijí).</w:t>
      </w:r>
    </w:p>
    <w:p w:rsidR="00E509CE" w:rsidRPr="00A45F6B" w:rsidRDefault="00E509CE" w:rsidP="00580C87">
      <w:pPr>
        <w:widowControl w:val="0"/>
        <w:autoSpaceDE w:val="0"/>
        <w:autoSpaceDN w:val="0"/>
        <w:adjustRightInd w:val="0"/>
        <w:jc w:val="both"/>
        <w:rPr>
          <w:rFonts w:eastAsia="Times New Roman" w:cs="Times New Roman"/>
          <w:color w:val="FF0000"/>
          <w:sz w:val="24"/>
          <w:szCs w:val="24"/>
        </w:rPr>
      </w:pPr>
    </w:p>
    <w:p w:rsidR="00E509CE" w:rsidRPr="00A45F6B" w:rsidRDefault="00E509CE" w:rsidP="00580C87">
      <w:pPr>
        <w:widowControl w:val="0"/>
        <w:autoSpaceDE w:val="0"/>
        <w:autoSpaceDN w:val="0"/>
        <w:adjustRightInd w:val="0"/>
        <w:jc w:val="both"/>
        <w:rPr>
          <w:rFonts w:eastAsia="Times New Roman" w:cs="Times New Roman"/>
          <w:color w:val="FF0000"/>
          <w:sz w:val="24"/>
          <w:szCs w:val="24"/>
        </w:rPr>
      </w:pPr>
      <w:r w:rsidRPr="00A45F6B">
        <w:rPr>
          <w:rFonts w:cs="Times New Roman"/>
          <w:b/>
          <w:sz w:val="24"/>
          <w:szCs w:val="24"/>
        </w:rPr>
        <w:t>K bodu 7</w:t>
      </w:r>
    </w:p>
    <w:p w:rsidR="001F24F5" w:rsidRPr="00A45F6B" w:rsidRDefault="001F24F5" w:rsidP="001F24F5">
      <w:pPr>
        <w:autoSpaceDE w:val="0"/>
        <w:autoSpaceDN w:val="0"/>
        <w:adjustRightInd w:val="0"/>
        <w:contextualSpacing w:val="0"/>
        <w:jc w:val="both"/>
        <w:rPr>
          <w:rFonts w:cs="Times New Roman"/>
          <w:sz w:val="24"/>
          <w:szCs w:val="24"/>
        </w:rPr>
      </w:pPr>
      <w:r w:rsidRPr="00A45F6B">
        <w:rPr>
          <w:rFonts w:cs="Times New Roman"/>
          <w:sz w:val="24"/>
          <w:szCs w:val="24"/>
        </w:rPr>
        <w:t>Ustanovení § 6 odst. 2 upravuje důvody pro obligatorní odvolání z funkce člena Rady tou komorou Parlamentu, která člena Rady do funkce zvolila. Komora Parlamentu je při naplňování této působnosti nahlížen</w:t>
      </w:r>
      <w:r w:rsidR="001D3BC6" w:rsidRPr="00A45F6B">
        <w:rPr>
          <w:rFonts w:cs="Times New Roman"/>
          <w:sz w:val="24"/>
          <w:szCs w:val="24"/>
        </w:rPr>
        <w:t>a</w:t>
      </w:r>
      <w:r w:rsidRPr="00A45F6B">
        <w:rPr>
          <w:rFonts w:cs="Times New Roman"/>
          <w:sz w:val="24"/>
          <w:szCs w:val="24"/>
        </w:rPr>
        <w:t xml:space="preserve"> jako „jiný orgán, jemuž bylo svěřeno rozhodování o právech a povinnostech fyzických osob v oblasti veřejné správy“ ve smyslu § 4 odst. 1 písm. a) soudního řádu správního, a její rozhodnutí o odvolání člena Rady z funkce má povahu rozhodnutí správního, které lze napadnout žalobou podle § 65 a násl. soudního řádu správního. Z platné právní úpravy přitom vyplývá pro orgány vydávající správní rozhodnutí povinnost uvést </w:t>
      </w:r>
      <w:r w:rsidR="006C781D">
        <w:rPr>
          <w:rFonts w:cs="Times New Roman"/>
          <w:sz w:val="24"/>
          <w:szCs w:val="24"/>
        </w:rPr>
        <w:br/>
      </w:r>
      <w:r w:rsidRPr="00A45F6B">
        <w:rPr>
          <w:rFonts w:cs="Times New Roman"/>
          <w:sz w:val="24"/>
          <w:szCs w:val="24"/>
        </w:rPr>
        <w:t>v rámci odůvodnění důvody rozhodnutí, úvahy, kterými se řídily při výkladu právních předpisů a hodnocení podkladů řízení, a vypořádat se s námitkami (argumenty) účastníků řízení. Nelze připustit prostou odvolatelnost z veřejné funkce odvoláním člena kolegiálního orgánu bez uvedení důvodů.</w:t>
      </w:r>
    </w:p>
    <w:p w:rsidR="003B524B" w:rsidRPr="00A45F6B" w:rsidRDefault="001F24F5" w:rsidP="00DF6030">
      <w:pPr>
        <w:autoSpaceDE w:val="0"/>
        <w:autoSpaceDN w:val="0"/>
        <w:adjustRightInd w:val="0"/>
        <w:contextualSpacing w:val="0"/>
        <w:jc w:val="both"/>
        <w:rPr>
          <w:rFonts w:eastAsiaTheme="minorEastAsia" w:cs="Times New Roman"/>
          <w:b/>
          <w:sz w:val="24"/>
          <w:szCs w:val="24"/>
          <w:lang w:eastAsia="cs-CZ"/>
        </w:rPr>
      </w:pPr>
      <w:r w:rsidRPr="00A45F6B">
        <w:rPr>
          <w:rFonts w:cs="Times New Roman"/>
          <w:sz w:val="24"/>
          <w:szCs w:val="24"/>
        </w:rPr>
        <w:t>Rozhodnutí o odvolání člena Rady z funkce nemůže bez řádného odůvodnění Poslaneckou sněmovnou obstát, neboť podle § 76 odst. 1 písm. a) soudního řádu správního soud napadené rozhodnutí správního orgánu bez jednání zruší pro nepřezkoumatelnost spočívající v nedostatku důvodů rozhodnutí. Rozhodnutí zrušené soudem pro nepřezkoumatelnost jako nezákonné pak zakládá odpovědnost státu podle zákona č. 82/1998 Sb.</w:t>
      </w:r>
      <w:r w:rsidR="001D3BC6" w:rsidRPr="00A45F6B">
        <w:rPr>
          <w:rFonts w:cs="Times New Roman"/>
          <w:sz w:val="24"/>
          <w:szCs w:val="24"/>
        </w:rPr>
        <w:t>,</w:t>
      </w:r>
      <w:r w:rsidRPr="00A45F6B">
        <w:rPr>
          <w:rFonts w:cs="Times New Roman"/>
          <w:sz w:val="24"/>
          <w:szCs w:val="24"/>
        </w:rPr>
        <w:t xml:space="preserve"> a osoby zrušeným nezákonným rozhodnutím dotčené mohou vůči státu uplatnit</w:t>
      </w:r>
      <w:r w:rsidR="00DF6030" w:rsidRPr="00A45F6B">
        <w:rPr>
          <w:rFonts w:cs="Times New Roman"/>
          <w:sz w:val="24"/>
          <w:szCs w:val="24"/>
        </w:rPr>
        <w:t xml:space="preserve"> </w:t>
      </w:r>
      <w:r w:rsidRPr="00A45F6B">
        <w:rPr>
          <w:rFonts w:cs="Times New Roman"/>
          <w:sz w:val="24"/>
          <w:szCs w:val="24"/>
        </w:rPr>
        <w:t xml:space="preserve">nárok na náhradu jimi vyčíslené škody. </w:t>
      </w:r>
    </w:p>
    <w:p w:rsidR="00E95B40" w:rsidRPr="00A45F6B" w:rsidRDefault="001F24F5" w:rsidP="001F24F5">
      <w:pPr>
        <w:autoSpaceDE w:val="0"/>
        <w:autoSpaceDN w:val="0"/>
        <w:adjustRightInd w:val="0"/>
        <w:contextualSpacing w:val="0"/>
        <w:jc w:val="both"/>
        <w:rPr>
          <w:rFonts w:cs="Times New Roman"/>
          <w:sz w:val="24"/>
          <w:szCs w:val="24"/>
        </w:rPr>
      </w:pPr>
      <w:r w:rsidRPr="00A45F6B">
        <w:rPr>
          <w:rFonts w:cs="Times New Roman"/>
          <w:sz w:val="24"/>
          <w:szCs w:val="24"/>
        </w:rPr>
        <w:t>Teorie i praxe považují povinnost odůvodnit správní rozhodnutí za součást práva na</w:t>
      </w:r>
      <w:r w:rsidR="00DF6030" w:rsidRPr="00A45F6B">
        <w:rPr>
          <w:rFonts w:cs="Times New Roman"/>
          <w:sz w:val="24"/>
          <w:szCs w:val="24"/>
        </w:rPr>
        <w:t xml:space="preserve"> </w:t>
      </w:r>
      <w:r w:rsidRPr="00A45F6B">
        <w:rPr>
          <w:rFonts w:cs="Times New Roman"/>
          <w:sz w:val="24"/>
          <w:szCs w:val="24"/>
        </w:rPr>
        <w:t>spravedlivý proces ve smyslu čl. 36 odst. 1 Listiny základních práv a svobod. Zdůrazňují</w:t>
      </w:r>
      <w:r w:rsidR="00DF6030" w:rsidRPr="00A45F6B">
        <w:rPr>
          <w:rFonts w:cs="Times New Roman"/>
          <w:sz w:val="24"/>
          <w:szCs w:val="24"/>
        </w:rPr>
        <w:t xml:space="preserve"> </w:t>
      </w:r>
      <w:r w:rsidRPr="00A45F6B">
        <w:rPr>
          <w:rFonts w:cs="Times New Roman"/>
          <w:sz w:val="24"/>
          <w:szCs w:val="24"/>
        </w:rPr>
        <w:t>význam odůvodnění správního rozhodnutí v jeho aspektu ochrany veřejných subjektivních</w:t>
      </w:r>
      <w:r w:rsidR="00DF6030" w:rsidRPr="00A45F6B">
        <w:rPr>
          <w:rFonts w:cs="Times New Roman"/>
          <w:sz w:val="24"/>
          <w:szCs w:val="24"/>
        </w:rPr>
        <w:t xml:space="preserve"> </w:t>
      </w:r>
      <w:r w:rsidRPr="00A45F6B">
        <w:rPr>
          <w:rFonts w:cs="Times New Roman"/>
          <w:sz w:val="24"/>
          <w:szCs w:val="24"/>
        </w:rPr>
        <w:t>práv účastníků řízení a zároveň ho řadí i mezi náležitosti výkonu dobré a transparentní veřejné</w:t>
      </w:r>
      <w:r w:rsidR="00DF6030" w:rsidRPr="00A45F6B">
        <w:rPr>
          <w:rFonts w:cs="Times New Roman"/>
          <w:sz w:val="24"/>
          <w:szCs w:val="24"/>
        </w:rPr>
        <w:t xml:space="preserve"> </w:t>
      </w:r>
      <w:r w:rsidRPr="00A45F6B">
        <w:rPr>
          <w:rFonts w:cs="Times New Roman"/>
          <w:sz w:val="24"/>
          <w:szCs w:val="24"/>
        </w:rPr>
        <w:t>správy. Primárně je tedy odůvodnění prostředkem ochrany práv konkrétních adresátů</w:t>
      </w:r>
      <w:r w:rsidR="00DF6030" w:rsidRPr="00A45F6B">
        <w:rPr>
          <w:rFonts w:cs="Times New Roman"/>
          <w:sz w:val="24"/>
          <w:szCs w:val="24"/>
        </w:rPr>
        <w:t xml:space="preserve"> </w:t>
      </w:r>
      <w:r w:rsidRPr="00A45F6B">
        <w:rPr>
          <w:rFonts w:cs="Times New Roman"/>
          <w:sz w:val="24"/>
          <w:szCs w:val="24"/>
        </w:rPr>
        <w:t>rozhodnutí vydaných při výkonu veřejné správy. Pokud orgán, který správní rozhodnutí</w:t>
      </w:r>
      <w:r w:rsidR="00DF6030" w:rsidRPr="00A45F6B">
        <w:rPr>
          <w:rFonts w:cs="Times New Roman"/>
          <w:sz w:val="24"/>
          <w:szCs w:val="24"/>
        </w:rPr>
        <w:t xml:space="preserve"> </w:t>
      </w:r>
      <w:r w:rsidRPr="00A45F6B">
        <w:rPr>
          <w:rFonts w:cs="Times New Roman"/>
          <w:sz w:val="24"/>
          <w:szCs w:val="24"/>
        </w:rPr>
        <w:t>vydal, toto rozhodnutí neodůvodní, přestože tak učinit měl, dojde nejen k porušení zákona, ale</w:t>
      </w:r>
      <w:r w:rsidR="00DF6030" w:rsidRPr="00A45F6B">
        <w:rPr>
          <w:rFonts w:cs="Times New Roman"/>
          <w:sz w:val="24"/>
          <w:szCs w:val="24"/>
        </w:rPr>
        <w:t xml:space="preserve"> </w:t>
      </w:r>
      <w:r w:rsidRPr="00A45F6B">
        <w:rPr>
          <w:rFonts w:cs="Times New Roman"/>
          <w:sz w:val="24"/>
          <w:szCs w:val="24"/>
        </w:rPr>
        <w:t>i práva na spravedlivý proces. V takovém případě adresátovi nezbývá</w:t>
      </w:r>
      <w:r w:rsidR="00DF6030" w:rsidRPr="00A45F6B">
        <w:rPr>
          <w:rFonts w:cs="Times New Roman"/>
          <w:sz w:val="24"/>
          <w:szCs w:val="24"/>
        </w:rPr>
        <w:t xml:space="preserve"> </w:t>
      </w:r>
      <w:r w:rsidRPr="00A45F6B">
        <w:rPr>
          <w:rFonts w:cs="Times New Roman"/>
          <w:sz w:val="24"/>
          <w:szCs w:val="24"/>
        </w:rPr>
        <w:t>než rozhodnutí</w:t>
      </w:r>
      <w:r w:rsidR="00DF6030" w:rsidRPr="00A45F6B">
        <w:rPr>
          <w:rFonts w:cs="Times New Roman"/>
          <w:sz w:val="24"/>
          <w:szCs w:val="24"/>
        </w:rPr>
        <w:t xml:space="preserve"> </w:t>
      </w:r>
      <w:r w:rsidRPr="00A45F6B">
        <w:rPr>
          <w:rFonts w:cs="Times New Roman"/>
          <w:sz w:val="24"/>
          <w:szCs w:val="24"/>
        </w:rPr>
        <w:t>napadnout opravným prostředkem u nadřízeného správního orgánu, a není-li takový orgán,</w:t>
      </w:r>
      <w:r w:rsidR="00DF6030" w:rsidRPr="00A45F6B">
        <w:rPr>
          <w:rFonts w:cs="Times New Roman"/>
          <w:sz w:val="24"/>
          <w:szCs w:val="24"/>
        </w:rPr>
        <w:t xml:space="preserve"> </w:t>
      </w:r>
      <w:r w:rsidRPr="00A45F6B">
        <w:rPr>
          <w:rFonts w:cs="Times New Roman"/>
          <w:sz w:val="24"/>
          <w:szCs w:val="24"/>
        </w:rPr>
        <w:t xml:space="preserve">žalobou </w:t>
      </w:r>
      <w:r w:rsidR="006C781D">
        <w:rPr>
          <w:rFonts w:cs="Times New Roman"/>
          <w:sz w:val="24"/>
          <w:szCs w:val="24"/>
        </w:rPr>
        <w:br/>
      </w:r>
      <w:r w:rsidRPr="00A45F6B">
        <w:rPr>
          <w:rFonts w:cs="Times New Roman"/>
          <w:sz w:val="24"/>
          <w:szCs w:val="24"/>
        </w:rPr>
        <w:t>u soudu. Nadřízený správní orgán nebo soud pak musí rozhodnutí zrušit pro</w:t>
      </w:r>
      <w:r w:rsidR="00DF6030" w:rsidRPr="00A45F6B">
        <w:rPr>
          <w:rFonts w:cs="Times New Roman"/>
          <w:sz w:val="24"/>
          <w:szCs w:val="24"/>
        </w:rPr>
        <w:t xml:space="preserve"> </w:t>
      </w:r>
      <w:r w:rsidRPr="00A45F6B">
        <w:rPr>
          <w:rFonts w:cs="Times New Roman"/>
          <w:sz w:val="24"/>
          <w:szCs w:val="24"/>
        </w:rPr>
        <w:t>nepřezkoumatelnost, neboť bez odůvodnění není schopen účinně přezkoumat úvahu orgánu,</w:t>
      </w:r>
      <w:r w:rsidR="00DF6030" w:rsidRPr="00A45F6B">
        <w:rPr>
          <w:rFonts w:cs="Times New Roman"/>
          <w:sz w:val="24"/>
          <w:szCs w:val="24"/>
        </w:rPr>
        <w:t xml:space="preserve"> </w:t>
      </w:r>
      <w:r w:rsidRPr="00A45F6B">
        <w:rPr>
          <w:rFonts w:cs="Times New Roman"/>
          <w:sz w:val="24"/>
          <w:szCs w:val="24"/>
        </w:rPr>
        <w:t xml:space="preserve">který rozhodnutí vydal. </w:t>
      </w:r>
    </w:p>
    <w:p w:rsidR="00AB39B4" w:rsidRPr="00A45F6B" w:rsidRDefault="00AB39B4" w:rsidP="001F24F5">
      <w:pPr>
        <w:jc w:val="both"/>
        <w:rPr>
          <w:rFonts w:cs="Times New Roman"/>
          <w:sz w:val="24"/>
          <w:szCs w:val="24"/>
        </w:rPr>
      </w:pPr>
    </w:p>
    <w:p w:rsidR="00E212B5" w:rsidRPr="00A45F6B" w:rsidRDefault="00E212B5" w:rsidP="001115C3">
      <w:pPr>
        <w:autoSpaceDE w:val="0"/>
        <w:autoSpaceDN w:val="0"/>
        <w:adjustRightInd w:val="0"/>
        <w:jc w:val="both"/>
        <w:rPr>
          <w:rFonts w:cs="Times New Roman"/>
          <w:color w:val="000000" w:themeColor="text1"/>
          <w:sz w:val="24"/>
          <w:szCs w:val="24"/>
        </w:rPr>
      </w:pPr>
      <w:r w:rsidRPr="00A45F6B">
        <w:rPr>
          <w:rFonts w:cs="Times New Roman"/>
          <w:color w:val="000000" w:themeColor="text1"/>
          <w:sz w:val="24"/>
          <w:szCs w:val="24"/>
        </w:rPr>
        <w:t xml:space="preserve">Ustanovení § 6 odst. 1 písm. d) upravuje zánik funkce člena Rady České televize ke </w:t>
      </w:r>
      <w:r w:rsidRPr="00A45F6B">
        <w:rPr>
          <w:rFonts w:cs="Times New Roman"/>
          <w:sz w:val="24"/>
          <w:szCs w:val="24"/>
        </w:rPr>
        <w:t xml:space="preserve">dni, kdy přestal splňovat předpoklady pro zvolení do funkce člena Rady stanovené v § 4 odst. 4, tj. dnem, kdy byla omezena jeho svéprávnost, kdy ztratil trvalý pobyt v České republice nebo kdy ztratil bezúhonnost. </w:t>
      </w:r>
      <w:r w:rsidR="00A63CD1" w:rsidRPr="00A45F6B">
        <w:rPr>
          <w:rFonts w:eastAsiaTheme="minorEastAsia" w:cs="Times New Roman"/>
          <w:color w:val="000000" w:themeColor="text1"/>
          <w:sz w:val="24"/>
          <w:szCs w:val="24"/>
          <w:lang w:eastAsia="cs-CZ"/>
        </w:rPr>
        <w:t xml:space="preserve">O této skutečnosti musí být předseda Rady České televize vyrozuměn. </w:t>
      </w:r>
      <w:r w:rsidRPr="00A45F6B">
        <w:rPr>
          <w:rFonts w:cs="Times New Roman"/>
          <w:sz w:val="24"/>
          <w:szCs w:val="24"/>
        </w:rPr>
        <w:t xml:space="preserve">Protože </w:t>
      </w:r>
      <w:r w:rsidRPr="00A45F6B">
        <w:rPr>
          <w:rFonts w:cs="Times New Roman"/>
          <w:sz w:val="24"/>
          <w:szCs w:val="24"/>
        </w:rPr>
        <w:lastRenderedPageBreak/>
        <w:t xml:space="preserve">tyto skutečnosti jsou členu Rady známy, ukládá se těm, jejichž funkce </w:t>
      </w:r>
      <w:r w:rsidRPr="00A45F6B">
        <w:rPr>
          <w:rFonts w:cs="Times New Roman"/>
          <w:color w:val="000000" w:themeColor="text1"/>
          <w:sz w:val="24"/>
          <w:szCs w:val="24"/>
        </w:rPr>
        <w:t xml:space="preserve">pro některý z těchto důvodů zanikla, povinnost neprodleně písemně oznámit </w:t>
      </w:r>
      <w:r w:rsidR="001115C3" w:rsidRPr="00A45F6B">
        <w:rPr>
          <w:rFonts w:cs="Times New Roman"/>
          <w:color w:val="000000" w:themeColor="text1"/>
          <w:sz w:val="24"/>
          <w:szCs w:val="24"/>
        </w:rPr>
        <w:t xml:space="preserve">tuto skutečnost </w:t>
      </w:r>
      <w:r w:rsidRPr="00A45F6B">
        <w:rPr>
          <w:rFonts w:cs="Times New Roman"/>
          <w:color w:val="000000" w:themeColor="text1"/>
          <w:sz w:val="24"/>
          <w:szCs w:val="24"/>
        </w:rPr>
        <w:t>předsedovi Rady a doložit den zániku svého členství v Radě. Stejně tak se ukládá osobě, která soudu podala návrh na prohlášení člena Rady za nezvěstného nebo za mrtvého, povinnos</w:t>
      </w:r>
      <w:r w:rsidR="001115C3" w:rsidRPr="00A45F6B">
        <w:rPr>
          <w:rFonts w:cs="Times New Roman"/>
          <w:color w:val="000000" w:themeColor="text1"/>
          <w:sz w:val="24"/>
          <w:szCs w:val="24"/>
        </w:rPr>
        <w:t>t</w:t>
      </w:r>
      <w:r w:rsidRPr="00A45F6B">
        <w:rPr>
          <w:rFonts w:cs="Times New Roman"/>
          <w:color w:val="000000" w:themeColor="text1"/>
          <w:sz w:val="24"/>
          <w:szCs w:val="24"/>
        </w:rPr>
        <w:t xml:space="preserve"> předsedovi Rady doložit den zániku funkce člena Rady prohlášeného za nezvěstného nebo za mrtvého neprodleně po obdržení rozhodnutí, kterým soud jejímu návrhu vyhověl. Předseda Rady o takovém oznámení</w:t>
      </w:r>
      <w:r w:rsidRPr="001115C3">
        <w:rPr>
          <w:rFonts w:cs="Times New Roman"/>
          <w:color w:val="000000" w:themeColor="text1"/>
          <w:sz w:val="24"/>
          <w:szCs w:val="24"/>
        </w:rPr>
        <w:t xml:space="preserve"> </w:t>
      </w:r>
      <w:r w:rsidRPr="00A45F6B">
        <w:rPr>
          <w:rFonts w:cs="Times New Roman"/>
          <w:color w:val="000000" w:themeColor="text1"/>
          <w:sz w:val="24"/>
          <w:szCs w:val="24"/>
        </w:rPr>
        <w:t xml:space="preserve">neprodleně písemně vyrozumí předsedu </w:t>
      </w:r>
      <w:r w:rsidR="001115C3" w:rsidRPr="00A45F6B">
        <w:rPr>
          <w:rFonts w:cs="Times New Roman"/>
          <w:color w:val="000000" w:themeColor="text1"/>
          <w:sz w:val="24"/>
          <w:szCs w:val="24"/>
        </w:rPr>
        <w:t>té komory Parlamentu, která člena Rady zvolila</w:t>
      </w:r>
      <w:r w:rsidR="00A63CD1" w:rsidRPr="00A45F6B">
        <w:rPr>
          <w:rFonts w:cs="Times New Roman"/>
          <w:color w:val="000000" w:themeColor="text1"/>
          <w:sz w:val="24"/>
          <w:szCs w:val="24"/>
        </w:rPr>
        <w:t>, aby mohl realizovat krok</w:t>
      </w:r>
      <w:r w:rsidR="003B1D96" w:rsidRPr="00A45F6B">
        <w:rPr>
          <w:rFonts w:cs="Times New Roman"/>
          <w:color w:val="000000" w:themeColor="text1"/>
          <w:sz w:val="24"/>
          <w:szCs w:val="24"/>
        </w:rPr>
        <w:t>y</w:t>
      </w:r>
      <w:r w:rsidR="00A63CD1" w:rsidRPr="00A45F6B">
        <w:rPr>
          <w:rFonts w:cs="Times New Roman"/>
          <w:color w:val="000000" w:themeColor="text1"/>
          <w:sz w:val="24"/>
          <w:szCs w:val="24"/>
        </w:rPr>
        <w:t xml:space="preserve"> vedoucí ke zvolení nového členy Rady</w:t>
      </w:r>
      <w:r w:rsidRPr="00A45F6B">
        <w:rPr>
          <w:rFonts w:cs="Times New Roman"/>
          <w:color w:val="000000" w:themeColor="text1"/>
          <w:sz w:val="24"/>
          <w:szCs w:val="24"/>
        </w:rPr>
        <w:t>.</w:t>
      </w:r>
    </w:p>
    <w:p w:rsidR="00E212B5" w:rsidRPr="00A45F6B" w:rsidRDefault="00E212B5" w:rsidP="001115C3">
      <w:pPr>
        <w:jc w:val="both"/>
        <w:rPr>
          <w:rFonts w:cs="Times New Roman"/>
          <w:b/>
          <w:sz w:val="24"/>
          <w:szCs w:val="24"/>
        </w:rPr>
      </w:pPr>
    </w:p>
    <w:p w:rsidR="00E509CE" w:rsidRPr="00A45F6B" w:rsidRDefault="00E509CE" w:rsidP="001115C3">
      <w:pPr>
        <w:jc w:val="both"/>
        <w:rPr>
          <w:rFonts w:cs="Times New Roman"/>
          <w:b/>
          <w:sz w:val="24"/>
          <w:szCs w:val="24"/>
        </w:rPr>
      </w:pPr>
      <w:r w:rsidRPr="00A45F6B">
        <w:rPr>
          <w:rFonts w:cs="Times New Roman"/>
          <w:b/>
          <w:sz w:val="24"/>
          <w:szCs w:val="24"/>
        </w:rPr>
        <w:t>K bodu 8</w:t>
      </w:r>
    </w:p>
    <w:p w:rsidR="007E1389" w:rsidRPr="00A45F6B" w:rsidRDefault="001115C3" w:rsidP="007E1389">
      <w:pPr>
        <w:jc w:val="both"/>
        <w:rPr>
          <w:rFonts w:cs="Times New Roman"/>
          <w:sz w:val="24"/>
          <w:szCs w:val="24"/>
        </w:rPr>
      </w:pPr>
      <w:r w:rsidRPr="00A45F6B">
        <w:rPr>
          <w:rFonts w:cs="Times New Roman"/>
          <w:sz w:val="24"/>
          <w:szCs w:val="24"/>
        </w:rPr>
        <w:t>Terminologické zpřesnění ustanovení.</w:t>
      </w:r>
      <w:r w:rsidR="007E1389" w:rsidRPr="00A45F6B">
        <w:rPr>
          <w:rFonts w:cs="Times New Roman"/>
          <w:sz w:val="24"/>
          <w:szCs w:val="24"/>
        </w:rPr>
        <w:t xml:space="preserve"> </w:t>
      </w:r>
    </w:p>
    <w:p w:rsidR="001115C3" w:rsidRPr="00A45F6B" w:rsidRDefault="001115C3" w:rsidP="001115C3">
      <w:pPr>
        <w:jc w:val="both"/>
        <w:rPr>
          <w:rFonts w:cs="Times New Roman"/>
          <w:sz w:val="24"/>
          <w:szCs w:val="24"/>
        </w:rPr>
      </w:pPr>
    </w:p>
    <w:p w:rsidR="00E509CE" w:rsidRPr="00A45F6B" w:rsidRDefault="00E509CE" w:rsidP="001115C3">
      <w:pPr>
        <w:jc w:val="both"/>
        <w:rPr>
          <w:rFonts w:cs="Times New Roman"/>
          <w:sz w:val="24"/>
          <w:szCs w:val="24"/>
        </w:rPr>
      </w:pPr>
      <w:r w:rsidRPr="00A45F6B">
        <w:rPr>
          <w:rFonts w:cs="Times New Roman"/>
          <w:b/>
          <w:sz w:val="24"/>
          <w:szCs w:val="24"/>
        </w:rPr>
        <w:t>K bodu 9</w:t>
      </w:r>
    </w:p>
    <w:p w:rsidR="001115C3" w:rsidRPr="00A45F6B" w:rsidRDefault="001115C3" w:rsidP="001115C3">
      <w:pPr>
        <w:jc w:val="both"/>
        <w:rPr>
          <w:rFonts w:cs="Times New Roman"/>
          <w:sz w:val="24"/>
          <w:szCs w:val="24"/>
        </w:rPr>
      </w:pPr>
      <w:r w:rsidRPr="00A45F6B">
        <w:rPr>
          <w:rFonts w:cs="Times New Roman"/>
          <w:sz w:val="24"/>
          <w:szCs w:val="24"/>
        </w:rPr>
        <w:t xml:space="preserve">Ustanovení se ve větě první zpřesňuje ohledně výkladu slov „všech svých členů“. V minulosti vznikla ohledně výkladu tohoto textu nejasnost, </w:t>
      </w:r>
      <w:r w:rsidR="00321192" w:rsidRPr="00A45F6B">
        <w:rPr>
          <w:rFonts w:cs="Times New Roman"/>
          <w:sz w:val="24"/>
          <w:szCs w:val="24"/>
        </w:rPr>
        <w:t xml:space="preserve">zda se jím </w:t>
      </w:r>
      <w:r w:rsidRPr="00A45F6B">
        <w:rPr>
          <w:rFonts w:cs="Times New Roman"/>
          <w:sz w:val="24"/>
          <w:szCs w:val="24"/>
        </w:rPr>
        <w:t xml:space="preserve">označuje počet všech aktuálně zvolených členů Rady, </w:t>
      </w:r>
      <w:r w:rsidR="00321192" w:rsidRPr="00A45F6B">
        <w:rPr>
          <w:rFonts w:cs="Times New Roman"/>
          <w:sz w:val="24"/>
          <w:szCs w:val="24"/>
        </w:rPr>
        <w:t xml:space="preserve">nebo </w:t>
      </w:r>
      <w:r w:rsidRPr="00A45F6B">
        <w:rPr>
          <w:rFonts w:cs="Times New Roman"/>
          <w:sz w:val="24"/>
          <w:szCs w:val="24"/>
        </w:rPr>
        <w:t xml:space="preserve">počet členů, které má Rada České televize mít podle zákona. K odstranění tohoto problému se navrhuje doplnit do věty první odkaz na § 4 odst. 1, který stanoví, že Rada České televize má 18 členů. </w:t>
      </w:r>
      <w:r w:rsidR="00A94F58" w:rsidRPr="00A45F6B">
        <w:rPr>
          <w:rFonts w:cs="Times New Roman"/>
          <w:sz w:val="24"/>
          <w:szCs w:val="24"/>
        </w:rPr>
        <w:t xml:space="preserve">Stejný princip se upravuje pro přijímání rozhodnutí Rady, když se stanoví, že pro významná taxativně určená rozhodnutí je vyžadována nadpoloviční většina hlasů všech členů Rady určených zákonem, tj. nadpoloviční většina z 18 členů.  </w:t>
      </w:r>
    </w:p>
    <w:p w:rsidR="001115C3" w:rsidRPr="00A45F6B" w:rsidRDefault="001115C3" w:rsidP="001115C3">
      <w:pPr>
        <w:jc w:val="both"/>
        <w:rPr>
          <w:rFonts w:cs="Times New Roman"/>
          <w:sz w:val="24"/>
          <w:szCs w:val="24"/>
        </w:rPr>
      </w:pPr>
      <w:r w:rsidRPr="00A45F6B">
        <w:rPr>
          <w:rFonts w:cs="Times New Roman"/>
          <w:sz w:val="24"/>
          <w:szCs w:val="24"/>
        </w:rPr>
        <w:t>Z první věty se zároveň vypouští text „</w:t>
      </w:r>
      <w:r w:rsidRPr="00A45F6B">
        <w:rPr>
          <w:rFonts w:eastAsia="Times New Roman" w:cs="Times New Roman"/>
          <w:sz w:val="24"/>
          <w:szCs w:val="24"/>
        </w:rPr>
        <w:t xml:space="preserve">je-li přítomen předseda Rady nebo místopředseda Rady“. Vzhledem k tomu, že Rada České televize má vedle předsedy jen jednoho místopředsedu, jednalo by se o příliš svazující podmínku pro usnášeníschopnost Rady. Účelem je připustit možnost jednání i usnášeníschopnosti Rady i v případě, že nebude přítomen ani předseda, ani místopředseda. V takovém případě by jednání Rady řídil její člen, který k tomu bude na dané schůzi zvolen. Podrobnosti může upravit jednací řád, který Rada přijímá podle § 7 odst. 1. </w:t>
      </w:r>
    </w:p>
    <w:p w:rsidR="001115C3" w:rsidRPr="00A45F6B" w:rsidRDefault="001115C3" w:rsidP="001F24F5">
      <w:pPr>
        <w:jc w:val="both"/>
        <w:rPr>
          <w:rFonts w:cs="Times New Roman"/>
          <w:b/>
          <w:sz w:val="24"/>
          <w:szCs w:val="24"/>
        </w:rPr>
      </w:pPr>
    </w:p>
    <w:p w:rsidR="00E509CE" w:rsidRPr="00A45F6B" w:rsidRDefault="00E509CE" w:rsidP="001F24F5">
      <w:pPr>
        <w:jc w:val="both"/>
        <w:rPr>
          <w:rFonts w:cs="Times New Roman"/>
          <w:b/>
          <w:sz w:val="24"/>
          <w:szCs w:val="24"/>
        </w:rPr>
      </w:pPr>
      <w:r w:rsidRPr="00A45F6B">
        <w:rPr>
          <w:rFonts w:cs="Times New Roman"/>
          <w:b/>
          <w:sz w:val="24"/>
          <w:szCs w:val="24"/>
        </w:rPr>
        <w:t>K bodu 10</w:t>
      </w:r>
    </w:p>
    <w:p w:rsidR="009254F5" w:rsidRPr="00A45F6B" w:rsidRDefault="009254F5" w:rsidP="001F24F5">
      <w:pPr>
        <w:jc w:val="both"/>
        <w:rPr>
          <w:rFonts w:cs="Times New Roman"/>
          <w:sz w:val="24"/>
          <w:szCs w:val="24"/>
        </w:rPr>
      </w:pPr>
      <w:r w:rsidRPr="00A45F6B">
        <w:rPr>
          <w:rFonts w:cs="Times New Roman"/>
          <w:sz w:val="24"/>
          <w:szCs w:val="24"/>
        </w:rPr>
        <w:t xml:space="preserve">Povinnost jednat alespoň jednou měsíčně je opatřením proti nečinnosti Rady České televize. </w:t>
      </w:r>
    </w:p>
    <w:p w:rsidR="00972FB5" w:rsidRDefault="00972FB5" w:rsidP="001F24F5">
      <w:pPr>
        <w:jc w:val="both"/>
        <w:rPr>
          <w:rFonts w:cs="Times New Roman"/>
          <w:b/>
          <w:sz w:val="24"/>
          <w:szCs w:val="24"/>
        </w:rPr>
      </w:pPr>
    </w:p>
    <w:p w:rsidR="00E509CE" w:rsidRPr="00A45F6B" w:rsidRDefault="00E509CE" w:rsidP="001F24F5">
      <w:pPr>
        <w:jc w:val="both"/>
        <w:rPr>
          <w:rFonts w:cs="Times New Roman"/>
          <w:b/>
          <w:sz w:val="24"/>
          <w:szCs w:val="24"/>
        </w:rPr>
      </w:pPr>
      <w:r w:rsidRPr="00A45F6B">
        <w:rPr>
          <w:rFonts w:cs="Times New Roman"/>
          <w:b/>
          <w:sz w:val="24"/>
          <w:szCs w:val="24"/>
        </w:rPr>
        <w:t>K bodům 11 a 38</w:t>
      </w:r>
    </w:p>
    <w:p w:rsidR="00A63CD1" w:rsidRPr="00A45F6B" w:rsidRDefault="00A63CD1" w:rsidP="00A63CD1">
      <w:pPr>
        <w:contextualSpacing w:val="0"/>
        <w:jc w:val="both"/>
        <w:rPr>
          <w:sz w:val="24"/>
          <w:szCs w:val="24"/>
        </w:rPr>
      </w:pPr>
      <w:r w:rsidRPr="00A45F6B">
        <w:rPr>
          <w:rFonts w:eastAsia="Times New Roman" w:cs="Times New Roman"/>
          <w:sz w:val="24"/>
          <w:szCs w:val="24"/>
          <w:lang w:eastAsia="cs-CZ"/>
        </w:rPr>
        <w:t xml:space="preserve">Ustanovení § 12 odst. 2 zákona o České televizi stanoví, že ředitelé televizních studií jsou za činnost televizního studia odpovědni generálnímu řediteli České televize. Z takto vymezené odpovědnosti plyne, že ředitele televizního studia musí jmenovat ten, jemuž je ředitel televizního studia ze své činnosti odpovědný a jenž jeho práci kontroluje, tj. generální ředitel České televize, a nikoli Rada České televize, která ředitele televizních studií dosud jmenuje podle § 8 odst. 1 písm. a). Návrh zákona proto ruší působnost Rady České televize podle </w:t>
      </w:r>
      <w:r w:rsidR="00E102B9">
        <w:rPr>
          <w:rFonts w:eastAsia="Times New Roman" w:cs="Times New Roman"/>
          <w:sz w:val="24"/>
          <w:szCs w:val="24"/>
          <w:lang w:eastAsia="cs-CZ"/>
        </w:rPr>
        <w:br/>
      </w:r>
      <w:r w:rsidRPr="00A45F6B">
        <w:rPr>
          <w:rFonts w:eastAsia="Times New Roman" w:cs="Times New Roman"/>
          <w:sz w:val="24"/>
          <w:szCs w:val="24"/>
          <w:lang w:eastAsia="cs-CZ"/>
        </w:rPr>
        <w:t xml:space="preserve">§ 8 odst. 1 písm. a) jmenovat a odvolávat na návrh generálního ředitele České televize ředitele televizních studií, a tuto pravomoc přiznává v § 9 odst. 10 generálnímu řediteli České televize. </w:t>
      </w:r>
    </w:p>
    <w:p w:rsidR="00A63CD1" w:rsidRPr="00A45F6B" w:rsidRDefault="00A63CD1" w:rsidP="001F24F5">
      <w:pPr>
        <w:jc w:val="both"/>
        <w:rPr>
          <w:rFonts w:cs="Times New Roman"/>
          <w:b/>
          <w:sz w:val="24"/>
          <w:szCs w:val="24"/>
        </w:rPr>
      </w:pPr>
    </w:p>
    <w:p w:rsidR="00E509CE" w:rsidRPr="00A45F6B" w:rsidRDefault="00E509CE" w:rsidP="00DC7AB4">
      <w:pPr>
        <w:jc w:val="both"/>
        <w:rPr>
          <w:rFonts w:cs="Times New Roman"/>
          <w:b/>
          <w:sz w:val="24"/>
          <w:szCs w:val="24"/>
        </w:rPr>
      </w:pPr>
      <w:r w:rsidRPr="00A45F6B">
        <w:rPr>
          <w:rFonts w:cs="Times New Roman"/>
          <w:b/>
          <w:sz w:val="24"/>
          <w:szCs w:val="24"/>
        </w:rPr>
        <w:t>K bodu 12</w:t>
      </w:r>
    </w:p>
    <w:p w:rsidR="00DC7AB4" w:rsidRPr="00A45F6B" w:rsidRDefault="000147E0" w:rsidP="00DC7AB4">
      <w:pPr>
        <w:widowControl w:val="0"/>
        <w:autoSpaceDE w:val="0"/>
        <w:autoSpaceDN w:val="0"/>
        <w:adjustRightInd w:val="0"/>
        <w:spacing w:line="240" w:lineRule="auto"/>
        <w:jc w:val="both"/>
        <w:rPr>
          <w:sz w:val="24"/>
          <w:szCs w:val="24"/>
        </w:rPr>
      </w:pPr>
      <w:r w:rsidRPr="00A45F6B">
        <w:rPr>
          <w:sz w:val="24"/>
          <w:szCs w:val="24"/>
        </w:rPr>
        <w:t xml:space="preserve">Podle § 8 odst. 1 písm. </w:t>
      </w:r>
      <w:r w:rsidR="00DC7AB4" w:rsidRPr="00A45F6B">
        <w:rPr>
          <w:sz w:val="24"/>
          <w:szCs w:val="24"/>
        </w:rPr>
        <w:t xml:space="preserve">b) náleží do působnosti Rady </w:t>
      </w:r>
      <w:r w:rsidRPr="00A45F6B">
        <w:rPr>
          <w:sz w:val="24"/>
          <w:szCs w:val="24"/>
        </w:rPr>
        <w:t>České televize</w:t>
      </w:r>
      <w:r w:rsidR="00DC7AB4" w:rsidRPr="00A45F6B">
        <w:rPr>
          <w:sz w:val="24"/>
          <w:szCs w:val="24"/>
        </w:rPr>
        <w:t xml:space="preserve"> mj. schvalovat</w:t>
      </w:r>
      <w:r w:rsidRPr="00A45F6B">
        <w:rPr>
          <w:sz w:val="24"/>
          <w:szCs w:val="24"/>
        </w:rPr>
        <w:t xml:space="preserve"> účetní závěrku České televize, ověřenou auditorem</w:t>
      </w:r>
      <w:r w:rsidR="00DC7AB4" w:rsidRPr="00A45F6B">
        <w:rPr>
          <w:sz w:val="24"/>
          <w:szCs w:val="24"/>
        </w:rPr>
        <w:t xml:space="preserve">. V odkazu se mění vymezení </w:t>
      </w:r>
      <w:r w:rsidRPr="00A45F6B">
        <w:rPr>
          <w:sz w:val="24"/>
          <w:szCs w:val="24"/>
        </w:rPr>
        <w:t xml:space="preserve">zvláštního právního </w:t>
      </w:r>
      <w:r w:rsidRPr="00A45F6B">
        <w:rPr>
          <w:sz w:val="24"/>
          <w:szCs w:val="24"/>
        </w:rPr>
        <w:lastRenderedPageBreak/>
        <w:t>předpisu</w:t>
      </w:r>
      <w:r w:rsidR="00DC7AB4" w:rsidRPr="00A45F6B">
        <w:rPr>
          <w:sz w:val="24"/>
          <w:szCs w:val="24"/>
        </w:rPr>
        <w:t>, podle něhož musí být závěrka ověřena, a uvádí se zákon č. 93/2009 Sb., o auditorech a o změně některých zákonů (zákon o auditorech), ve znění pozdějších předpisů.</w:t>
      </w:r>
    </w:p>
    <w:p w:rsidR="000147E0" w:rsidRPr="00A45F6B" w:rsidRDefault="000147E0" w:rsidP="00DC7AB4">
      <w:pPr>
        <w:jc w:val="both"/>
        <w:rPr>
          <w:rFonts w:cs="Times New Roman"/>
          <w:b/>
          <w:sz w:val="24"/>
          <w:szCs w:val="24"/>
        </w:rPr>
      </w:pPr>
    </w:p>
    <w:p w:rsidR="00E509CE" w:rsidRPr="00A45F6B" w:rsidRDefault="00E509CE" w:rsidP="001F24F5">
      <w:pPr>
        <w:jc w:val="both"/>
        <w:rPr>
          <w:rFonts w:cs="Times New Roman"/>
          <w:b/>
          <w:sz w:val="24"/>
          <w:szCs w:val="24"/>
        </w:rPr>
      </w:pPr>
      <w:r w:rsidRPr="00A45F6B">
        <w:rPr>
          <w:rFonts w:cs="Times New Roman"/>
          <w:b/>
          <w:sz w:val="24"/>
          <w:szCs w:val="24"/>
        </w:rPr>
        <w:t>K bodu 13</w:t>
      </w:r>
    </w:p>
    <w:p w:rsidR="00D33C2E" w:rsidRPr="00A45F6B" w:rsidRDefault="00D33C2E" w:rsidP="00D33C2E">
      <w:pPr>
        <w:widowControl w:val="0"/>
        <w:autoSpaceDE w:val="0"/>
        <w:autoSpaceDN w:val="0"/>
        <w:adjustRightInd w:val="0"/>
        <w:jc w:val="both"/>
        <w:rPr>
          <w:rFonts w:eastAsiaTheme="minorEastAsia" w:cs="Times New Roman"/>
          <w:sz w:val="24"/>
          <w:szCs w:val="24"/>
          <w:lang w:eastAsia="cs-CZ"/>
        </w:rPr>
      </w:pPr>
      <w:r w:rsidRPr="00A45F6B">
        <w:rPr>
          <w:rFonts w:eastAsia="Times New Roman" w:cs="Times New Roman"/>
          <w:color w:val="000000" w:themeColor="text1"/>
          <w:sz w:val="24"/>
          <w:szCs w:val="24"/>
        </w:rPr>
        <w:t xml:space="preserve">Ustanovení upravuje působnost Rady </w:t>
      </w:r>
      <w:r w:rsidR="00A10348" w:rsidRPr="00A45F6B">
        <w:rPr>
          <w:rFonts w:eastAsia="Times New Roman" w:cs="Times New Roman"/>
          <w:color w:val="000000" w:themeColor="text1"/>
          <w:sz w:val="24"/>
          <w:szCs w:val="24"/>
        </w:rPr>
        <w:t>kontrolovat plnění povinností České televize převádět a používat výnosy z vysílání reklam v souladu s</w:t>
      </w:r>
      <w:r w:rsidRPr="00A45F6B">
        <w:rPr>
          <w:rFonts w:eastAsia="Times New Roman" w:cs="Times New Roman"/>
          <w:color w:val="000000" w:themeColor="text1"/>
          <w:sz w:val="24"/>
          <w:szCs w:val="24"/>
        </w:rPr>
        <w:t xml:space="preserve">e zákonem o České televizi a </w:t>
      </w:r>
      <w:r w:rsidR="00A10348" w:rsidRPr="00A45F6B">
        <w:rPr>
          <w:rFonts w:eastAsia="Times New Roman" w:cs="Times New Roman"/>
          <w:color w:val="000000" w:themeColor="text1"/>
          <w:sz w:val="24"/>
          <w:szCs w:val="24"/>
        </w:rPr>
        <w:t>zvláštním právním předpisem</w:t>
      </w:r>
      <w:r w:rsidRPr="00A45F6B">
        <w:rPr>
          <w:rFonts w:eastAsia="Times New Roman" w:cs="Times New Roman"/>
          <w:color w:val="000000" w:themeColor="text1"/>
          <w:sz w:val="24"/>
          <w:szCs w:val="24"/>
        </w:rPr>
        <w:t xml:space="preserve">. Tímto zvláštním právním předpisem se má na mysli </w:t>
      </w:r>
      <w:r w:rsidR="00D8033F" w:rsidRPr="00A45F6B">
        <w:rPr>
          <w:rFonts w:eastAsia="Times New Roman" w:cs="Times New Roman"/>
          <w:color w:val="000000" w:themeColor="text1"/>
          <w:sz w:val="24"/>
          <w:szCs w:val="24"/>
        </w:rPr>
        <w:t xml:space="preserve">Čl. II body 1 a 2 zákona </w:t>
      </w:r>
      <w:r w:rsidR="00E102B9">
        <w:rPr>
          <w:rFonts w:eastAsia="Times New Roman" w:cs="Times New Roman"/>
          <w:color w:val="000000" w:themeColor="text1"/>
          <w:sz w:val="24"/>
          <w:szCs w:val="24"/>
        </w:rPr>
        <w:br/>
      </w:r>
      <w:r w:rsidR="00D8033F" w:rsidRPr="00A45F6B">
        <w:rPr>
          <w:rFonts w:eastAsia="Times New Roman" w:cs="Times New Roman"/>
          <w:color w:val="000000" w:themeColor="text1"/>
          <w:sz w:val="24"/>
          <w:szCs w:val="24"/>
        </w:rPr>
        <w:t xml:space="preserve">č. </w:t>
      </w:r>
      <w:hyperlink r:id="rId18" w:history="1">
        <w:r w:rsidR="00D8033F" w:rsidRPr="00A45F6B">
          <w:rPr>
            <w:rFonts w:eastAsia="Times New Roman" w:cs="Times New Roman"/>
            <w:color w:val="000000" w:themeColor="text1"/>
            <w:sz w:val="24"/>
            <w:szCs w:val="24"/>
          </w:rPr>
          <w:t>302/2011 Sb.</w:t>
        </w:r>
      </w:hyperlink>
      <w:r w:rsidR="00D8033F" w:rsidRPr="00A45F6B">
        <w:rPr>
          <w:rFonts w:eastAsia="Times New Roman" w:cs="Times New Roman"/>
          <w:color w:val="000000" w:themeColor="text1"/>
          <w:sz w:val="24"/>
          <w:szCs w:val="24"/>
        </w:rPr>
        <w:t xml:space="preserve">, kterým se mění zákon č. </w:t>
      </w:r>
      <w:hyperlink r:id="rId19" w:history="1">
        <w:r w:rsidR="00D8033F" w:rsidRPr="00A45F6B">
          <w:rPr>
            <w:rFonts w:eastAsia="Times New Roman" w:cs="Times New Roman"/>
            <w:color w:val="000000" w:themeColor="text1"/>
            <w:sz w:val="24"/>
            <w:szCs w:val="24"/>
          </w:rPr>
          <w:t>483/1991 Sb.</w:t>
        </w:r>
      </w:hyperlink>
      <w:r w:rsidR="00D8033F" w:rsidRPr="00A45F6B">
        <w:rPr>
          <w:rFonts w:eastAsia="Times New Roman" w:cs="Times New Roman"/>
          <w:color w:val="000000" w:themeColor="text1"/>
          <w:sz w:val="24"/>
          <w:szCs w:val="24"/>
        </w:rPr>
        <w:t xml:space="preserve">, o České televizi, ve znění pozdějších předpisů, a některé další zákony. </w:t>
      </w:r>
      <w:r w:rsidRPr="00A45F6B">
        <w:rPr>
          <w:rFonts w:eastAsia="Times New Roman" w:cs="Times New Roman"/>
          <w:color w:val="000000" w:themeColor="text1"/>
          <w:sz w:val="24"/>
          <w:szCs w:val="24"/>
        </w:rPr>
        <w:t>Uvedený Článek II obsahoval přechodná ustanovení k novele zákona o České televizi, která souvisela s přechodem z analogového na digitální televizní zemské vysílání. Přechodná ustanovení upravila, že v</w:t>
      </w:r>
      <w:r w:rsidRPr="00A45F6B">
        <w:rPr>
          <w:rFonts w:eastAsiaTheme="minorEastAsia" w:cs="Times New Roman"/>
          <w:sz w:val="24"/>
          <w:szCs w:val="24"/>
          <w:lang w:eastAsia="cs-CZ"/>
        </w:rPr>
        <w:t xml:space="preserve"> období ode dne nabytí účinnosti uvedené novely do dne 30. června 2012 je Česká televize povinna převádět z výnosu z reklam zařazených do vysílání na programech ČT 2 a ČT 4 částku 1 250 000 Kč na zvláštní účet pro rozvoj zemského digitálního televizního vysílání spravovaný Českým telekomunikačním úřadem</w:t>
      </w:r>
      <w:r w:rsidR="00A94F58" w:rsidRPr="00A45F6B">
        <w:rPr>
          <w:rFonts w:eastAsiaTheme="minorEastAsia" w:cs="Times New Roman"/>
          <w:sz w:val="24"/>
          <w:szCs w:val="24"/>
          <w:lang w:eastAsia="cs-CZ"/>
        </w:rPr>
        <w:t>.</w:t>
      </w:r>
      <w:r w:rsidRPr="00A45F6B">
        <w:rPr>
          <w:rFonts w:eastAsiaTheme="minorEastAsia" w:cs="Times New Roman"/>
          <w:sz w:val="24"/>
          <w:szCs w:val="24"/>
          <w:lang w:eastAsia="cs-CZ"/>
        </w:rPr>
        <w:t xml:space="preserve"> Zbylou část výnosu z reklam zařazených do vysílání těchto programů převáděla Česká televize Státnímu fondu kultury, resp. </w:t>
      </w:r>
      <w:r w:rsidR="00A94F58" w:rsidRPr="00A45F6B">
        <w:rPr>
          <w:rFonts w:eastAsiaTheme="minorEastAsia" w:cs="Times New Roman"/>
          <w:sz w:val="24"/>
          <w:szCs w:val="24"/>
          <w:lang w:eastAsia="cs-CZ"/>
        </w:rPr>
        <w:t>věnovala</w:t>
      </w:r>
      <w:r w:rsidRPr="00A45F6B">
        <w:rPr>
          <w:rFonts w:eastAsiaTheme="minorEastAsia" w:cs="Times New Roman"/>
          <w:sz w:val="24"/>
          <w:szCs w:val="24"/>
          <w:lang w:eastAsia="cs-CZ"/>
        </w:rPr>
        <w:t xml:space="preserve"> na výrobu a vysílání pořadů se sportovní tematikou. </w:t>
      </w:r>
    </w:p>
    <w:p w:rsidR="00D33C2E" w:rsidRPr="00A45F6B" w:rsidRDefault="00D33C2E" w:rsidP="00D33C2E">
      <w:pPr>
        <w:widowControl w:val="0"/>
        <w:autoSpaceDE w:val="0"/>
        <w:autoSpaceDN w:val="0"/>
        <w:adjustRightInd w:val="0"/>
        <w:jc w:val="both"/>
        <w:rPr>
          <w:rFonts w:eastAsiaTheme="minorEastAsia" w:cs="Times New Roman"/>
          <w:sz w:val="24"/>
          <w:szCs w:val="24"/>
          <w:lang w:eastAsia="cs-CZ"/>
        </w:rPr>
      </w:pPr>
      <w:r w:rsidRPr="00A45F6B">
        <w:rPr>
          <w:rFonts w:eastAsiaTheme="minorEastAsia" w:cs="Times New Roman"/>
          <w:sz w:val="24"/>
          <w:szCs w:val="24"/>
          <w:lang w:eastAsia="cs-CZ"/>
        </w:rPr>
        <w:t>Vzhledem k tomu, že odkaz na uvedená přechodná ustanovení měl význam pouze do roku 2012, navrhuje se jeho vypuštění.</w:t>
      </w:r>
    </w:p>
    <w:p w:rsidR="00D8033F" w:rsidRPr="00A45F6B" w:rsidRDefault="00D8033F" w:rsidP="00D33C2E">
      <w:pPr>
        <w:widowControl w:val="0"/>
        <w:autoSpaceDE w:val="0"/>
        <w:autoSpaceDN w:val="0"/>
        <w:adjustRightInd w:val="0"/>
        <w:jc w:val="both"/>
        <w:rPr>
          <w:rFonts w:eastAsia="Times New Roman" w:cs="Times New Roman"/>
          <w:color w:val="000000" w:themeColor="text1"/>
          <w:sz w:val="24"/>
          <w:szCs w:val="24"/>
        </w:rPr>
      </w:pPr>
    </w:p>
    <w:p w:rsidR="00E509CE" w:rsidRPr="00A45F6B" w:rsidRDefault="00E509CE" w:rsidP="00D33C2E">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14</w:t>
      </w:r>
    </w:p>
    <w:p w:rsidR="00171DED" w:rsidRPr="00A45F6B" w:rsidRDefault="00D33C2E" w:rsidP="00171DE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Platné znění upravuje působnost Rady České televize sledovat naplňování požadavků práva Evropské unie na transparentnost finančních vztahů v České televizi. </w:t>
      </w:r>
      <w:r w:rsidR="00171DED" w:rsidRPr="00A45F6B">
        <w:rPr>
          <w:rFonts w:eastAsia="Times New Roman" w:cs="Times New Roman"/>
          <w:color w:val="000000" w:themeColor="text1"/>
          <w:sz w:val="24"/>
          <w:szCs w:val="24"/>
        </w:rPr>
        <w:t xml:space="preserve">Požadavků práva Evropské unie, které se týkají transparentnosti finančních vztahů, se týká ustanovení § </w:t>
      </w:r>
      <w:proofErr w:type="gramStart"/>
      <w:r w:rsidR="00171DED" w:rsidRPr="00A45F6B">
        <w:rPr>
          <w:rFonts w:eastAsia="Times New Roman" w:cs="Times New Roman"/>
          <w:color w:val="000000" w:themeColor="text1"/>
          <w:sz w:val="24"/>
          <w:szCs w:val="24"/>
        </w:rPr>
        <w:t>11a</w:t>
      </w:r>
      <w:proofErr w:type="gramEnd"/>
      <w:r w:rsidR="00171DED" w:rsidRPr="00A45F6B">
        <w:rPr>
          <w:rFonts w:eastAsia="Times New Roman" w:cs="Times New Roman"/>
          <w:color w:val="000000" w:themeColor="text1"/>
          <w:sz w:val="24"/>
          <w:szCs w:val="24"/>
        </w:rPr>
        <w:t xml:space="preserve"> zákona o České televizi. Ten upravuje povinnost České televize účtovat tak, aby účetnictví umožňovalo rozlišení nákladů a výnosů souvisejících s poskytováním veřejné služby v oblasti televizního vysílání a nákladů a výnosů souvisejících s podnikatelskými činnostmi (metody rozlišování nákladů a výnosů a jejich přiřazování k činnostem přitom stanoví Česká televize vnitřním </w:t>
      </w:r>
      <w:proofErr w:type="gramStart"/>
      <w:r w:rsidR="00171DED" w:rsidRPr="00A45F6B">
        <w:rPr>
          <w:rFonts w:eastAsia="Times New Roman" w:cs="Times New Roman"/>
          <w:color w:val="000000" w:themeColor="text1"/>
          <w:sz w:val="24"/>
          <w:szCs w:val="24"/>
        </w:rPr>
        <w:t>předpisem - Účetními</w:t>
      </w:r>
      <w:proofErr w:type="gramEnd"/>
      <w:r w:rsidR="00171DED" w:rsidRPr="00A45F6B">
        <w:rPr>
          <w:rFonts w:eastAsia="Times New Roman" w:cs="Times New Roman"/>
          <w:color w:val="000000" w:themeColor="text1"/>
          <w:sz w:val="24"/>
          <w:szCs w:val="24"/>
        </w:rPr>
        <w:t xml:space="preserve"> standardy České televize</w:t>
      </w:r>
      <w:r w:rsidR="004F5D71" w:rsidRPr="00A45F6B">
        <w:rPr>
          <w:rFonts w:eastAsia="Times New Roman" w:cs="Times New Roman"/>
          <w:color w:val="000000" w:themeColor="text1"/>
          <w:sz w:val="24"/>
          <w:szCs w:val="24"/>
        </w:rPr>
        <w:t>)</w:t>
      </w:r>
      <w:r w:rsidR="00171DED" w:rsidRPr="00A45F6B">
        <w:rPr>
          <w:rFonts w:eastAsia="Times New Roman" w:cs="Times New Roman"/>
          <w:color w:val="000000" w:themeColor="text1"/>
          <w:sz w:val="24"/>
          <w:szCs w:val="24"/>
        </w:rPr>
        <w:t xml:space="preserve">. Do § 8 odst. 1 písm. d) se proto doplňuje v této souvislosti odkaz na § </w:t>
      </w:r>
      <w:proofErr w:type="gramStart"/>
      <w:r w:rsidR="00171DED" w:rsidRPr="00A45F6B">
        <w:rPr>
          <w:rFonts w:eastAsia="Times New Roman" w:cs="Times New Roman"/>
          <w:color w:val="000000" w:themeColor="text1"/>
          <w:sz w:val="24"/>
          <w:szCs w:val="24"/>
        </w:rPr>
        <w:t>11a</w:t>
      </w:r>
      <w:proofErr w:type="gramEnd"/>
      <w:r w:rsidR="00171DED" w:rsidRPr="00A45F6B">
        <w:rPr>
          <w:rFonts w:eastAsia="Times New Roman" w:cs="Times New Roman"/>
          <w:color w:val="000000" w:themeColor="text1"/>
          <w:sz w:val="24"/>
          <w:szCs w:val="24"/>
        </w:rPr>
        <w:t xml:space="preserve">. </w:t>
      </w:r>
    </w:p>
    <w:p w:rsidR="00171DED" w:rsidRPr="00A45F6B" w:rsidRDefault="00171DED" w:rsidP="00171DED">
      <w:pPr>
        <w:widowControl w:val="0"/>
        <w:autoSpaceDE w:val="0"/>
        <w:autoSpaceDN w:val="0"/>
        <w:adjustRightInd w:val="0"/>
        <w:jc w:val="both"/>
        <w:rPr>
          <w:color w:val="000000" w:themeColor="text1"/>
          <w:sz w:val="24"/>
          <w:szCs w:val="24"/>
          <w:highlight w:val="white"/>
        </w:rPr>
      </w:pPr>
      <w:r w:rsidRPr="00A45F6B">
        <w:rPr>
          <w:rFonts w:eastAsia="Times New Roman" w:cs="Times New Roman"/>
          <w:color w:val="000000" w:themeColor="text1"/>
          <w:sz w:val="24"/>
          <w:szCs w:val="24"/>
        </w:rPr>
        <w:t xml:space="preserve">Požadavky, které se týkají nakládání s veřejnou podporou při plnění veřejné služby v oblasti vysílání, ale upravuje i další předpis Evropské unie, a to </w:t>
      </w:r>
      <w:r w:rsidRPr="00A45F6B">
        <w:rPr>
          <w:rFonts w:eastAsia="Times New Roman" w:cs="Times New Roman"/>
          <w:color w:val="000000"/>
          <w:sz w:val="24"/>
          <w:szCs w:val="24"/>
          <w:lang w:eastAsia="cs-CZ"/>
        </w:rPr>
        <w:t xml:space="preserve">Sdělení komise 257/01 2009/C </w:t>
      </w:r>
      <w:r w:rsidR="00E102B9">
        <w:rPr>
          <w:rFonts w:eastAsia="Times New Roman" w:cs="Times New Roman"/>
          <w:color w:val="000000"/>
          <w:sz w:val="24"/>
          <w:szCs w:val="24"/>
          <w:lang w:eastAsia="cs-CZ"/>
        </w:rPr>
        <w:br/>
      </w:r>
      <w:r w:rsidRPr="00A45F6B">
        <w:rPr>
          <w:rFonts w:eastAsia="Times New Roman" w:cs="Times New Roman"/>
          <w:color w:val="000000"/>
          <w:sz w:val="24"/>
          <w:szCs w:val="24"/>
          <w:lang w:eastAsia="cs-CZ"/>
        </w:rPr>
        <w:t xml:space="preserve">o použití pravidel veřejné podpory na veřejnoprávní vysílání. </w:t>
      </w:r>
      <w:r w:rsidR="00EE5138" w:rsidRPr="00A45F6B">
        <w:rPr>
          <w:rFonts w:cs="Times New Roman"/>
          <w:sz w:val="24"/>
          <w:szCs w:val="24"/>
        </w:rPr>
        <w:t xml:space="preserve">Příslušné ustanovení je proto nezbytné doplnit do kompetencí Rady České televize, jejíž povinnosti jakožto orgánu dohlížejícího na plnění veřejné služby musí být </w:t>
      </w:r>
      <w:r w:rsidR="00EE5138" w:rsidRPr="00A45F6B">
        <w:rPr>
          <w:rFonts w:cs="Times New Roman"/>
          <w:color w:val="000000" w:themeColor="text1"/>
          <w:sz w:val="24"/>
          <w:szCs w:val="24"/>
        </w:rPr>
        <w:t xml:space="preserve">sledovat </w:t>
      </w:r>
      <w:r w:rsidR="00EE5138" w:rsidRPr="00A45F6B">
        <w:rPr>
          <w:rFonts w:cs="Times New Roman"/>
          <w:sz w:val="24"/>
          <w:szCs w:val="24"/>
        </w:rPr>
        <w:t xml:space="preserve">naplňování uvedených požadavků ve smyslu </w:t>
      </w:r>
      <w:r w:rsidR="00EE5138" w:rsidRPr="00A45F6B">
        <w:rPr>
          <w:rFonts w:cs="Times New Roman"/>
          <w:color w:val="000000" w:themeColor="text1"/>
          <w:sz w:val="24"/>
          <w:szCs w:val="24"/>
        </w:rPr>
        <w:t xml:space="preserve">Sdělení </w:t>
      </w:r>
      <w:r w:rsidR="00EE5138" w:rsidRPr="00A45F6B">
        <w:rPr>
          <w:color w:val="000000" w:themeColor="text1"/>
          <w:sz w:val="24"/>
          <w:szCs w:val="24"/>
          <w:highlight w:val="white"/>
        </w:rPr>
        <w:t xml:space="preserve">Komise o použití pravidel státní podpory ve veřejnoprávním vysílání </w:t>
      </w:r>
      <w:r w:rsidR="00E102B9">
        <w:rPr>
          <w:color w:val="000000" w:themeColor="text1"/>
          <w:sz w:val="24"/>
          <w:szCs w:val="24"/>
          <w:highlight w:val="white"/>
        </w:rPr>
        <w:br/>
      </w:r>
      <w:r w:rsidR="00EE5138" w:rsidRPr="00A45F6B">
        <w:rPr>
          <w:color w:val="000000" w:themeColor="text1"/>
          <w:sz w:val="24"/>
          <w:szCs w:val="24"/>
          <w:highlight w:val="white"/>
        </w:rPr>
        <w:t>(2009/C 257/01).</w:t>
      </w:r>
      <w:r w:rsidR="00EE5138" w:rsidRPr="00A45F6B">
        <w:rPr>
          <w:rFonts w:cs="Times New Roman"/>
          <w:sz w:val="24"/>
          <w:szCs w:val="24"/>
        </w:rPr>
        <w:t xml:space="preserve"> </w:t>
      </w:r>
    </w:p>
    <w:p w:rsidR="00D33C2E" w:rsidRPr="00A45F6B" w:rsidRDefault="00D33C2E" w:rsidP="00D33C2E">
      <w:pPr>
        <w:widowControl w:val="0"/>
        <w:autoSpaceDE w:val="0"/>
        <w:autoSpaceDN w:val="0"/>
        <w:adjustRightInd w:val="0"/>
        <w:spacing w:line="240" w:lineRule="auto"/>
        <w:jc w:val="both"/>
        <w:rPr>
          <w:rFonts w:eastAsia="Times New Roman" w:cs="Times New Roman"/>
          <w:strike/>
          <w:color w:val="000000" w:themeColor="text1"/>
          <w:sz w:val="24"/>
          <w:szCs w:val="24"/>
        </w:rPr>
      </w:pPr>
    </w:p>
    <w:p w:rsidR="00E509CE" w:rsidRPr="00A45F6B" w:rsidRDefault="00E509CE" w:rsidP="00D33C2E">
      <w:pPr>
        <w:widowControl w:val="0"/>
        <w:autoSpaceDE w:val="0"/>
        <w:autoSpaceDN w:val="0"/>
        <w:adjustRightInd w:val="0"/>
        <w:spacing w:line="240" w:lineRule="auto"/>
        <w:jc w:val="both"/>
        <w:rPr>
          <w:rFonts w:eastAsia="Times New Roman" w:cs="Times New Roman"/>
          <w:strike/>
          <w:color w:val="000000" w:themeColor="text1"/>
          <w:sz w:val="24"/>
          <w:szCs w:val="24"/>
        </w:rPr>
      </w:pPr>
      <w:r w:rsidRPr="00A45F6B">
        <w:rPr>
          <w:rFonts w:cs="Times New Roman"/>
          <w:b/>
          <w:sz w:val="24"/>
          <w:szCs w:val="24"/>
        </w:rPr>
        <w:t>K bodu 15</w:t>
      </w:r>
    </w:p>
    <w:p w:rsidR="003F32FF" w:rsidRPr="00A45F6B" w:rsidRDefault="003F32FF" w:rsidP="003F32FF">
      <w:pPr>
        <w:widowControl w:val="0"/>
        <w:autoSpaceDE w:val="0"/>
        <w:autoSpaceDN w:val="0"/>
        <w:adjustRightInd w:val="0"/>
        <w:jc w:val="both"/>
        <w:rPr>
          <w:rFonts w:eastAsia="Times New Roman" w:cs="Times New Roman"/>
          <w:sz w:val="24"/>
          <w:szCs w:val="24"/>
        </w:rPr>
      </w:pPr>
      <w:r w:rsidRPr="00A45F6B">
        <w:rPr>
          <w:rFonts w:cs="Times New Roman"/>
          <w:sz w:val="24"/>
          <w:szCs w:val="24"/>
        </w:rPr>
        <w:t>Jedním z nejdůležitějších vnitřních předpisů České televize je Kodex České televize (dále jen „Kodex“), který stanoví zásady naplňování veřejné služby v oblasti televizního vysílání, zejména zásady zpravodajství a tvorby programů, etické zásady žurnalistické práce,</w:t>
      </w:r>
      <w:r w:rsidRPr="00E61BE4">
        <w:rPr>
          <w:rFonts w:cs="Times New Roman"/>
          <w:sz w:val="24"/>
          <w:szCs w:val="24"/>
        </w:rPr>
        <w:t xml:space="preserve"> </w:t>
      </w:r>
      <w:r w:rsidRPr="00A45F6B">
        <w:rPr>
          <w:rFonts w:cs="Times New Roman"/>
          <w:sz w:val="24"/>
          <w:szCs w:val="24"/>
        </w:rPr>
        <w:t xml:space="preserve">zobrazování násilí ve vysílání a etická pravidla vysílání. Jedná se o dokument, který je určen nejen zaměstnancům České televize, nýbrž i některým jejím externím spolupracovníkům. </w:t>
      </w:r>
      <w:r w:rsidRPr="00A45F6B">
        <w:rPr>
          <w:rFonts w:cs="Times New Roman"/>
          <w:sz w:val="24"/>
          <w:szCs w:val="24"/>
        </w:rPr>
        <w:lastRenderedPageBreak/>
        <w:t xml:space="preserve">Platná úprava však stanoví, že Kodex schvaluje Poslanecká sněmovna a že jeho porušení je kvalifikováno jako porušení pracovní kázně podle zákoníku práce. Touto úpravou byla zakotvena pravomoc Poslanecké sněmovny schvalovat interní předpis provozovatele veřejnoprávního vysílání. Stanovení skutkové podstaty „porušení pracovní kázně podle zákoníku práce“ lze označit za nepřímou novelizaci zákoníku práce. </w:t>
      </w:r>
    </w:p>
    <w:p w:rsidR="003F32FF" w:rsidRPr="00A45F6B" w:rsidRDefault="003F32FF" w:rsidP="003F32FF">
      <w:pPr>
        <w:jc w:val="both"/>
        <w:rPr>
          <w:rFonts w:cs="Times New Roman"/>
          <w:b/>
          <w:sz w:val="24"/>
          <w:szCs w:val="24"/>
        </w:rPr>
      </w:pPr>
    </w:p>
    <w:p w:rsidR="00E509CE" w:rsidRPr="00A45F6B" w:rsidRDefault="00E509CE" w:rsidP="003F32FF">
      <w:pPr>
        <w:jc w:val="both"/>
        <w:rPr>
          <w:rFonts w:cs="Times New Roman"/>
          <w:b/>
          <w:sz w:val="24"/>
          <w:szCs w:val="24"/>
        </w:rPr>
      </w:pPr>
      <w:r w:rsidRPr="00A45F6B">
        <w:rPr>
          <w:rFonts w:cs="Times New Roman"/>
          <w:b/>
          <w:sz w:val="24"/>
          <w:szCs w:val="24"/>
        </w:rPr>
        <w:t>K bodu 16</w:t>
      </w:r>
    </w:p>
    <w:p w:rsidR="00610957" w:rsidRPr="00A45F6B" w:rsidRDefault="00610957" w:rsidP="00EA7794">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Ustanovení upravuje působnost Rady České televize schvalovat návrhy generálního ředitele na zřizování nebo zrušení televizních studií podle </w:t>
      </w:r>
      <w:hyperlink r:id="rId20" w:history="1">
        <w:r w:rsidRPr="00A45F6B">
          <w:rPr>
            <w:rFonts w:eastAsia="Times New Roman" w:cs="Times New Roman"/>
            <w:color w:val="000000" w:themeColor="text1"/>
            <w:sz w:val="24"/>
            <w:szCs w:val="24"/>
          </w:rPr>
          <w:t>§ 9 odst. 9</w:t>
        </w:r>
      </w:hyperlink>
      <w:r w:rsidRPr="00A45F6B">
        <w:rPr>
          <w:rFonts w:eastAsia="Times New Roman" w:cs="Times New Roman"/>
          <w:color w:val="000000" w:themeColor="text1"/>
          <w:sz w:val="24"/>
          <w:szCs w:val="24"/>
        </w:rPr>
        <w:t xml:space="preserve">, a návrhy </w:t>
      </w:r>
      <w:r w:rsidR="00EA7794" w:rsidRPr="00A45F6B">
        <w:rPr>
          <w:rFonts w:eastAsia="Times New Roman" w:cs="Times New Roman"/>
          <w:color w:val="000000" w:themeColor="text1"/>
          <w:sz w:val="24"/>
          <w:szCs w:val="24"/>
        </w:rPr>
        <w:t xml:space="preserve">k dispozici s nemovitostmi </w:t>
      </w:r>
      <w:r w:rsidRPr="00A45F6B">
        <w:rPr>
          <w:rFonts w:eastAsia="Times New Roman" w:cs="Times New Roman"/>
          <w:color w:val="000000" w:themeColor="text1"/>
          <w:sz w:val="24"/>
          <w:szCs w:val="24"/>
        </w:rPr>
        <w:t xml:space="preserve">podle </w:t>
      </w:r>
      <w:hyperlink r:id="rId21" w:history="1">
        <w:r w:rsidRPr="00A45F6B">
          <w:rPr>
            <w:rFonts w:eastAsia="Times New Roman" w:cs="Times New Roman"/>
            <w:color w:val="000000" w:themeColor="text1"/>
            <w:sz w:val="24"/>
            <w:szCs w:val="24"/>
          </w:rPr>
          <w:t>§ 9 odst. 8</w:t>
        </w:r>
      </w:hyperlink>
      <w:r w:rsidR="00EA7794" w:rsidRPr="00A45F6B">
        <w:rPr>
          <w:rFonts w:eastAsia="Times New Roman" w:cs="Times New Roman"/>
          <w:color w:val="000000" w:themeColor="text1"/>
          <w:sz w:val="24"/>
          <w:szCs w:val="24"/>
        </w:rPr>
        <w:t>. Navrhuje se ustanovení zpřesnit tak, že generální ředitel potřebuje předchozí souhlas</w:t>
      </w:r>
      <w:r w:rsidRPr="00A45F6B">
        <w:rPr>
          <w:rFonts w:eastAsia="Times New Roman" w:cs="Times New Roman"/>
          <w:color w:val="000000" w:themeColor="text1"/>
          <w:sz w:val="24"/>
          <w:szCs w:val="24"/>
        </w:rPr>
        <w:t xml:space="preserve"> </w:t>
      </w:r>
      <w:r w:rsidR="00EA7794" w:rsidRPr="00A45F6B">
        <w:rPr>
          <w:rFonts w:cs="Times New Roman"/>
          <w:sz w:val="24"/>
          <w:szCs w:val="24"/>
        </w:rPr>
        <w:t xml:space="preserve">k návrhu na právní jednání podle § 9 odst. 8 a k návrhu na zřízení nebo zrušení televizního studia podle § 9 odst. 9. Účelem je, aby </w:t>
      </w:r>
      <w:r w:rsidR="004F5D71" w:rsidRPr="00A45F6B">
        <w:rPr>
          <w:rFonts w:cs="Times New Roman"/>
          <w:sz w:val="24"/>
          <w:szCs w:val="24"/>
        </w:rPr>
        <w:t>provedení</w:t>
      </w:r>
      <w:r w:rsidR="00EA7794" w:rsidRPr="00A45F6B">
        <w:rPr>
          <w:rFonts w:cs="Times New Roman"/>
          <w:sz w:val="24"/>
          <w:szCs w:val="24"/>
        </w:rPr>
        <w:t xml:space="preserve"> uvedených úkonů bylo s Radou projednáno před jejich uskutečněním. </w:t>
      </w:r>
    </w:p>
    <w:p w:rsidR="00D96B22" w:rsidRPr="00A45F6B" w:rsidRDefault="00D96B22" w:rsidP="00D96B22">
      <w:pPr>
        <w:widowControl w:val="0"/>
        <w:autoSpaceDE w:val="0"/>
        <w:autoSpaceDN w:val="0"/>
        <w:adjustRightInd w:val="0"/>
        <w:spacing w:line="240" w:lineRule="auto"/>
        <w:jc w:val="both"/>
        <w:rPr>
          <w:rFonts w:eastAsia="Times New Roman" w:cs="Times New Roman"/>
          <w:color w:val="000000" w:themeColor="text1"/>
          <w:sz w:val="24"/>
          <w:szCs w:val="24"/>
        </w:rPr>
      </w:pPr>
    </w:p>
    <w:p w:rsidR="00E509CE" w:rsidRPr="00A45F6B" w:rsidRDefault="00E509CE" w:rsidP="00D96B22">
      <w:pPr>
        <w:widowControl w:val="0"/>
        <w:autoSpaceDE w:val="0"/>
        <w:autoSpaceDN w:val="0"/>
        <w:adjustRightInd w:val="0"/>
        <w:spacing w:line="240" w:lineRule="auto"/>
        <w:jc w:val="both"/>
        <w:rPr>
          <w:rFonts w:eastAsia="Times New Roman" w:cs="Times New Roman"/>
          <w:color w:val="000000" w:themeColor="text1"/>
          <w:sz w:val="24"/>
          <w:szCs w:val="24"/>
        </w:rPr>
      </w:pPr>
      <w:r w:rsidRPr="00A45F6B">
        <w:rPr>
          <w:rFonts w:cs="Times New Roman"/>
          <w:b/>
          <w:sz w:val="24"/>
          <w:szCs w:val="24"/>
        </w:rPr>
        <w:t>K bodu 17</w:t>
      </w:r>
    </w:p>
    <w:p w:rsidR="00D96B22" w:rsidRPr="00A45F6B" w:rsidRDefault="00507B3A" w:rsidP="00507B3A">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Nejdůležitější působností Rady České televize je </w:t>
      </w:r>
      <w:r w:rsidR="00D96B22" w:rsidRPr="00A45F6B">
        <w:rPr>
          <w:rFonts w:eastAsia="Times New Roman" w:cs="Times New Roman"/>
          <w:color w:val="000000" w:themeColor="text1"/>
          <w:sz w:val="24"/>
          <w:szCs w:val="24"/>
        </w:rPr>
        <w:t xml:space="preserve">dohlížet na plnění úkolů veřejné služby </w:t>
      </w:r>
      <w:r w:rsidR="00E102B9">
        <w:rPr>
          <w:rFonts w:eastAsia="Times New Roman" w:cs="Times New Roman"/>
          <w:color w:val="000000" w:themeColor="text1"/>
          <w:sz w:val="24"/>
          <w:szCs w:val="24"/>
        </w:rPr>
        <w:br/>
      </w:r>
      <w:r w:rsidR="00D96B22" w:rsidRPr="00A45F6B">
        <w:rPr>
          <w:rFonts w:eastAsia="Times New Roman" w:cs="Times New Roman"/>
          <w:color w:val="000000" w:themeColor="text1"/>
          <w:sz w:val="24"/>
          <w:szCs w:val="24"/>
        </w:rPr>
        <w:t>v oblasti televizního vysílání</w:t>
      </w:r>
      <w:r w:rsidRPr="00A45F6B">
        <w:rPr>
          <w:rFonts w:eastAsia="Times New Roman" w:cs="Times New Roman"/>
          <w:color w:val="000000" w:themeColor="text1"/>
          <w:sz w:val="24"/>
          <w:szCs w:val="24"/>
        </w:rPr>
        <w:t xml:space="preserve">. Ustanovení přitom odkazuje na </w:t>
      </w:r>
      <w:hyperlink r:id="rId22" w:history="1">
        <w:r w:rsidR="00D96B22" w:rsidRPr="00A45F6B">
          <w:rPr>
            <w:rFonts w:eastAsia="Times New Roman" w:cs="Times New Roman"/>
            <w:color w:val="000000" w:themeColor="text1"/>
            <w:sz w:val="24"/>
            <w:szCs w:val="24"/>
          </w:rPr>
          <w:t>§ 2</w:t>
        </w:r>
      </w:hyperlink>
      <w:r w:rsidR="00D96B22" w:rsidRPr="00A45F6B">
        <w:rPr>
          <w:rFonts w:eastAsia="Times New Roman" w:cs="Times New Roman"/>
          <w:color w:val="000000" w:themeColor="text1"/>
          <w:sz w:val="24"/>
          <w:szCs w:val="24"/>
        </w:rPr>
        <w:t xml:space="preserve"> a </w:t>
      </w:r>
      <w:hyperlink r:id="rId23" w:history="1">
        <w:r w:rsidR="00D96B22" w:rsidRPr="00A45F6B">
          <w:rPr>
            <w:rFonts w:eastAsia="Times New Roman" w:cs="Times New Roman"/>
            <w:color w:val="000000" w:themeColor="text1"/>
            <w:sz w:val="24"/>
            <w:szCs w:val="24"/>
          </w:rPr>
          <w:t>3</w:t>
        </w:r>
      </w:hyperlink>
      <w:r w:rsidRPr="00A45F6B">
        <w:rPr>
          <w:rFonts w:eastAsia="Times New Roman" w:cs="Times New Roman"/>
          <w:color w:val="000000" w:themeColor="text1"/>
          <w:sz w:val="24"/>
          <w:szCs w:val="24"/>
        </w:rPr>
        <w:t xml:space="preserve">, které vymezují tuto veřejnou službu. Navrhuje se ale doplnit rovněž § </w:t>
      </w:r>
      <w:proofErr w:type="gramStart"/>
      <w:r w:rsidR="00D96B22" w:rsidRPr="00A45F6B">
        <w:rPr>
          <w:rFonts w:eastAsia="Times New Roman" w:cs="Times New Roman"/>
          <w:color w:val="000000" w:themeColor="text1"/>
          <w:sz w:val="24"/>
          <w:szCs w:val="24"/>
        </w:rPr>
        <w:t>3a</w:t>
      </w:r>
      <w:proofErr w:type="gramEnd"/>
      <w:r w:rsidRPr="00A45F6B">
        <w:rPr>
          <w:rFonts w:eastAsia="Times New Roman" w:cs="Times New Roman"/>
          <w:color w:val="000000" w:themeColor="text1"/>
          <w:sz w:val="24"/>
          <w:szCs w:val="24"/>
        </w:rPr>
        <w:t xml:space="preserve">, který upravuje obsah multiplexu veřejné služby a poskytování programů, pořadů nebo služeb České televize. </w:t>
      </w:r>
      <w:r w:rsidR="00D96B22" w:rsidRPr="00A45F6B">
        <w:rPr>
          <w:rFonts w:eastAsia="Times New Roman" w:cs="Times New Roman"/>
          <w:color w:val="000000" w:themeColor="text1"/>
          <w:sz w:val="24"/>
          <w:szCs w:val="24"/>
        </w:rPr>
        <w:t xml:space="preserve"> </w:t>
      </w:r>
    </w:p>
    <w:p w:rsidR="00507B3A" w:rsidRPr="00A45F6B" w:rsidRDefault="00507B3A" w:rsidP="00507B3A">
      <w:pPr>
        <w:widowControl w:val="0"/>
        <w:autoSpaceDE w:val="0"/>
        <w:autoSpaceDN w:val="0"/>
        <w:adjustRightInd w:val="0"/>
        <w:jc w:val="both"/>
        <w:rPr>
          <w:rFonts w:eastAsia="Times New Roman" w:cs="Times New Roman"/>
          <w:color w:val="000000" w:themeColor="text1"/>
          <w:sz w:val="24"/>
          <w:szCs w:val="24"/>
        </w:rPr>
      </w:pPr>
    </w:p>
    <w:p w:rsidR="00E509CE" w:rsidRPr="00A45F6B" w:rsidRDefault="00E509CE" w:rsidP="00507B3A">
      <w:pPr>
        <w:widowControl w:val="0"/>
        <w:autoSpaceDE w:val="0"/>
        <w:autoSpaceDN w:val="0"/>
        <w:adjustRightInd w:val="0"/>
        <w:jc w:val="both"/>
        <w:rPr>
          <w:rFonts w:eastAsia="Times New Roman" w:cs="Times New Roman"/>
          <w:color w:val="000000" w:themeColor="text1"/>
          <w:sz w:val="24"/>
          <w:szCs w:val="24"/>
        </w:rPr>
      </w:pPr>
      <w:r w:rsidRPr="00A45F6B">
        <w:rPr>
          <w:rFonts w:cs="Times New Roman"/>
          <w:b/>
          <w:sz w:val="24"/>
          <w:szCs w:val="24"/>
        </w:rPr>
        <w:t>K bodu 18</w:t>
      </w:r>
    </w:p>
    <w:p w:rsidR="00553308" w:rsidRPr="00A45F6B" w:rsidRDefault="003F32FF" w:rsidP="005B52EB">
      <w:pPr>
        <w:widowControl w:val="0"/>
        <w:autoSpaceDE w:val="0"/>
        <w:autoSpaceDN w:val="0"/>
        <w:adjustRightInd w:val="0"/>
        <w:jc w:val="both"/>
        <w:rPr>
          <w:rFonts w:eastAsia="Times New Roman" w:cs="Times New Roman"/>
          <w:color w:val="000000" w:themeColor="text1"/>
          <w:sz w:val="24"/>
          <w:szCs w:val="24"/>
          <w:lang w:eastAsia="cs-CZ"/>
        </w:rPr>
      </w:pPr>
      <w:r w:rsidRPr="00A45F6B">
        <w:rPr>
          <w:rFonts w:cs="Times New Roman"/>
          <w:color w:val="000000" w:themeColor="text1"/>
          <w:sz w:val="24"/>
          <w:szCs w:val="24"/>
        </w:rPr>
        <w:t xml:space="preserve">Ustanovení § 8 odst. 1 písm. k) v platném znění stanoví, že do působnosti Rady České televize náleží </w:t>
      </w:r>
      <w:r w:rsidRPr="00A45F6B">
        <w:rPr>
          <w:rFonts w:eastAsia="Times New Roman" w:cs="Times New Roman"/>
          <w:color w:val="000000" w:themeColor="text1"/>
          <w:sz w:val="24"/>
          <w:szCs w:val="24"/>
          <w:lang w:eastAsia="cs-CZ"/>
        </w:rPr>
        <w:t>zřizovat dozorčí komisi, schvalovat její kontrolní řád a stanovit výši odměn členů dozorčí komise (</w:t>
      </w:r>
      <w:hyperlink r:id="rId24" w:history="1">
        <w:r w:rsidRPr="00A45F6B">
          <w:rPr>
            <w:rFonts w:eastAsia="Times New Roman" w:cs="Times New Roman"/>
            <w:color w:val="000000" w:themeColor="text1"/>
            <w:sz w:val="24"/>
            <w:szCs w:val="24"/>
            <w:lang w:eastAsia="cs-CZ"/>
          </w:rPr>
          <w:t xml:space="preserve">§ </w:t>
        </w:r>
        <w:proofErr w:type="gramStart"/>
        <w:r w:rsidRPr="00A45F6B">
          <w:rPr>
            <w:rFonts w:eastAsia="Times New Roman" w:cs="Times New Roman"/>
            <w:color w:val="000000" w:themeColor="text1"/>
            <w:sz w:val="24"/>
            <w:szCs w:val="24"/>
            <w:lang w:eastAsia="cs-CZ"/>
          </w:rPr>
          <w:t>8b</w:t>
        </w:r>
        <w:proofErr w:type="gramEnd"/>
        <w:r w:rsidRPr="00A45F6B">
          <w:rPr>
            <w:rFonts w:eastAsia="Times New Roman" w:cs="Times New Roman"/>
            <w:color w:val="000000" w:themeColor="text1"/>
            <w:sz w:val="24"/>
            <w:szCs w:val="24"/>
            <w:lang w:eastAsia="cs-CZ"/>
          </w:rPr>
          <w:t xml:space="preserve"> odst. 4</w:t>
        </w:r>
      </w:hyperlink>
      <w:r w:rsidRPr="00A45F6B">
        <w:rPr>
          <w:rFonts w:eastAsia="Times New Roman" w:cs="Times New Roman"/>
          <w:color w:val="000000" w:themeColor="text1"/>
          <w:sz w:val="24"/>
          <w:szCs w:val="24"/>
          <w:lang w:eastAsia="cs-CZ"/>
        </w:rPr>
        <w:t xml:space="preserve">). Rada však dozorčí komisi nezřizuje, neboť ta je jako její poradní orgán </w:t>
      </w:r>
      <w:r w:rsidRPr="00A45F6B">
        <w:rPr>
          <w:rFonts w:eastAsia="Times New Roman" w:cs="Times New Roman"/>
          <w:color w:val="000000" w:themeColor="text1"/>
          <w:sz w:val="24"/>
          <w:szCs w:val="24"/>
        </w:rPr>
        <w:t xml:space="preserve">ve věcech kontroly hospodaření České televize zřízena přímo zákonem o České televizi </w:t>
      </w:r>
      <w:r w:rsidR="00E102B9">
        <w:rPr>
          <w:rFonts w:eastAsia="Times New Roman" w:cs="Times New Roman"/>
          <w:color w:val="000000" w:themeColor="text1"/>
          <w:sz w:val="24"/>
          <w:szCs w:val="24"/>
        </w:rPr>
        <w:br/>
      </w:r>
      <w:r w:rsidRPr="00A45F6B">
        <w:rPr>
          <w:rFonts w:eastAsia="Times New Roman" w:cs="Times New Roman"/>
          <w:color w:val="000000" w:themeColor="text1"/>
          <w:sz w:val="24"/>
          <w:szCs w:val="24"/>
        </w:rPr>
        <w:t xml:space="preserve">(v § </w:t>
      </w:r>
      <w:proofErr w:type="gramStart"/>
      <w:r w:rsidRPr="00A45F6B">
        <w:rPr>
          <w:rFonts w:eastAsia="Times New Roman" w:cs="Times New Roman"/>
          <w:color w:val="000000" w:themeColor="text1"/>
          <w:sz w:val="24"/>
          <w:szCs w:val="24"/>
        </w:rPr>
        <w:t>8a</w:t>
      </w:r>
      <w:proofErr w:type="gramEnd"/>
      <w:r w:rsidRPr="00A45F6B">
        <w:rPr>
          <w:rFonts w:eastAsia="Times New Roman" w:cs="Times New Roman"/>
          <w:color w:val="000000" w:themeColor="text1"/>
          <w:sz w:val="24"/>
          <w:szCs w:val="24"/>
        </w:rPr>
        <w:t xml:space="preserve">). Navrhuje se proto tento nedostatek ustanovení § 8 odst. 1 písm. k) odstranit a namísto něj stanovit kompetenci Rady České televize </w:t>
      </w:r>
      <w:r w:rsidRPr="00A45F6B">
        <w:rPr>
          <w:rFonts w:eastAsiaTheme="minorEastAsia" w:cs="Times New Roman"/>
          <w:color w:val="000000" w:themeColor="text1"/>
          <w:sz w:val="24"/>
          <w:szCs w:val="24"/>
          <w:lang w:eastAsia="cs-CZ"/>
        </w:rPr>
        <w:t xml:space="preserve">volit a odvolávat členy dozorčí komise, jak vyplývá z § </w:t>
      </w:r>
      <w:proofErr w:type="gramStart"/>
      <w:r w:rsidRPr="00A45F6B">
        <w:rPr>
          <w:rFonts w:eastAsiaTheme="minorEastAsia" w:cs="Times New Roman"/>
          <w:color w:val="000000" w:themeColor="text1"/>
          <w:sz w:val="24"/>
          <w:szCs w:val="24"/>
          <w:lang w:eastAsia="cs-CZ"/>
        </w:rPr>
        <w:t>8a</w:t>
      </w:r>
      <w:proofErr w:type="gramEnd"/>
      <w:r w:rsidRPr="00A45F6B">
        <w:rPr>
          <w:rFonts w:eastAsiaTheme="minorEastAsia" w:cs="Times New Roman"/>
          <w:color w:val="000000" w:themeColor="text1"/>
          <w:sz w:val="24"/>
          <w:szCs w:val="24"/>
          <w:lang w:eastAsia="cs-CZ"/>
        </w:rPr>
        <w:t xml:space="preserve"> odst. 2. Pravomoc schvalovat kontrolní řád a stanovit výši odměn členů dozorčí komise zůstává v § 8 odst. 1 písm. k) zachována.</w:t>
      </w:r>
    </w:p>
    <w:p w:rsidR="003F32FF" w:rsidRPr="00A45F6B" w:rsidRDefault="003F32FF" w:rsidP="005B52EB">
      <w:pPr>
        <w:jc w:val="both"/>
        <w:rPr>
          <w:rFonts w:cs="Times New Roman"/>
          <w:b/>
          <w:sz w:val="24"/>
          <w:szCs w:val="24"/>
        </w:rPr>
      </w:pPr>
    </w:p>
    <w:p w:rsidR="00E509CE" w:rsidRPr="00A45F6B" w:rsidRDefault="003A2E9B" w:rsidP="005B52EB">
      <w:pPr>
        <w:jc w:val="both"/>
        <w:rPr>
          <w:rFonts w:cs="Times New Roman"/>
          <w:b/>
          <w:sz w:val="24"/>
          <w:szCs w:val="24"/>
        </w:rPr>
      </w:pPr>
      <w:r w:rsidRPr="00A45F6B">
        <w:rPr>
          <w:rFonts w:cs="Times New Roman"/>
          <w:b/>
          <w:sz w:val="24"/>
          <w:szCs w:val="24"/>
        </w:rPr>
        <w:t>K bodu 19</w:t>
      </w:r>
    </w:p>
    <w:p w:rsidR="00A065C3" w:rsidRPr="00A45F6B" w:rsidRDefault="00A065C3" w:rsidP="005B52EB">
      <w:pPr>
        <w:jc w:val="both"/>
        <w:rPr>
          <w:color w:val="000000" w:themeColor="text1"/>
          <w:sz w:val="24"/>
          <w:szCs w:val="24"/>
        </w:rPr>
      </w:pPr>
      <w:r w:rsidRPr="00A45F6B">
        <w:rPr>
          <w:color w:val="000000" w:themeColor="text1"/>
          <w:sz w:val="24"/>
          <w:szCs w:val="24"/>
        </w:rPr>
        <w:t xml:space="preserve">Úloha veřejné služby jakožto služby obecného hospodářského zájmu je obecně definována články 16 a 86 odst. 2 Smlouvy o fungování EU. S ohledem na její specifickou povahu jsou však tato pravidla rozvedena v Amsterodamském protokolu, podle něhož se ustanovení Smlouvy o fungování EU nedotýkají pravomoci členských států financovat veřejnoprávní vysílání, pokud je takové financování poskytováno k plnění veřejných služeb, a pokud takové financování neovlivňuje podmínky obchodu a hospodářskou soutěž v EU v míře, která by byla v rozporu se společným zájmem.  </w:t>
      </w:r>
    </w:p>
    <w:p w:rsidR="005B52EB" w:rsidRPr="00A45F6B" w:rsidRDefault="00A065C3" w:rsidP="005B52EB">
      <w:pPr>
        <w:widowControl w:val="0"/>
        <w:autoSpaceDE w:val="0"/>
        <w:autoSpaceDN w:val="0"/>
        <w:adjustRightInd w:val="0"/>
        <w:jc w:val="both"/>
        <w:rPr>
          <w:rFonts w:eastAsiaTheme="minorEastAsia" w:cs="Times New Roman"/>
          <w:bCs/>
          <w:color w:val="000000" w:themeColor="text1"/>
          <w:sz w:val="24"/>
          <w:szCs w:val="24"/>
          <w:lang w:eastAsia="cs-CZ"/>
        </w:rPr>
      </w:pPr>
      <w:r w:rsidRPr="00A45F6B">
        <w:rPr>
          <w:color w:val="000000" w:themeColor="text1"/>
          <w:sz w:val="24"/>
          <w:szCs w:val="24"/>
        </w:rPr>
        <w:t xml:space="preserve">Stát zajišťuje pro účely poskytování veřejné služby Českou televizí </w:t>
      </w:r>
      <w:r w:rsidR="005B52EB" w:rsidRPr="00A45F6B">
        <w:rPr>
          <w:color w:val="000000" w:themeColor="text1"/>
          <w:sz w:val="24"/>
          <w:szCs w:val="24"/>
        </w:rPr>
        <w:t>(</w:t>
      </w:r>
      <w:r w:rsidRPr="00A45F6B">
        <w:rPr>
          <w:color w:val="000000" w:themeColor="text1"/>
          <w:sz w:val="24"/>
          <w:szCs w:val="24"/>
        </w:rPr>
        <w:t>a Českým rozhlasem</w:t>
      </w:r>
      <w:r w:rsidR="005B52EB" w:rsidRPr="00A45F6B">
        <w:rPr>
          <w:color w:val="000000" w:themeColor="text1"/>
          <w:sz w:val="24"/>
          <w:szCs w:val="24"/>
        </w:rPr>
        <w:t>)</w:t>
      </w:r>
      <w:r w:rsidRPr="00A45F6B">
        <w:rPr>
          <w:color w:val="000000" w:themeColor="text1"/>
          <w:sz w:val="24"/>
          <w:szCs w:val="24"/>
        </w:rPr>
        <w:t xml:space="preserve"> jejich finanční zdroj, kterým jsou rozhlasové a televizní poplatky hrazené na základě zákona </w:t>
      </w:r>
      <w:r w:rsidR="00E102B9">
        <w:rPr>
          <w:color w:val="000000" w:themeColor="text1"/>
          <w:sz w:val="24"/>
          <w:szCs w:val="24"/>
        </w:rPr>
        <w:br/>
      </w:r>
      <w:r w:rsidRPr="00A45F6B">
        <w:rPr>
          <w:rFonts w:eastAsiaTheme="minorEastAsia" w:cs="Times New Roman"/>
          <w:bCs/>
          <w:color w:val="000000" w:themeColor="text1"/>
          <w:sz w:val="24"/>
          <w:szCs w:val="24"/>
          <w:lang w:eastAsia="cs-CZ"/>
        </w:rPr>
        <w:t xml:space="preserve">o rozhlasových a televizních poplatcích. Tento způsob financování zahrnuje dle názoru Evropské komise veřejné prostředky, a zakládá tudíž veřejnou podporu. V případě financování činnosti České televize a Českého rozhlasu se tedy jedná o veřejnou podporu vymezenou článkem 107 odst. 1 Smlouvy o fungování EU, na niž je třeba aplikovat rovněž pravidla </w:t>
      </w:r>
      <w:r w:rsidRPr="00A45F6B">
        <w:rPr>
          <w:rFonts w:eastAsiaTheme="minorEastAsia" w:cs="Times New Roman"/>
          <w:bCs/>
          <w:color w:val="000000" w:themeColor="text1"/>
          <w:sz w:val="24"/>
          <w:szCs w:val="24"/>
          <w:lang w:eastAsia="cs-CZ"/>
        </w:rPr>
        <w:lastRenderedPageBreak/>
        <w:t xml:space="preserve">vyplývající ze </w:t>
      </w:r>
      <w:r w:rsidRPr="00A45F6B">
        <w:rPr>
          <w:rFonts w:eastAsia="Times New Roman" w:cs="Times New Roman"/>
          <w:color w:val="000000"/>
          <w:sz w:val="24"/>
          <w:szCs w:val="24"/>
          <w:lang w:eastAsia="cs-CZ"/>
        </w:rPr>
        <w:t>Sdělení komise 257/01 2009/C o použití pravidel veřejné podpory na veřejnoprávní vysílání</w:t>
      </w:r>
      <w:r w:rsidRPr="00A45F6B">
        <w:rPr>
          <w:rFonts w:eastAsiaTheme="minorEastAsia" w:cs="Times New Roman"/>
          <w:bCs/>
          <w:color w:val="000000" w:themeColor="text1"/>
          <w:sz w:val="24"/>
          <w:szCs w:val="24"/>
          <w:lang w:eastAsia="cs-CZ"/>
        </w:rPr>
        <w:t xml:space="preserve">. </w:t>
      </w:r>
    </w:p>
    <w:p w:rsidR="005B52EB" w:rsidRPr="00A45F6B" w:rsidRDefault="005B52EB" w:rsidP="005B52EB">
      <w:pPr>
        <w:contextualSpacing w:val="0"/>
        <w:jc w:val="both"/>
        <w:rPr>
          <w:rFonts w:eastAsia="Times New Roman" w:cs="Times New Roman"/>
          <w:color w:val="000000"/>
          <w:sz w:val="24"/>
          <w:szCs w:val="24"/>
          <w:lang w:eastAsia="cs-CZ"/>
        </w:rPr>
      </w:pPr>
      <w:r w:rsidRPr="00A45F6B">
        <w:rPr>
          <w:sz w:val="24"/>
          <w:szCs w:val="24"/>
        </w:rPr>
        <w:t>Sdělení svými pravidly navazuje na Amsterdamský protokol a připouští existenci státní (veřejné) podpory pro účely veřejnoprávního vysílání, ovšem za specifikovaných podmínek. Provozovatelům veřejné služby v oblasti rozhlasového a televizního vysílání na jedné straně garantuje prostor pro rozvoj poskytovaných služeb, ale na straně druhé stanoví omezení a postupy, aby poskytováním veřejné podpory nedocházelo k nepřípustnému využívání veřejných prostředků a k narušování hospodářské soutěže. Kromě zavedení systému finanční kontroly zajišťujícího, aby výše veřejných prostředků, poskytnutých k plnění veřejné služby, odpovídala nákladům nezbytným k jejímu poskytování, požaduje Sdělení po členských státech Evropské unie rovněž úpravu procesu zavádění nových významných služeb nebo významných změn stávajících služeb v rámci poskytování veřejnoprávního rozhlasového a televizního vysílání.</w:t>
      </w:r>
    </w:p>
    <w:p w:rsidR="005B52EB" w:rsidRPr="00A45F6B" w:rsidRDefault="005B52EB" w:rsidP="005B52EB">
      <w:pPr>
        <w:contextualSpacing w:val="0"/>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Sdělení vyžaduje, aby před zavedením nové významné služby nebo významné změny již poskytované služby, proběhl postup předběžného hodnocení založeného na otevřené veřejné konzultaci. V rámci této procedury je poskytovatel veřejné služby povinen zvážit, zda plánovaná nová významná služba (nebo významná změna stávající služby) splňuje požadavky Amsterodamského protokolu, tj. zda plánovaná služba uspokojuje demokratické, společenské a kulturní potřeby společnosti, a to při náležitém zohlednění možného vlivu takové služby na relevantní trh a hospodářskou soutěž. Na základě výsledků této veřejné konzultace zhodnotí poskytovatel služby (Česká televize) celkový dopad plánované nové významné služby nebo její změny na trh, a to za účelem zajištění, že financování plánované služby z veřejných prostředků nenaruší relevantní trh a hospodářskou soutěž v takové míře, která by byla v rozporu se společným zájmem. </w:t>
      </w:r>
    </w:p>
    <w:p w:rsidR="005B52EB" w:rsidRPr="00A45F6B" w:rsidRDefault="005B52EB" w:rsidP="005B52EB">
      <w:pPr>
        <w:contextualSpacing w:val="0"/>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Toto posouzení však nesmí dle Sdělení náležet samotným provozovatelům vysílání, ale za účelem jeho objektivity jej musí provést takový subjekt, který je na vedení České televize skutečně nezávislý. Nezávislost je třeba posuzovat nejen z pohledu jmenování a odvolávání členů takového orgánu, ale i z hlediska dostatečných zdrojů pro výkon jeho povinností. Vzhledem k odlišnostem v jednotlivých členských státech umožňuje Sdělení, aby vnitrostátní předpisy samy upravily postup takového hodnocení a určily orgán, který toto hodnocení bude provádět.</w:t>
      </w:r>
    </w:p>
    <w:p w:rsidR="005B52EB" w:rsidRPr="003E10BB" w:rsidRDefault="005B52EB" w:rsidP="005B52EB">
      <w:pPr>
        <w:contextualSpacing w:val="0"/>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V České republice je orgánem, jímž veřejnost vykonává kontrolu nad činností České televize, a který dohlíží nad poskytováním veřejné služby v oblasti televizního vysílání, Rada České televize. Nezávislost členů tohoto orgánu na vedení České televize je zajištěna systémem jejich volby a odvolávání Poslaneckou sněmovnou a Senátem. V systému veřejnoprávních médií České republiky je tedy orgánem, který je povolán provádět posouzení plánované nové významné služby v oblasti televizního vysílání a schvalovat návrh generálního ředitele na její zavedení, Rada České televize. Z tohoto důvodu se navrhuje rozšířit výčet kompetencí tohoto orgánu uvedený v § 8 odst. 1 zákona o České televizi o novou působnost, a to schvalovat na</w:t>
      </w:r>
      <w:r>
        <w:rPr>
          <w:rFonts w:eastAsia="Times New Roman" w:cs="Times New Roman"/>
          <w:color w:val="000000"/>
          <w:sz w:val="24"/>
          <w:szCs w:val="24"/>
          <w:lang w:eastAsia="cs-CZ"/>
        </w:rPr>
        <w:t xml:space="preserve"> návrh generálního ředitele poskytování nové významné služby v rámci veřejné služby v oblasti televizního vysílání. Pravidla upravující podrobnosti takového procesu mohou být upravena </w:t>
      </w:r>
      <w:r w:rsidR="006B3CD1">
        <w:rPr>
          <w:rFonts w:eastAsia="Times New Roman" w:cs="Times New Roman"/>
          <w:color w:val="000000"/>
          <w:sz w:val="24"/>
          <w:szCs w:val="24"/>
          <w:lang w:eastAsia="cs-CZ"/>
        </w:rPr>
        <w:t>vnitřním</w:t>
      </w:r>
      <w:r>
        <w:rPr>
          <w:rFonts w:eastAsia="Times New Roman" w:cs="Times New Roman"/>
          <w:color w:val="000000"/>
          <w:sz w:val="24"/>
          <w:szCs w:val="24"/>
          <w:lang w:eastAsia="cs-CZ"/>
        </w:rPr>
        <w:t xml:space="preserve"> předpisem. Stanoví se proto, že podrobnosti ohledně této kompetence Rady stanoví Statut České televize.           </w:t>
      </w:r>
    </w:p>
    <w:p w:rsidR="005B52EB" w:rsidRDefault="005B52EB" w:rsidP="00A065C3">
      <w:pPr>
        <w:widowControl w:val="0"/>
        <w:autoSpaceDE w:val="0"/>
        <w:autoSpaceDN w:val="0"/>
        <w:adjustRightInd w:val="0"/>
        <w:jc w:val="both"/>
        <w:rPr>
          <w:rFonts w:eastAsiaTheme="minorEastAsia" w:cs="Times New Roman"/>
          <w:bCs/>
          <w:color w:val="000000" w:themeColor="text1"/>
          <w:sz w:val="24"/>
          <w:szCs w:val="24"/>
          <w:lang w:eastAsia="cs-CZ"/>
        </w:rPr>
      </w:pPr>
    </w:p>
    <w:p w:rsidR="00203D3F" w:rsidRDefault="00203D3F" w:rsidP="005B1B81">
      <w:pPr>
        <w:jc w:val="both"/>
        <w:rPr>
          <w:rFonts w:cs="Times New Roman"/>
          <w:sz w:val="24"/>
          <w:szCs w:val="24"/>
        </w:rPr>
      </w:pPr>
      <w:r>
        <w:rPr>
          <w:rFonts w:cs="Times New Roman"/>
          <w:sz w:val="24"/>
          <w:szCs w:val="24"/>
        </w:rPr>
        <w:lastRenderedPageBreak/>
        <w:t xml:space="preserve">Podle § 8 odst. 2 předkládá Rada Poslanecké sněmovně a </w:t>
      </w:r>
      <w:r w:rsidR="004F5704">
        <w:rPr>
          <w:rFonts w:cs="Times New Roman"/>
          <w:sz w:val="24"/>
          <w:szCs w:val="24"/>
        </w:rPr>
        <w:t>S</w:t>
      </w:r>
      <w:r>
        <w:rPr>
          <w:rFonts w:cs="Times New Roman"/>
          <w:sz w:val="24"/>
          <w:szCs w:val="24"/>
        </w:rPr>
        <w:t>enátu výroční zprávu o činnosti a hospodaření České televize. V praxi návrh výroční zprávy zpracovává management České televize a Rada ji pak schvaluje pře</w:t>
      </w:r>
      <w:r w:rsidR="005B52EB">
        <w:rPr>
          <w:rFonts w:cs="Times New Roman"/>
          <w:sz w:val="24"/>
          <w:szCs w:val="24"/>
        </w:rPr>
        <w:t>d</w:t>
      </w:r>
      <w:r>
        <w:rPr>
          <w:rFonts w:cs="Times New Roman"/>
          <w:sz w:val="24"/>
          <w:szCs w:val="24"/>
        </w:rPr>
        <w:t xml:space="preserve"> předložením Parlamentu. Navrhuje se proto tento postup výslovně upravit ve výčtu kompetencí Rad</w:t>
      </w:r>
      <w:r w:rsidR="004F5704">
        <w:rPr>
          <w:rFonts w:cs="Times New Roman"/>
          <w:sz w:val="24"/>
          <w:szCs w:val="24"/>
        </w:rPr>
        <w:t>y</w:t>
      </w:r>
      <w:r>
        <w:rPr>
          <w:rFonts w:cs="Times New Roman"/>
          <w:sz w:val="24"/>
          <w:szCs w:val="24"/>
        </w:rPr>
        <w:t xml:space="preserve"> České televize.</w:t>
      </w:r>
    </w:p>
    <w:p w:rsidR="00203D3F" w:rsidRDefault="00203D3F" w:rsidP="001B4C42">
      <w:pPr>
        <w:widowControl w:val="0"/>
        <w:autoSpaceDE w:val="0"/>
        <w:autoSpaceDN w:val="0"/>
        <w:adjustRightInd w:val="0"/>
        <w:jc w:val="both"/>
        <w:rPr>
          <w:rFonts w:eastAsia="Times New Roman" w:cs="Times New Roman"/>
          <w:sz w:val="24"/>
          <w:szCs w:val="24"/>
        </w:rPr>
      </w:pPr>
      <w:r>
        <w:rPr>
          <w:rFonts w:eastAsia="Times New Roman" w:cs="Times New Roman"/>
          <w:sz w:val="24"/>
          <w:szCs w:val="24"/>
        </w:rPr>
        <w:t xml:space="preserve">V platném znění zákona není dosud vyjádřen předpoklad spolupráce </w:t>
      </w:r>
      <w:r w:rsidR="00CA5BDD">
        <w:rPr>
          <w:rFonts w:eastAsia="Times New Roman" w:cs="Times New Roman"/>
          <w:sz w:val="24"/>
          <w:szCs w:val="24"/>
        </w:rPr>
        <w:t>R</w:t>
      </w:r>
      <w:r>
        <w:rPr>
          <w:rFonts w:eastAsia="Times New Roman" w:cs="Times New Roman"/>
          <w:sz w:val="24"/>
          <w:szCs w:val="24"/>
        </w:rPr>
        <w:t xml:space="preserve">ady České televize a generálního ředitele České televize </w:t>
      </w:r>
      <w:r w:rsidR="00CA5BDD">
        <w:rPr>
          <w:rFonts w:eastAsia="Times New Roman" w:cs="Times New Roman"/>
          <w:sz w:val="24"/>
          <w:szCs w:val="24"/>
        </w:rPr>
        <w:t xml:space="preserve">ve vztahu k poskytnutí </w:t>
      </w:r>
      <w:r w:rsidRPr="00CA5BDD">
        <w:rPr>
          <w:rFonts w:eastAsia="Times New Roman" w:cs="Times New Roman"/>
          <w:sz w:val="24"/>
          <w:szCs w:val="24"/>
        </w:rPr>
        <w:t>nezbytn</w:t>
      </w:r>
      <w:r w:rsidR="00CA5BDD" w:rsidRPr="00CA5BDD">
        <w:rPr>
          <w:rFonts w:eastAsia="Times New Roman" w:cs="Times New Roman"/>
          <w:sz w:val="24"/>
          <w:szCs w:val="24"/>
        </w:rPr>
        <w:t>é</w:t>
      </w:r>
      <w:r w:rsidRPr="00CA5BDD">
        <w:rPr>
          <w:rFonts w:eastAsia="Times New Roman" w:cs="Times New Roman"/>
          <w:sz w:val="24"/>
          <w:szCs w:val="24"/>
        </w:rPr>
        <w:t xml:space="preserve"> součinnost</w:t>
      </w:r>
      <w:r w:rsidR="00CA5BDD" w:rsidRPr="00CA5BDD">
        <w:rPr>
          <w:rFonts w:eastAsia="Times New Roman" w:cs="Times New Roman"/>
          <w:sz w:val="24"/>
          <w:szCs w:val="24"/>
        </w:rPr>
        <w:t>i</w:t>
      </w:r>
      <w:r w:rsidRPr="00CA5BDD">
        <w:rPr>
          <w:rFonts w:eastAsia="Times New Roman" w:cs="Times New Roman"/>
          <w:sz w:val="24"/>
          <w:szCs w:val="24"/>
        </w:rPr>
        <w:t xml:space="preserve"> generálnímu řediteli k plnění povinností České televize.</w:t>
      </w:r>
      <w:r w:rsidR="00CA5BDD" w:rsidRPr="00CA5BDD">
        <w:rPr>
          <w:rFonts w:eastAsia="Times New Roman" w:cs="Times New Roman"/>
          <w:sz w:val="24"/>
          <w:szCs w:val="24"/>
        </w:rPr>
        <w:t xml:space="preserve"> </w:t>
      </w:r>
      <w:r w:rsidR="00CA5BDD">
        <w:rPr>
          <w:rFonts w:eastAsia="Times New Roman" w:cs="Times New Roman"/>
          <w:sz w:val="24"/>
          <w:szCs w:val="24"/>
        </w:rPr>
        <w:t>Uvedená součinnost se vztahuje k postavení České televize jakožto povinného subjektu podle zákona č. 106/1999 Sb., o svobodném přístupu k informacím, ve znění pozdějších předpisů. Česká televize je povinna poskytovat informace o své činnosti, avšak ty se někdy vztahují k výlučné kompetenci Rady a je</w:t>
      </w:r>
      <w:r w:rsidR="004F5704">
        <w:rPr>
          <w:rFonts w:eastAsia="Times New Roman" w:cs="Times New Roman"/>
          <w:sz w:val="24"/>
          <w:szCs w:val="24"/>
        </w:rPr>
        <w:t>n</w:t>
      </w:r>
      <w:r w:rsidR="00CA5BDD">
        <w:rPr>
          <w:rFonts w:eastAsia="Times New Roman" w:cs="Times New Roman"/>
          <w:sz w:val="24"/>
          <w:szCs w:val="24"/>
        </w:rPr>
        <w:t xml:space="preserve"> ona takovými informacemi disponuje. Rada je tedy povinna buď poskytnout takové informace sama jménem České televize, anebo poskytnout potřebnou součinnost příslušnému útvaru České televize, určenému vnitřním předpisem, aby mohl požadované informace tazateli sdělit (nejde-li </w:t>
      </w:r>
      <w:r w:rsidR="001351C7">
        <w:rPr>
          <w:rFonts w:eastAsia="Times New Roman" w:cs="Times New Roman"/>
          <w:sz w:val="24"/>
          <w:szCs w:val="24"/>
        </w:rPr>
        <w:br/>
      </w:r>
      <w:r w:rsidR="00CA5BDD">
        <w:rPr>
          <w:rFonts w:eastAsia="Times New Roman" w:cs="Times New Roman"/>
          <w:sz w:val="24"/>
          <w:szCs w:val="24"/>
        </w:rPr>
        <w:t xml:space="preserve">o zákonné výjimky). </w:t>
      </w:r>
    </w:p>
    <w:p w:rsidR="00CA5BDD" w:rsidRDefault="00CA5BDD" w:rsidP="001B4C42">
      <w:pPr>
        <w:widowControl w:val="0"/>
        <w:autoSpaceDE w:val="0"/>
        <w:autoSpaceDN w:val="0"/>
        <w:adjustRightInd w:val="0"/>
        <w:jc w:val="both"/>
        <w:rPr>
          <w:rFonts w:eastAsia="Times New Roman" w:cs="Times New Roman"/>
          <w:sz w:val="24"/>
          <w:szCs w:val="24"/>
        </w:rPr>
      </w:pPr>
    </w:p>
    <w:p w:rsidR="003A2E9B" w:rsidRDefault="003A2E9B" w:rsidP="001B4C42">
      <w:pPr>
        <w:widowControl w:val="0"/>
        <w:autoSpaceDE w:val="0"/>
        <w:autoSpaceDN w:val="0"/>
        <w:adjustRightInd w:val="0"/>
        <w:jc w:val="both"/>
        <w:rPr>
          <w:rFonts w:eastAsia="Times New Roman" w:cs="Times New Roman"/>
          <w:sz w:val="24"/>
          <w:szCs w:val="24"/>
        </w:rPr>
      </w:pPr>
      <w:r>
        <w:rPr>
          <w:rFonts w:cs="Times New Roman"/>
          <w:b/>
          <w:sz w:val="24"/>
          <w:szCs w:val="24"/>
        </w:rPr>
        <w:t>K bodu 20</w:t>
      </w:r>
    </w:p>
    <w:p w:rsidR="005B52EB" w:rsidRDefault="00CA5BDD" w:rsidP="001B4C42">
      <w:pPr>
        <w:autoSpaceDE w:val="0"/>
        <w:autoSpaceDN w:val="0"/>
        <w:adjustRightInd w:val="0"/>
        <w:jc w:val="both"/>
        <w:rPr>
          <w:rFonts w:eastAsia="Times New Roman" w:cs="Times New Roman"/>
          <w:color w:val="000000" w:themeColor="text1"/>
          <w:sz w:val="24"/>
          <w:szCs w:val="24"/>
        </w:rPr>
      </w:pPr>
      <w:r w:rsidRPr="005023B1">
        <w:rPr>
          <w:rFonts w:eastAsia="Times New Roman" w:cs="Times New Roman"/>
          <w:color w:val="000000" w:themeColor="text1"/>
          <w:sz w:val="24"/>
          <w:szCs w:val="24"/>
          <w:lang w:eastAsia="cs-CZ"/>
        </w:rPr>
        <w:t xml:space="preserve">Ustanovení § 8 odst. 2 v platném znění stanoví, že </w:t>
      </w:r>
      <w:r w:rsidRPr="005023B1">
        <w:rPr>
          <w:rFonts w:eastAsia="Times New Roman" w:cs="Times New Roman"/>
          <w:color w:val="000000" w:themeColor="text1"/>
          <w:sz w:val="24"/>
          <w:szCs w:val="24"/>
        </w:rPr>
        <w:t xml:space="preserve">Rada České televize předkládá současně Poslanecké sněmovně </w:t>
      </w:r>
      <w:r>
        <w:rPr>
          <w:rFonts w:eastAsia="Times New Roman" w:cs="Times New Roman"/>
          <w:color w:val="000000" w:themeColor="text1"/>
          <w:sz w:val="24"/>
          <w:szCs w:val="24"/>
        </w:rPr>
        <w:t xml:space="preserve">a Senátu </w:t>
      </w:r>
      <w:r w:rsidRPr="005023B1">
        <w:rPr>
          <w:rFonts w:eastAsia="Times New Roman" w:cs="Times New Roman"/>
          <w:color w:val="000000" w:themeColor="text1"/>
          <w:sz w:val="24"/>
          <w:szCs w:val="24"/>
        </w:rPr>
        <w:t xml:space="preserve">Výroční zprávu o činnosti České televize do 31. března bezprostředně následujícího kalendářního roku a Výroční zprávu o hospodaření České televize do 31. srpna bezprostředně následujícího kalendářního roku, přičemž Výroční zpráva </w:t>
      </w:r>
      <w:r w:rsidR="001351C7">
        <w:rPr>
          <w:rFonts w:eastAsia="Times New Roman" w:cs="Times New Roman"/>
          <w:color w:val="000000" w:themeColor="text1"/>
          <w:sz w:val="24"/>
          <w:szCs w:val="24"/>
        </w:rPr>
        <w:br/>
      </w:r>
      <w:r w:rsidRPr="005023B1">
        <w:rPr>
          <w:rFonts w:eastAsia="Times New Roman" w:cs="Times New Roman"/>
          <w:color w:val="000000" w:themeColor="text1"/>
          <w:sz w:val="24"/>
          <w:szCs w:val="24"/>
        </w:rPr>
        <w:t>o hospodaření České televize musí v samostatné části obsahovat informaci o naplňování požadavků práva Evropsk</w:t>
      </w:r>
      <w:r w:rsidR="00213699">
        <w:rPr>
          <w:rFonts w:eastAsia="Times New Roman" w:cs="Times New Roman"/>
          <w:color w:val="000000" w:themeColor="text1"/>
          <w:sz w:val="24"/>
          <w:szCs w:val="24"/>
        </w:rPr>
        <w:t>é unie</w:t>
      </w:r>
      <w:r w:rsidRPr="005023B1">
        <w:rPr>
          <w:rFonts w:eastAsia="Times New Roman" w:cs="Times New Roman"/>
          <w:color w:val="000000" w:themeColor="text1"/>
          <w:sz w:val="24"/>
          <w:szCs w:val="24"/>
        </w:rPr>
        <w:t xml:space="preserve">. Obě výroční zprávy </w:t>
      </w:r>
      <w:r w:rsidR="00213699">
        <w:rPr>
          <w:rFonts w:eastAsia="Times New Roman" w:cs="Times New Roman"/>
          <w:sz w:val="24"/>
          <w:szCs w:val="24"/>
        </w:rPr>
        <w:t xml:space="preserve">musí být </w:t>
      </w:r>
      <w:r w:rsidR="00213699" w:rsidRPr="00A76239">
        <w:rPr>
          <w:rFonts w:eastAsia="Times New Roman" w:cs="Times New Roman"/>
          <w:sz w:val="24"/>
          <w:szCs w:val="24"/>
        </w:rPr>
        <w:t xml:space="preserve">nejpozději do 3 dnů ode dne </w:t>
      </w:r>
      <w:r w:rsidR="00213699">
        <w:rPr>
          <w:rFonts w:eastAsia="Times New Roman" w:cs="Times New Roman"/>
          <w:sz w:val="24"/>
          <w:szCs w:val="24"/>
        </w:rPr>
        <w:t xml:space="preserve">schválení Radou uveřejněny </w:t>
      </w:r>
      <w:r w:rsidR="00213699" w:rsidRPr="00A76239">
        <w:rPr>
          <w:rFonts w:eastAsia="Times New Roman" w:cs="Times New Roman"/>
          <w:sz w:val="24"/>
          <w:szCs w:val="24"/>
        </w:rPr>
        <w:t>způsobem umožňujícím dálkový přístup</w:t>
      </w:r>
      <w:r w:rsidRPr="005023B1">
        <w:rPr>
          <w:rFonts w:eastAsia="Times New Roman" w:cs="Times New Roman"/>
          <w:color w:val="000000" w:themeColor="text1"/>
          <w:sz w:val="24"/>
          <w:szCs w:val="24"/>
        </w:rPr>
        <w:t xml:space="preserve">. </w:t>
      </w:r>
    </w:p>
    <w:p w:rsidR="00A750F8" w:rsidRDefault="005B52EB" w:rsidP="00A750F8">
      <w:pPr>
        <w:autoSpaceDE w:val="0"/>
        <w:autoSpaceDN w:val="0"/>
        <w:adjustRightInd w:val="0"/>
        <w:jc w:val="both"/>
        <w:rPr>
          <w:rFonts w:eastAsia="Times New Roman" w:cs="Times New Roman"/>
          <w:color w:val="000000" w:themeColor="text1"/>
          <w:sz w:val="24"/>
          <w:szCs w:val="24"/>
        </w:rPr>
      </w:pPr>
      <w:r w:rsidRPr="005023B1">
        <w:rPr>
          <w:rFonts w:eastAsia="Times New Roman" w:cs="Times New Roman"/>
          <w:color w:val="000000" w:themeColor="text1"/>
          <w:sz w:val="24"/>
          <w:szCs w:val="24"/>
        </w:rPr>
        <w:t>Povinnost Rady České televize předkládat tyto dvě Výroční zprávy Poslanecké sněmovně byla do zákona o České televizi vložena jeho novelou č. 39/2001 Sb.</w:t>
      </w:r>
      <w:r w:rsidRPr="005023B1">
        <w:rPr>
          <w:color w:val="000000" w:themeColor="text1"/>
          <w:sz w:val="24"/>
          <w:szCs w:val="24"/>
        </w:rPr>
        <w:t xml:space="preserve"> Předkládání dvou zpráv za jeden kalendářní </w:t>
      </w:r>
      <w:proofErr w:type="gramStart"/>
      <w:r w:rsidRPr="005023B1">
        <w:rPr>
          <w:color w:val="000000" w:themeColor="text1"/>
          <w:sz w:val="24"/>
          <w:szCs w:val="24"/>
        </w:rPr>
        <w:t>rok - o</w:t>
      </w:r>
      <w:proofErr w:type="gramEnd"/>
      <w:r w:rsidRPr="005023B1">
        <w:rPr>
          <w:color w:val="000000" w:themeColor="text1"/>
          <w:sz w:val="24"/>
          <w:szCs w:val="24"/>
        </w:rPr>
        <w:t> činnosti a o hospodaření České televize – je ve skutečnosti poněkud nelogické, neboť činnosti vykonávané Českou televizí a jejich finanční zajištění od sebe nelze oddělovat</w:t>
      </w:r>
      <w:r w:rsidR="00A750F8" w:rsidRPr="00A750F8">
        <w:rPr>
          <w:color w:val="000000" w:themeColor="text1"/>
          <w:sz w:val="24"/>
          <w:szCs w:val="24"/>
        </w:rPr>
        <w:t xml:space="preserve"> </w:t>
      </w:r>
      <w:r w:rsidR="00A750F8">
        <w:rPr>
          <w:color w:val="000000" w:themeColor="text1"/>
          <w:sz w:val="24"/>
          <w:szCs w:val="24"/>
        </w:rPr>
        <w:t>a je nutné posuzovat komplexně a v souvislostech</w:t>
      </w:r>
      <w:r w:rsidRPr="005023B1">
        <w:rPr>
          <w:color w:val="000000" w:themeColor="text1"/>
          <w:sz w:val="24"/>
          <w:szCs w:val="24"/>
        </w:rPr>
        <w:t>.</w:t>
      </w:r>
      <w:r w:rsidR="00A750F8" w:rsidRPr="00A750F8">
        <w:rPr>
          <w:rFonts w:eastAsia="Times New Roman" w:cs="Times New Roman"/>
          <w:color w:val="000000" w:themeColor="text1"/>
          <w:sz w:val="24"/>
          <w:szCs w:val="24"/>
        </w:rPr>
        <w:t xml:space="preserve"> </w:t>
      </w:r>
    </w:p>
    <w:p w:rsidR="00A750F8" w:rsidRDefault="00A750F8" w:rsidP="00A750F8">
      <w:pPr>
        <w:autoSpaceDE w:val="0"/>
        <w:autoSpaceDN w:val="0"/>
        <w:adjustRightInd w:val="0"/>
        <w:jc w:val="both"/>
        <w:rPr>
          <w:rFonts w:eastAsiaTheme="minorEastAsia" w:cs="Times New Roman"/>
          <w:color w:val="000000" w:themeColor="text1"/>
          <w:sz w:val="24"/>
          <w:szCs w:val="24"/>
          <w:lang w:eastAsia="cs-CZ"/>
        </w:rPr>
      </w:pPr>
      <w:r>
        <w:rPr>
          <w:color w:val="000000" w:themeColor="text1"/>
          <w:sz w:val="24"/>
          <w:szCs w:val="24"/>
        </w:rPr>
        <w:t>Vzhledem k logickému a věcnému propojení obsahu obou samostatných zpráv se</w:t>
      </w:r>
      <w:r w:rsidRPr="005023B1">
        <w:rPr>
          <w:color w:val="000000" w:themeColor="text1"/>
          <w:sz w:val="24"/>
          <w:szCs w:val="24"/>
        </w:rPr>
        <w:t xml:space="preserve"> navrhuje</w:t>
      </w:r>
      <w:r>
        <w:rPr>
          <w:color w:val="000000" w:themeColor="text1"/>
          <w:sz w:val="24"/>
          <w:szCs w:val="24"/>
        </w:rPr>
        <w:t xml:space="preserve"> jejich </w:t>
      </w:r>
      <w:r w:rsidRPr="005023B1">
        <w:rPr>
          <w:color w:val="000000" w:themeColor="text1"/>
          <w:sz w:val="24"/>
          <w:szCs w:val="24"/>
        </w:rPr>
        <w:t>sloučení</w:t>
      </w:r>
      <w:r>
        <w:rPr>
          <w:color w:val="000000" w:themeColor="text1"/>
          <w:sz w:val="24"/>
          <w:szCs w:val="24"/>
        </w:rPr>
        <w:t>, a</w:t>
      </w:r>
      <w:r w:rsidRPr="005023B1">
        <w:rPr>
          <w:color w:val="000000" w:themeColor="text1"/>
          <w:sz w:val="24"/>
          <w:szCs w:val="24"/>
        </w:rPr>
        <w:t xml:space="preserve"> to ve Výroční zprávu </w:t>
      </w:r>
      <w:r w:rsidRPr="005023B1">
        <w:rPr>
          <w:rFonts w:eastAsiaTheme="minorEastAsia" w:cs="Times New Roman"/>
          <w:color w:val="000000" w:themeColor="text1"/>
          <w:sz w:val="24"/>
          <w:szCs w:val="24"/>
          <w:lang w:eastAsia="cs-CZ"/>
        </w:rPr>
        <w:t>o činnosti a hospodaření České televize, kterou bude Rada povinna předložit Poslanecké sněmovně</w:t>
      </w:r>
      <w:r w:rsidR="000C5F2A">
        <w:rPr>
          <w:rFonts w:eastAsiaTheme="minorEastAsia" w:cs="Times New Roman"/>
          <w:color w:val="000000" w:themeColor="text1"/>
          <w:sz w:val="24"/>
          <w:szCs w:val="24"/>
          <w:lang w:eastAsia="cs-CZ"/>
        </w:rPr>
        <w:t xml:space="preserve"> a Senátu</w:t>
      </w:r>
      <w:r w:rsidRPr="005023B1">
        <w:rPr>
          <w:rFonts w:eastAsiaTheme="minorEastAsia" w:cs="Times New Roman"/>
          <w:color w:val="000000" w:themeColor="text1"/>
          <w:sz w:val="24"/>
          <w:szCs w:val="24"/>
          <w:lang w:eastAsia="cs-CZ"/>
        </w:rPr>
        <w:t xml:space="preserve"> vždy do 31. srpna bezprostředně následujícího kalendářního roku.</w:t>
      </w:r>
    </w:p>
    <w:p w:rsidR="005B52EB" w:rsidRPr="00A750F8" w:rsidRDefault="00A750F8" w:rsidP="00A750F8">
      <w:pPr>
        <w:widowControl w:val="0"/>
        <w:autoSpaceDE w:val="0"/>
        <w:autoSpaceDN w:val="0"/>
        <w:adjustRightInd w:val="0"/>
        <w:jc w:val="both"/>
        <w:rPr>
          <w:rFonts w:eastAsia="Times New Roman" w:cs="Times New Roman"/>
          <w:b/>
          <w:color w:val="000000" w:themeColor="text1"/>
          <w:sz w:val="24"/>
          <w:szCs w:val="24"/>
          <w:u w:val="single"/>
        </w:rPr>
      </w:pPr>
      <w:r w:rsidRPr="005023B1">
        <w:rPr>
          <w:rFonts w:eastAsiaTheme="minorEastAsia" w:cs="Times New Roman"/>
          <w:color w:val="000000" w:themeColor="text1"/>
          <w:sz w:val="24"/>
          <w:szCs w:val="24"/>
          <w:lang w:eastAsia="cs-CZ"/>
        </w:rPr>
        <w:t xml:space="preserve">V ustanovení zůstává zachována zásada, že Výroční zpráva musí (kromě obecných náležitostí) obsahovat informace o </w:t>
      </w:r>
      <w:r w:rsidRPr="00A76239">
        <w:rPr>
          <w:rFonts w:eastAsia="Times New Roman" w:cs="Times New Roman"/>
          <w:sz w:val="24"/>
          <w:szCs w:val="24"/>
        </w:rPr>
        <w:t xml:space="preserve">naplňování požadavků práva </w:t>
      </w:r>
      <w:r>
        <w:rPr>
          <w:rFonts w:eastAsia="Times New Roman" w:cs="Times New Roman"/>
          <w:sz w:val="24"/>
          <w:szCs w:val="24"/>
        </w:rPr>
        <w:t>Evropské unie</w:t>
      </w:r>
      <w:r>
        <w:rPr>
          <w:rFonts w:eastAsiaTheme="minorEastAsia" w:cs="Times New Roman"/>
          <w:color w:val="000000" w:themeColor="text1"/>
          <w:sz w:val="24"/>
          <w:szCs w:val="24"/>
          <w:lang w:eastAsia="cs-CZ"/>
        </w:rPr>
        <w:t xml:space="preserve">, tj. </w:t>
      </w:r>
      <w:r w:rsidRPr="00213699">
        <w:rPr>
          <w:color w:val="000000" w:themeColor="text1"/>
          <w:sz w:val="24"/>
          <w:szCs w:val="24"/>
          <w:highlight w:val="white"/>
        </w:rPr>
        <w:t xml:space="preserve">požadavků pro použití pravidel státní podpory na veřejnoprávní vysílání </w:t>
      </w:r>
      <w:r>
        <w:rPr>
          <w:color w:val="000000" w:themeColor="text1"/>
          <w:sz w:val="24"/>
          <w:szCs w:val="24"/>
          <w:highlight w:val="white"/>
        </w:rPr>
        <w:t xml:space="preserve">ve smyslu Sdělení </w:t>
      </w:r>
      <w:r w:rsidRPr="00213699">
        <w:rPr>
          <w:color w:val="000000" w:themeColor="text1"/>
          <w:sz w:val="24"/>
          <w:szCs w:val="24"/>
          <w:highlight w:val="white"/>
        </w:rPr>
        <w:t>a požadavků na transparentnost finančních vztahů v České televizi.</w:t>
      </w:r>
      <w:r w:rsidRPr="00213699">
        <w:rPr>
          <w:rFonts w:eastAsia="Times New Roman" w:cs="Times New Roman"/>
          <w:color w:val="000000" w:themeColor="text1"/>
          <w:sz w:val="24"/>
          <w:szCs w:val="24"/>
        </w:rPr>
        <w:t xml:space="preserve"> </w:t>
      </w:r>
      <w:r w:rsidRPr="005023B1">
        <w:rPr>
          <w:rFonts w:cs="Times New Roman"/>
          <w:color w:val="000000" w:themeColor="text1"/>
          <w:sz w:val="24"/>
          <w:szCs w:val="24"/>
        </w:rPr>
        <w:t xml:space="preserve">Rada musí k těmto informacím ve Výroční zprávě zaujmout odůvodněné stanovisko, </w:t>
      </w:r>
      <w:r w:rsidRPr="00F2290A">
        <w:rPr>
          <w:rFonts w:cs="Times New Roman"/>
          <w:color w:val="000000" w:themeColor="text1"/>
          <w:sz w:val="24"/>
          <w:szCs w:val="24"/>
        </w:rPr>
        <w:t>zda finanční prostředky byly vynaloženy účelně a v souladu s posláním České televize</w:t>
      </w:r>
      <w:r>
        <w:rPr>
          <w:rFonts w:cs="Times New Roman"/>
          <w:color w:val="000000" w:themeColor="text1"/>
          <w:sz w:val="24"/>
          <w:szCs w:val="24"/>
        </w:rPr>
        <w:t xml:space="preserve">, resp. </w:t>
      </w:r>
      <w:r w:rsidRPr="005023B1">
        <w:rPr>
          <w:rFonts w:cs="Times New Roman"/>
          <w:color w:val="000000" w:themeColor="text1"/>
          <w:sz w:val="24"/>
          <w:szCs w:val="24"/>
        </w:rPr>
        <w:t>doplnit svá stanoviska, kterými zhodnotí naplňování uvedených požadavků</w:t>
      </w:r>
      <w:r>
        <w:rPr>
          <w:rFonts w:eastAsiaTheme="minorEastAsia" w:cs="Times New Roman"/>
          <w:color w:val="000000" w:themeColor="text1"/>
          <w:sz w:val="24"/>
          <w:szCs w:val="24"/>
          <w:lang w:eastAsia="cs-CZ"/>
        </w:rPr>
        <w:t>.</w:t>
      </w:r>
    </w:p>
    <w:p w:rsidR="00203D3F" w:rsidRDefault="00203D3F" w:rsidP="001B4C42">
      <w:pPr>
        <w:jc w:val="both"/>
        <w:rPr>
          <w:rFonts w:cs="Times New Roman"/>
          <w:sz w:val="24"/>
          <w:szCs w:val="24"/>
        </w:rPr>
      </w:pPr>
    </w:p>
    <w:p w:rsidR="003A2E9B" w:rsidRDefault="003A2E9B" w:rsidP="001B4C42">
      <w:pPr>
        <w:jc w:val="both"/>
        <w:rPr>
          <w:rFonts w:cs="Times New Roman"/>
          <w:sz w:val="24"/>
          <w:szCs w:val="24"/>
        </w:rPr>
      </w:pPr>
      <w:r>
        <w:rPr>
          <w:rFonts w:cs="Times New Roman"/>
          <w:b/>
          <w:sz w:val="24"/>
          <w:szCs w:val="24"/>
        </w:rPr>
        <w:t>K bodu 21</w:t>
      </w:r>
    </w:p>
    <w:p w:rsidR="001B4C42" w:rsidRDefault="0067651D" w:rsidP="001B4C42">
      <w:pPr>
        <w:jc w:val="both"/>
        <w:rPr>
          <w:rFonts w:eastAsia="Times New Roman" w:cs="Times New Roman"/>
          <w:color w:val="000000" w:themeColor="text1"/>
          <w:sz w:val="24"/>
          <w:szCs w:val="24"/>
        </w:rPr>
      </w:pPr>
      <w:r w:rsidRPr="000E2FB6">
        <w:rPr>
          <w:rFonts w:eastAsia="Times New Roman" w:cs="Times New Roman"/>
          <w:color w:val="000000" w:themeColor="text1"/>
          <w:sz w:val="24"/>
          <w:szCs w:val="24"/>
        </w:rPr>
        <w:t>Náklady na činnost Rady</w:t>
      </w:r>
      <w:r w:rsidR="001B4C42">
        <w:rPr>
          <w:rFonts w:eastAsia="Times New Roman" w:cs="Times New Roman"/>
          <w:color w:val="000000" w:themeColor="text1"/>
          <w:sz w:val="24"/>
          <w:szCs w:val="24"/>
        </w:rPr>
        <w:t xml:space="preserve"> České televize</w:t>
      </w:r>
      <w:r w:rsidRPr="000E2FB6">
        <w:rPr>
          <w:rFonts w:eastAsia="Times New Roman" w:cs="Times New Roman"/>
          <w:color w:val="000000" w:themeColor="text1"/>
          <w:sz w:val="24"/>
          <w:szCs w:val="24"/>
        </w:rPr>
        <w:t xml:space="preserve"> a na odměny jejích členů, i náklady na činnost dozorčí komise a na odměny jejích členů se hradí ze zvláštní výdajové položky rozpočtu České televize</w:t>
      </w:r>
      <w:r w:rsidR="001B4C42">
        <w:rPr>
          <w:rFonts w:eastAsia="Times New Roman" w:cs="Times New Roman"/>
          <w:color w:val="000000" w:themeColor="text1"/>
          <w:sz w:val="24"/>
          <w:szCs w:val="24"/>
        </w:rPr>
        <w:t xml:space="preserve">. V současné době je pro každý výdaj Rady (včetně zadání zpracování právní nebo mediální </w:t>
      </w:r>
      <w:r w:rsidR="001B4C42">
        <w:rPr>
          <w:rFonts w:eastAsia="Times New Roman" w:cs="Times New Roman"/>
          <w:color w:val="000000" w:themeColor="text1"/>
          <w:sz w:val="24"/>
          <w:szCs w:val="24"/>
        </w:rPr>
        <w:lastRenderedPageBreak/>
        <w:t xml:space="preserve">analýzy) nutnost schválení generálním ředitelem České </w:t>
      </w:r>
      <w:r w:rsidR="005060B9">
        <w:rPr>
          <w:rFonts w:eastAsia="Times New Roman" w:cs="Times New Roman"/>
          <w:color w:val="000000" w:themeColor="text1"/>
          <w:sz w:val="24"/>
          <w:szCs w:val="24"/>
        </w:rPr>
        <w:t>televize</w:t>
      </w:r>
      <w:r w:rsidR="001B4C42">
        <w:rPr>
          <w:rFonts w:eastAsia="Times New Roman" w:cs="Times New Roman"/>
          <w:color w:val="000000" w:themeColor="text1"/>
          <w:sz w:val="24"/>
          <w:szCs w:val="24"/>
        </w:rPr>
        <w:t>. Vzhledem k tomu, že Rada České televize je orgánem, který na činnost a hospodaření České televize dohlíží, měla by mít možnost samostatně rozhodovat o čerpání vlastního rozpočtu, tedy alespoň o využití uvedené výdajové položky rozpočtu České televize. To lze zajistit podpisovým právem předsedy a místopředsedy, popř. dalších členů Rady. Podrobnosti přitom může upravit vnitřní předpis České televize.</w:t>
      </w:r>
    </w:p>
    <w:p w:rsidR="0067651D" w:rsidRDefault="001B4C42" w:rsidP="001B4C42">
      <w:pPr>
        <w:jc w:val="both"/>
        <w:rPr>
          <w:rFonts w:eastAsia="Times New Roman" w:cs="Times New Roman"/>
          <w:color w:val="000000" w:themeColor="text1"/>
          <w:sz w:val="24"/>
          <w:szCs w:val="24"/>
        </w:rPr>
      </w:pPr>
      <w:r w:rsidRPr="001B4C42">
        <w:rPr>
          <w:rFonts w:eastAsia="Times New Roman" w:cs="Times New Roman"/>
          <w:color w:val="000000" w:themeColor="text1"/>
          <w:sz w:val="24"/>
          <w:szCs w:val="24"/>
        </w:rPr>
        <w:t xml:space="preserve">Pro upřesnění se </w:t>
      </w:r>
      <w:r w:rsidR="00A750F8">
        <w:rPr>
          <w:rFonts w:eastAsia="Times New Roman" w:cs="Times New Roman"/>
          <w:color w:val="000000" w:themeColor="text1"/>
          <w:sz w:val="24"/>
          <w:szCs w:val="24"/>
        </w:rPr>
        <w:t xml:space="preserve">do tohoto ustanovení přesouvá věta z § </w:t>
      </w:r>
      <w:proofErr w:type="gramStart"/>
      <w:r w:rsidR="00A750F8">
        <w:rPr>
          <w:rFonts w:eastAsia="Times New Roman" w:cs="Times New Roman"/>
          <w:color w:val="000000" w:themeColor="text1"/>
          <w:sz w:val="24"/>
          <w:szCs w:val="24"/>
        </w:rPr>
        <w:t>8b</w:t>
      </w:r>
      <w:proofErr w:type="gramEnd"/>
      <w:r w:rsidR="00A750F8">
        <w:rPr>
          <w:rFonts w:eastAsia="Times New Roman" w:cs="Times New Roman"/>
          <w:color w:val="000000" w:themeColor="text1"/>
          <w:sz w:val="24"/>
          <w:szCs w:val="24"/>
        </w:rPr>
        <w:t xml:space="preserve"> odst. 7, která určuje, </w:t>
      </w:r>
      <w:r w:rsidRPr="001B4C42">
        <w:rPr>
          <w:rFonts w:eastAsia="Times New Roman" w:cs="Times New Roman"/>
          <w:color w:val="000000" w:themeColor="text1"/>
          <w:sz w:val="24"/>
          <w:szCs w:val="24"/>
        </w:rPr>
        <w:t>že o</w:t>
      </w:r>
      <w:r w:rsidR="0067651D" w:rsidRPr="001B4C42">
        <w:rPr>
          <w:rFonts w:eastAsia="Times New Roman" w:cs="Times New Roman"/>
          <w:color w:val="000000" w:themeColor="text1"/>
          <w:sz w:val="24"/>
          <w:szCs w:val="24"/>
        </w:rPr>
        <w:t xml:space="preserve">dměny členů Rady </w:t>
      </w:r>
      <w:r w:rsidRPr="001B4C42">
        <w:rPr>
          <w:rFonts w:eastAsia="Times New Roman" w:cs="Times New Roman"/>
          <w:color w:val="000000" w:themeColor="text1"/>
          <w:sz w:val="24"/>
          <w:szCs w:val="24"/>
        </w:rPr>
        <w:t xml:space="preserve">České televize </w:t>
      </w:r>
      <w:r w:rsidR="0067651D" w:rsidRPr="001B4C42">
        <w:rPr>
          <w:rFonts w:eastAsia="Times New Roman" w:cs="Times New Roman"/>
          <w:color w:val="000000" w:themeColor="text1"/>
          <w:sz w:val="24"/>
          <w:szCs w:val="24"/>
        </w:rPr>
        <w:t xml:space="preserve">a členů dozorčí komise jsou splatné v pravidelných termínech výplaty mezd zaměstnanců České televize.   </w:t>
      </w:r>
    </w:p>
    <w:p w:rsidR="00AC6DE1" w:rsidRDefault="00AC6DE1" w:rsidP="001B4C42">
      <w:pPr>
        <w:jc w:val="both"/>
        <w:rPr>
          <w:rFonts w:cs="Times New Roman"/>
          <w:sz w:val="24"/>
          <w:szCs w:val="24"/>
        </w:rPr>
      </w:pPr>
    </w:p>
    <w:p w:rsidR="003A2E9B" w:rsidRDefault="003A2E9B" w:rsidP="001B4C42">
      <w:pPr>
        <w:jc w:val="both"/>
        <w:rPr>
          <w:rFonts w:cs="Times New Roman"/>
          <w:sz w:val="24"/>
          <w:szCs w:val="24"/>
        </w:rPr>
      </w:pPr>
      <w:r>
        <w:rPr>
          <w:rFonts w:cs="Times New Roman"/>
          <w:b/>
          <w:sz w:val="24"/>
          <w:szCs w:val="24"/>
        </w:rPr>
        <w:t>K bodu 22</w:t>
      </w:r>
    </w:p>
    <w:p w:rsidR="00AC6DE1" w:rsidRPr="00AE5092" w:rsidRDefault="00AC6DE1" w:rsidP="00AC6DE1">
      <w:pPr>
        <w:contextualSpacing w:val="0"/>
        <w:jc w:val="both"/>
        <w:rPr>
          <w:rFonts w:eastAsia="Times New Roman" w:cs="Times New Roman"/>
          <w:color w:val="000000" w:themeColor="text1"/>
          <w:sz w:val="24"/>
          <w:szCs w:val="24"/>
        </w:rPr>
      </w:pPr>
      <w:r w:rsidRPr="00AE5092">
        <w:rPr>
          <w:rFonts w:eastAsia="Times New Roman" w:cs="Times New Roman"/>
          <w:color w:val="000000" w:themeColor="text1"/>
          <w:sz w:val="24"/>
          <w:szCs w:val="24"/>
        </w:rPr>
        <w:t xml:space="preserve">V ustanovení, které stanoví, že úkolem dozorčí komise je sledovat, zda jsou finanční zdroje a majetek České televize účelně a hospodárně využívány podle schváleného rozpočtu České televize v souladu s právními předpisy a s požadavky </w:t>
      </w:r>
      <w:r>
        <w:rPr>
          <w:rFonts w:eastAsia="Times New Roman" w:cs="Times New Roman"/>
          <w:color w:val="000000" w:themeColor="text1"/>
          <w:sz w:val="24"/>
          <w:szCs w:val="24"/>
        </w:rPr>
        <w:t>vyplývajícími z práva Evropské unie</w:t>
      </w:r>
      <w:r w:rsidRPr="00AE5092">
        <w:rPr>
          <w:rFonts w:eastAsia="Times New Roman" w:cs="Times New Roman"/>
          <w:color w:val="000000" w:themeColor="text1"/>
          <w:sz w:val="24"/>
          <w:szCs w:val="24"/>
        </w:rPr>
        <w:t>, se text zpřesňuje</w:t>
      </w:r>
      <w:r w:rsidRPr="00AE5092">
        <w:rPr>
          <w:rFonts w:eastAsia="Times New Roman" w:cs="Times New Roman"/>
          <w:color w:val="000000" w:themeColor="text1"/>
          <w:sz w:val="24"/>
          <w:szCs w:val="24"/>
          <w:lang w:eastAsia="cs-CZ"/>
        </w:rPr>
        <w:t xml:space="preserve">. Stanoví se nově, že </w:t>
      </w:r>
      <w:r w:rsidRPr="00AE5092">
        <w:rPr>
          <w:rFonts w:eastAsia="Times New Roman" w:cs="Times New Roman"/>
          <w:color w:val="000000" w:themeColor="text1"/>
          <w:sz w:val="24"/>
          <w:szCs w:val="24"/>
        </w:rPr>
        <w:t>finanční zdroje a majetek České televize musí být účelně a hospodárně využívány mj. v souladu s požadavky pro použití pravidel státní podpory na veřejnoprávní vysílání, tj. požadavky vyplývajícími ze Sdělení</w:t>
      </w:r>
      <w:r w:rsidRPr="00AC6DE1">
        <w:rPr>
          <w:rFonts w:eastAsia="Times New Roman" w:cs="Times New Roman"/>
          <w:color w:val="000000"/>
          <w:sz w:val="24"/>
          <w:szCs w:val="24"/>
          <w:lang w:eastAsia="cs-CZ"/>
        </w:rPr>
        <w:t xml:space="preserve"> </w:t>
      </w:r>
      <w:r w:rsidRPr="005B1B81">
        <w:rPr>
          <w:rFonts w:eastAsia="Times New Roman" w:cs="Times New Roman"/>
          <w:color w:val="000000"/>
          <w:sz w:val="24"/>
          <w:szCs w:val="24"/>
          <w:lang w:eastAsia="cs-CZ"/>
        </w:rPr>
        <w:t>komise 257/01 2009/C</w:t>
      </w:r>
      <w:r w:rsidRPr="00AE5092">
        <w:rPr>
          <w:rFonts w:eastAsia="Times New Roman" w:cs="Times New Roman"/>
          <w:color w:val="000000" w:themeColor="text1"/>
          <w:sz w:val="24"/>
          <w:szCs w:val="24"/>
        </w:rPr>
        <w:t xml:space="preserve">. Dohled nad dodržováním těchto pravidel náleží Radě České televize, resp. jejímu poradnímu orgánu ve věcech kontroly hospodaření České televize. </w:t>
      </w:r>
    </w:p>
    <w:p w:rsidR="00AC6DE1" w:rsidRDefault="00AC6DE1" w:rsidP="00AC6DE1">
      <w:pPr>
        <w:jc w:val="both"/>
        <w:rPr>
          <w:rFonts w:cs="Times New Roman"/>
          <w:sz w:val="24"/>
          <w:szCs w:val="24"/>
        </w:rPr>
      </w:pPr>
    </w:p>
    <w:p w:rsidR="003A2E9B" w:rsidRDefault="003A2E9B" w:rsidP="00AC6DE1">
      <w:pPr>
        <w:jc w:val="both"/>
        <w:rPr>
          <w:rFonts w:cs="Times New Roman"/>
          <w:sz w:val="24"/>
          <w:szCs w:val="24"/>
        </w:rPr>
      </w:pPr>
      <w:r>
        <w:rPr>
          <w:rFonts w:cs="Times New Roman"/>
          <w:b/>
          <w:sz w:val="24"/>
          <w:szCs w:val="24"/>
        </w:rPr>
        <w:t>K bodu 23</w:t>
      </w:r>
    </w:p>
    <w:p w:rsidR="000E169E" w:rsidRPr="000E169E" w:rsidRDefault="000E169E" w:rsidP="000E169E">
      <w:pPr>
        <w:contextualSpacing w:val="0"/>
        <w:jc w:val="both"/>
        <w:rPr>
          <w:rFonts w:eastAsia="Times New Roman" w:cs="Times New Roman"/>
          <w:color w:val="FF0000"/>
          <w:sz w:val="24"/>
          <w:szCs w:val="24"/>
          <w:lang w:eastAsia="cs-CZ"/>
        </w:rPr>
      </w:pPr>
      <w:r w:rsidRPr="00AE5092">
        <w:rPr>
          <w:rFonts w:eastAsia="Times New Roman" w:cs="Times New Roman"/>
          <w:color w:val="000000" w:themeColor="text1"/>
          <w:sz w:val="24"/>
          <w:szCs w:val="24"/>
        </w:rPr>
        <w:t xml:space="preserve">Ustanovení § </w:t>
      </w:r>
      <w:proofErr w:type="gramStart"/>
      <w:r w:rsidRPr="00AE5092">
        <w:rPr>
          <w:rFonts w:eastAsia="Times New Roman" w:cs="Times New Roman"/>
          <w:color w:val="000000" w:themeColor="text1"/>
          <w:sz w:val="24"/>
          <w:szCs w:val="24"/>
        </w:rPr>
        <w:t>8a</w:t>
      </w:r>
      <w:proofErr w:type="gramEnd"/>
      <w:r w:rsidRPr="00AE5092">
        <w:rPr>
          <w:rFonts w:eastAsia="Times New Roman" w:cs="Times New Roman"/>
          <w:color w:val="000000" w:themeColor="text1"/>
          <w:sz w:val="24"/>
          <w:szCs w:val="24"/>
        </w:rPr>
        <w:t xml:space="preserve"> odst. 2 určuje, že dozorčí komise má 5 členů, kteří jsou voleni a odvoláváni Radou z občanů České republiky s odbornými předpoklady pro výkon funkce člena dozorčí komise. Dosud však toto ustanovení nestanoví, že čl</w:t>
      </w:r>
      <w:r w:rsidRPr="00AE5092">
        <w:rPr>
          <w:rFonts w:cs="Times New Roman"/>
          <w:color w:val="000000" w:themeColor="text1"/>
          <w:sz w:val="24"/>
          <w:szCs w:val="24"/>
        </w:rPr>
        <w:t xml:space="preserve">enství v dozorčí komisi se považuje za výkon veřejné funkce, jako tak činí v případě dozorčí komise Rady Českého rozhlasu </w:t>
      </w:r>
      <w:r>
        <w:rPr>
          <w:rFonts w:cs="Times New Roman"/>
          <w:color w:val="000000" w:themeColor="text1"/>
          <w:sz w:val="24"/>
          <w:szCs w:val="24"/>
        </w:rPr>
        <w:t>zákon</w:t>
      </w:r>
      <w:r w:rsidRPr="00AE5092">
        <w:rPr>
          <w:rFonts w:cs="Times New Roman"/>
          <w:color w:val="000000" w:themeColor="text1"/>
          <w:sz w:val="24"/>
          <w:szCs w:val="24"/>
        </w:rPr>
        <w:t xml:space="preserve"> o Českém rozhlasu. Navrhuje se proto doplnit toto upřesnění a </w:t>
      </w:r>
      <w:r w:rsidRPr="00DC7AB4">
        <w:rPr>
          <w:rFonts w:cs="Times New Roman"/>
          <w:sz w:val="24"/>
          <w:szCs w:val="24"/>
        </w:rPr>
        <w:t xml:space="preserve">odkázat na § 201 zákona </w:t>
      </w:r>
      <w:r w:rsidR="001351C7">
        <w:rPr>
          <w:rFonts w:cs="Times New Roman"/>
          <w:sz w:val="24"/>
          <w:szCs w:val="24"/>
        </w:rPr>
        <w:br/>
      </w:r>
      <w:r w:rsidRPr="00DC7AB4">
        <w:rPr>
          <w:rFonts w:cs="Times New Roman"/>
          <w:sz w:val="24"/>
          <w:szCs w:val="24"/>
        </w:rPr>
        <w:t>č. 262/2006 Sb., zákoníku práce, který definuje, co se rozumí výkonem veřejné funkce.</w:t>
      </w:r>
    </w:p>
    <w:p w:rsidR="000E169E" w:rsidRPr="00AE5092" w:rsidRDefault="000E169E" w:rsidP="000E169E">
      <w:pPr>
        <w:contextualSpacing w:val="0"/>
        <w:jc w:val="both"/>
        <w:rPr>
          <w:rFonts w:eastAsia="Times New Roman" w:cs="Times New Roman"/>
          <w:b/>
          <w:color w:val="000000"/>
          <w:sz w:val="24"/>
          <w:szCs w:val="24"/>
          <w:lang w:eastAsia="cs-CZ"/>
        </w:rPr>
      </w:pPr>
    </w:p>
    <w:p w:rsidR="003A2E9B" w:rsidRDefault="003A2E9B" w:rsidP="000E169E">
      <w:pPr>
        <w:spacing w:line="240" w:lineRule="auto"/>
        <w:contextualSpacing w:val="0"/>
        <w:jc w:val="both"/>
        <w:rPr>
          <w:rFonts w:eastAsia="Times New Roman" w:cs="Times New Roman"/>
          <w:b/>
          <w:color w:val="000000"/>
          <w:sz w:val="24"/>
          <w:szCs w:val="24"/>
          <w:lang w:eastAsia="cs-CZ"/>
        </w:rPr>
      </w:pPr>
      <w:r>
        <w:rPr>
          <w:rFonts w:cs="Times New Roman"/>
          <w:b/>
          <w:sz w:val="24"/>
          <w:szCs w:val="24"/>
        </w:rPr>
        <w:t>K bodu 24</w:t>
      </w:r>
    </w:p>
    <w:p w:rsidR="000E169E" w:rsidRDefault="000E169E" w:rsidP="000E169E">
      <w:pPr>
        <w:contextualSpacing w:val="0"/>
        <w:jc w:val="both"/>
        <w:rPr>
          <w:rFonts w:eastAsia="Times New Roman" w:cs="Times New Roman"/>
          <w:sz w:val="24"/>
          <w:szCs w:val="24"/>
        </w:rPr>
      </w:pPr>
      <w:r w:rsidRPr="000E169E">
        <w:rPr>
          <w:rFonts w:eastAsia="Times New Roman" w:cs="Times New Roman"/>
          <w:sz w:val="24"/>
          <w:szCs w:val="24"/>
          <w:lang w:eastAsia="cs-CZ"/>
        </w:rPr>
        <w:t xml:space="preserve">Ustanovení § </w:t>
      </w:r>
      <w:proofErr w:type="gramStart"/>
      <w:r w:rsidRPr="000E169E">
        <w:rPr>
          <w:rFonts w:eastAsia="Times New Roman" w:cs="Times New Roman"/>
          <w:sz w:val="24"/>
          <w:szCs w:val="24"/>
          <w:lang w:eastAsia="cs-CZ"/>
        </w:rPr>
        <w:t>8a</w:t>
      </w:r>
      <w:proofErr w:type="gramEnd"/>
      <w:r w:rsidRPr="000E169E">
        <w:rPr>
          <w:rFonts w:eastAsia="Times New Roman" w:cs="Times New Roman"/>
          <w:sz w:val="24"/>
          <w:szCs w:val="24"/>
          <w:lang w:eastAsia="cs-CZ"/>
        </w:rPr>
        <w:t xml:space="preserve"> odst. 3 stanoví, že č</w:t>
      </w:r>
      <w:r w:rsidRPr="000E169E">
        <w:rPr>
          <w:rFonts w:eastAsia="Times New Roman" w:cs="Times New Roman"/>
          <w:sz w:val="24"/>
          <w:szCs w:val="24"/>
        </w:rPr>
        <w:t xml:space="preserve">lenové dozorčí komise jsou voleni na funkční období 4 let, a to i opětovně, ne však na více než 4 po sobě jdoucí funkční období. Setrvání člena dozorčí komise ve funkci po čtyři funkční období, tj. 16 let, se nezdá být záměrem zákonodárce, neboť ve vztahu k členům dozorčí komise Rady Českého rozhlasu stanoví možnost opakovat své členství v dozorčí komisi pouze po dvě funkční období. Navrhuje se sjednotit danou právní úpravu obou zákonů o médiích veřejné služby, a to upravit funkční období v délce 3 let, a omezit možnost opakovaného zvolení do funkce člena dozorčí komise Rady České televize na tři bezprostředně po sobě jdoucí funkční období. </w:t>
      </w:r>
    </w:p>
    <w:p w:rsidR="007E7771" w:rsidRPr="00E939D6" w:rsidRDefault="007E7771" w:rsidP="007E7771">
      <w:pPr>
        <w:contextualSpacing w:val="0"/>
        <w:jc w:val="both"/>
        <w:rPr>
          <w:rFonts w:eastAsia="Times New Roman" w:cs="Times New Roman"/>
          <w:sz w:val="24"/>
          <w:szCs w:val="24"/>
        </w:rPr>
      </w:pPr>
      <w:r w:rsidRPr="00E939D6">
        <w:rPr>
          <w:rFonts w:eastAsia="Times New Roman" w:cs="Times New Roman"/>
          <w:sz w:val="24"/>
          <w:szCs w:val="24"/>
        </w:rPr>
        <w:t>V reakci na rozsudek Nejvyššího správního soudu 4 As 422/2021-73, který se zabýval odvoláním členů dozorčí komise, se navrhuje vypustit ze zákona větu, podle níž platí p</w:t>
      </w:r>
      <w:r w:rsidRPr="00E939D6">
        <w:rPr>
          <w:rFonts w:cs="Times New Roman"/>
          <w:sz w:val="24"/>
          <w:szCs w:val="24"/>
        </w:rPr>
        <w:t xml:space="preserve">ro zánik funkce člena dozorčí komise přiměřeně § 6. To by znamenalo, že Rada může odvolat člena dozorčí komise pouze z důvodů, které jsou uvedeny v § 6 odst. 2. Nemohla by tak člena svého poradního orgánu odvolat např. proto, že by ztratila důvěru v jeho odborné znalosti a schopnosti. Vypuštěním uvedeného odkazu na § 6 se umožní Radě odvolávat členy dozorčí komise z jakéhokoli důvodu nebo bez jeho uvedení. </w:t>
      </w:r>
    </w:p>
    <w:p w:rsidR="000E169E" w:rsidRDefault="000E169E" w:rsidP="000E169E">
      <w:pPr>
        <w:contextualSpacing w:val="0"/>
        <w:jc w:val="both"/>
        <w:rPr>
          <w:rFonts w:eastAsia="Times New Roman" w:cs="Times New Roman"/>
          <w:b/>
          <w:sz w:val="24"/>
          <w:szCs w:val="24"/>
          <w:lang w:eastAsia="cs-CZ"/>
        </w:rPr>
      </w:pPr>
    </w:p>
    <w:p w:rsidR="003A2E9B" w:rsidRPr="000E169E" w:rsidRDefault="003A2E9B" w:rsidP="000E169E">
      <w:pPr>
        <w:contextualSpacing w:val="0"/>
        <w:jc w:val="both"/>
        <w:rPr>
          <w:rFonts w:eastAsia="Times New Roman" w:cs="Times New Roman"/>
          <w:b/>
          <w:sz w:val="24"/>
          <w:szCs w:val="24"/>
          <w:lang w:eastAsia="cs-CZ"/>
        </w:rPr>
      </w:pPr>
      <w:r>
        <w:rPr>
          <w:rFonts w:cs="Times New Roman"/>
          <w:b/>
          <w:sz w:val="24"/>
          <w:szCs w:val="24"/>
        </w:rPr>
        <w:t>K bodu 25</w:t>
      </w:r>
    </w:p>
    <w:p w:rsidR="00107CB2" w:rsidRDefault="00107CB2" w:rsidP="000E169E">
      <w:pPr>
        <w:jc w:val="both"/>
        <w:rPr>
          <w:rFonts w:cs="Times New Roman"/>
          <w:sz w:val="24"/>
          <w:szCs w:val="24"/>
        </w:rPr>
      </w:pPr>
      <w:r>
        <w:rPr>
          <w:rFonts w:cs="Times New Roman"/>
          <w:sz w:val="24"/>
          <w:szCs w:val="24"/>
        </w:rPr>
        <w:t xml:space="preserve">Usnášeníschopnost </w:t>
      </w:r>
      <w:r w:rsidR="001D23F4">
        <w:rPr>
          <w:rFonts w:cs="Times New Roman"/>
          <w:sz w:val="24"/>
          <w:szCs w:val="24"/>
        </w:rPr>
        <w:t xml:space="preserve">dozorčí komise </w:t>
      </w:r>
      <w:r>
        <w:rPr>
          <w:rFonts w:cs="Times New Roman"/>
          <w:sz w:val="24"/>
          <w:szCs w:val="24"/>
        </w:rPr>
        <w:t xml:space="preserve">se upravuje obdobně, jako je stanovena pro usnášeníschopnost Rady České televize. Vyžaduje se tedy přítomnost nadpoloviční většiny všech členů dozorčí komise, tj. všech pěti členů. Vzhledem k nízkému počtu členů komise se ale pro přijetí rozhodnutí komise vyžaduje stejná většina jako pro usnášeníschopnost, </w:t>
      </w:r>
      <w:r w:rsidR="001351C7">
        <w:rPr>
          <w:rFonts w:cs="Times New Roman"/>
          <w:sz w:val="24"/>
          <w:szCs w:val="24"/>
        </w:rPr>
        <w:br/>
      </w:r>
      <w:r>
        <w:rPr>
          <w:rFonts w:cs="Times New Roman"/>
          <w:sz w:val="24"/>
          <w:szCs w:val="24"/>
        </w:rPr>
        <w:t>tj. rozhodnutí jsou přijímána alespoň třemi hlasy členů dozorčí komise. Stanovit pro přijímání rozhodnutí pouze nadpoloviční většinu přítomných členů by mohlo vést k situaci, kdy jednání budou přítomni tři členové komise, a pro přijetí rozhodnutí budou stačit dva hlasy členů dozorčí komise, což se při její kompetenci v oblasti hospodaření České televize ne</w:t>
      </w:r>
      <w:r w:rsidR="007E7771">
        <w:rPr>
          <w:rFonts w:cs="Times New Roman"/>
          <w:sz w:val="24"/>
          <w:szCs w:val="24"/>
        </w:rPr>
        <w:t>z</w:t>
      </w:r>
      <w:r>
        <w:rPr>
          <w:rFonts w:cs="Times New Roman"/>
          <w:sz w:val="24"/>
          <w:szCs w:val="24"/>
        </w:rPr>
        <w:t>dá býti vhodné.</w:t>
      </w:r>
    </w:p>
    <w:p w:rsidR="00972FB5" w:rsidRDefault="00972FB5" w:rsidP="009254F5">
      <w:pPr>
        <w:jc w:val="both"/>
        <w:rPr>
          <w:rFonts w:cs="Times New Roman"/>
          <w:b/>
          <w:sz w:val="24"/>
          <w:szCs w:val="24"/>
        </w:rPr>
      </w:pPr>
    </w:p>
    <w:p w:rsidR="003A2E9B" w:rsidRDefault="003A2E9B" w:rsidP="009254F5">
      <w:pPr>
        <w:jc w:val="both"/>
        <w:rPr>
          <w:rFonts w:cs="Times New Roman"/>
          <w:sz w:val="24"/>
          <w:szCs w:val="24"/>
        </w:rPr>
      </w:pPr>
      <w:r>
        <w:rPr>
          <w:rFonts w:cs="Times New Roman"/>
          <w:b/>
          <w:sz w:val="24"/>
          <w:szCs w:val="24"/>
        </w:rPr>
        <w:t>K bodu 26</w:t>
      </w:r>
    </w:p>
    <w:p w:rsidR="008603B1" w:rsidRDefault="008603B1" w:rsidP="009254F5">
      <w:pPr>
        <w:contextualSpacing w:val="0"/>
        <w:jc w:val="both"/>
        <w:rPr>
          <w:rFonts w:eastAsia="Times New Roman" w:cs="Times New Roman"/>
          <w:color w:val="000000" w:themeColor="text1"/>
          <w:sz w:val="24"/>
          <w:szCs w:val="24"/>
        </w:rPr>
      </w:pPr>
      <w:r w:rsidRPr="008603B1">
        <w:rPr>
          <w:rFonts w:eastAsia="Times New Roman" w:cs="Times New Roman"/>
          <w:color w:val="000000"/>
          <w:sz w:val="24"/>
          <w:szCs w:val="24"/>
          <w:lang w:eastAsia="cs-CZ"/>
        </w:rPr>
        <w:t>V první větě se</w:t>
      </w:r>
      <w:r>
        <w:rPr>
          <w:rFonts w:eastAsia="Times New Roman" w:cs="Times New Roman"/>
          <w:color w:val="000000"/>
          <w:sz w:val="24"/>
          <w:szCs w:val="24"/>
          <w:lang w:eastAsia="cs-CZ"/>
        </w:rPr>
        <w:t xml:space="preserve"> text pouze terminologicky zpřesňuje v souladu se zákonem o účetnictví. V poslední větě se pouze vypouští formulace, že kontrolní řád dozorčí komise schvaluje Rada. Tato slova jsou nadbytečná, protože tato skutečnost vyplývá již z vymezení působnosti Rady </w:t>
      </w:r>
      <w:r w:rsidR="006C781D">
        <w:rPr>
          <w:rFonts w:eastAsia="Times New Roman" w:cs="Times New Roman"/>
          <w:color w:val="000000"/>
          <w:sz w:val="24"/>
          <w:szCs w:val="24"/>
          <w:lang w:eastAsia="cs-CZ"/>
        </w:rPr>
        <w:br/>
      </w:r>
      <w:r>
        <w:rPr>
          <w:rFonts w:eastAsia="Times New Roman" w:cs="Times New Roman"/>
          <w:color w:val="000000"/>
          <w:sz w:val="24"/>
          <w:szCs w:val="24"/>
          <w:lang w:eastAsia="cs-CZ"/>
        </w:rPr>
        <w:t xml:space="preserve">v § 8 odst. 1 písm. k).  </w:t>
      </w:r>
    </w:p>
    <w:p w:rsidR="008C53C4" w:rsidRDefault="008C53C4" w:rsidP="009254F5">
      <w:pPr>
        <w:contextualSpacing w:val="0"/>
        <w:jc w:val="both"/>
        <w:rPr>
          <w:rFonts w:eastAsia="Times New Roman" w:cs="Times New Roman"/>
          <w:color w:val="000000"/>
          <w:sz w:val="24"/>
          <w:szCs w:val="24"/>
          <w:lang w:eastAsia="cs-CZ"/>
        </w:rPr>
      </w:pPr>
    </w:p>
    <w:p w:rsidR="003A2E9B" w:rsidRDefault="003A2E9B" w:rsidP="009254F5">
      <w:pPr>
        <w:contextualSpacing w:val="0"/>
        <w:jc w:val="both"/>
        <w:rPr>
          <w:rFonts w:eastAsia="Times New Roman" w:cs="Times New Roman"/>
          <w:color w:val="000000"/>
          <w:sz w:val="24"/>
          <w:szCs w:val="24"/>
          <w:lang w:eastAsia="cs-CZ"/>
        </w:rPr>
      </w:pPr>
      <w:r>
        <w:rPr>
          <w:rFonts w:cs="Times New Roman"/>
          <w:b/>
          <w:sz w:val="24"/>
          <w:szCs w:val="24"/>
        </w:rPr>
        <w:t>K bodu 27</w:t>
      </w:r>
    </w:p>
    <w:p w:rsidR="001D23F4" w:rsidRPr="00AE5092" w:rsidRDefault="008C53C4" w:rsidP="001D23F4">
      <w:pPr>
        <w:contextualSpacing w:val="0"/>
        <w:jc w:val="both"/>
        <w:rPr>
          <w:rFonts w:eastAsia="Times New Roman" w:cs="Times New Roman"/>
          <w:color w:val="000000"/>
          <w:sz w:val="24"/>
          <w:szCs w:val="24"/>
          <w:lang w:eastAsia="cs-CZ"/>
        </w:rPr>
      </w:pPr>
      <w:r>
        <w:rPr>
          <w:rFonts w:eastAsia="Times New Roman" w:cs="Times New Roman"/>
          <w:color w:val="000000" w:themeColor="text1"/>
          <w:sz w:val="24"/>
          <w:szCs w:val="24"/>
        </w:rPr>
        <w:t>V první větě se opravuje gramatická chyb</w:t>
      </w:r>
      <w:r w:rsidR="001D23F4">
        <w:rPr>
          <w:rFonts w:eastAsia="Times New Roman" w:cs="Times New Roman"/>
          <w:color w:val="000000" w:themeColor="text1"/>
          <w:sz w:val="24"/>
          <w:szCs w:val="24"/>
        </w:rPr>
        <w:t>a</w:t>
      </w:r>
      <w:r>
        <w:rPr>
          <w:rFonts w:eastAsia="Times New Roman" w:cs="Times New Roman"/>
          <w:color w:val="000000" w:themeColor="text1"/>
          <w:sz w:val="24"/>
          <w:szCs w:val="24"/>
        </w:rPr>
        <w:t xml:space="preserve"> platného znění. </w:t>
      </w:r>
      <w:r w:rsidR="001D23F4" w:rsidRPr="00AE5092">
        <w:rPr>
          <w:rFonts w:eastAsia="Times New Roman" w:cs="Times New Roman"/>
          <w:color w:val="000000"/>
          <w:sz w:val="24"/>
          <w:szCs w:val="24"/>
          <w:lang w:eastAsia="cs-CZ"/>
        </w:rPr>
        <w:t>Zároveň se ve větě druhé reaguje na návrh sloučit výroční zprávy o činnosti a hospodaření České televize do jedné Výroční zprávy, kterou bude Rada České televize předkládat Poslanecké sněmovně vždy</w:t>
      </w:r>
      <w:r w:rsidR="001D23F4" w:rsidRPr="00AE5092">
        <w:rPr>
          <w:rFonts w:eastAsiaTheme="minorEastAsia" w:cs="Times New Roman"/>
          <w:color w:val="000000" w:themeColor="text1"/>
          <w:sz w:val="24"/>
          <w:szCs w:val="24"/>
          <w:lang w:eastAsia="cs-CZ"/>
        </w:rPr>
        <w:t xml:space="preserve"> do 31. srpna bezprostředně následujícího kalendářního roku. Vzhledem k tomu, že dozorčí komise je poradním orgánem Rady České televize</w:t>
      </w:r>
      <w:r w:rsidR="001D23F4" w:rsidRPr="00AE5092">
        <w:rPr>
          <w:rFonts w:eastAsia="Times New Roman" w:cs="Times New Roman"/>
          <w:color w:val="000000"/>
          <w:sz w:val="24"/>
          <w:szCs w:val="24"/>
          <w:lang w:eastAsia="cs-CZ"/>
        </w:rPr>
        <w:t xml:space="preserve"> </w:t>
      </w:r>
      <w:r w:rsidR="001D23F4" w:rsidRPr="00AE5092">
        <w:rPr>
          <w:rFonts w:eastAsia="Times New Roman" w:cs="Times New Roman"/>
          <w:color w:val="000000" w:themeColor="text1"/>
          <w:sz w:val="24"/>
          <w:szCs w:val="24"/>
        </w:rPr>
        <w:t xml:space="preserve">ve věcech kontroly hospodaření České televize, musí Rada při zpracování Výroční zprávy vycházet ze zjištění a podkladů, které jí dozorčí komise poskytne na základě své činnosti.   </w:t>
      </w:r>
    </w:p>
    <w:p w:rsidR="001D23F4" w:rsidRDefault="001D23F4" w:rsidP="009254F5">
      <w:pPr>
        <w:jc w:val="both"/>
        <w:rPr>
          <w:rFonts w:cs="Times New Roman"/>
          <w:sz w:val="24"/>
          <w:szCs w:val="24"/>
        </w:rPr>
      </w:pPr>
    </w:p>
    <w:p w:rsidR="003A2E9B" w:rsidRDefault="003A2E9B" w:rsidP="009254F5">
      <w:pPr>
        <w:jc w:val="both"/>
        <w:rPr>
          <w:rFonts w:cs="Times New Roman"/>
          <w:sz w:val="24"/>
          <w:szCs w:val="24"/>
        </w:rPr>
      </w:pPr>
      <w:r>
        <w:rPr>
          <w:rFonts w:cs="Times New Roman"/>
          <w:b/>
          <w:sz w:val="24"/>
          <w:szCs w:val="24"/>
        </w:rPr>
        <w:t>K bodu 28</w:t>
      </w:r>
    </w:p>
    <w:p w:rsidR="002157D3" w:rsidRDefault="002157D3" w:rsidP="002157D3">
      <w:pPr>
        <w:widowControl w:val="0"/>
        <w:autoSpaceDE w:val="0"/>
        <w:autoSpaceDN w:val="0"/>
        <w:adjustRightInd w:val="0"/>
        <w:jc w:val="both"/>
        <w:rPr>
          <w:sz w:val="24"/>
          <w:szCs w:val="24"/>
          <w:highlight w:val="white"/>
        </w:rPr>
      </w:pPr>
      <w:r w:rsidRPr="009A7148">
        <w:rPr>
          <w:sz w:val="24"/>
          <w:szCs w:val="24"/>
          <w:highlight w:val="white"/>
        </w:rPr>
        <w:t xml:space="preserve">Podle § </w:t>
      </w:r>
      <w:proofErr w:type="gramStart"/>
      <w:r w:rsidRPr="009A7148">
        <w:rPr>
          <w:sz w:val="24"/>
          <w:szCs w:val="24"/>
          <w:highlight w:val="white"/>
        </w:rPr>
        <w:t>8a</w:t>
      </w:r>
      <w:proofErr w:type="gramEnd"/>
      <w:r w:rsidRPr="009A7148">
        <w:rPr>
          <w:sz w:val="24"/>
          <w:szCs w:val="24"/>
          <w:highlight w:val="white"/>
        </w:rPr>
        <w:t xml:space="preserve"> odst. 1 je dozorčí komise poradním orgánem Rady. Dosud však není nikde v zákoně stanoveno, že členové Rady se mohou jednání svého poradního orgánu zúčastnit. Tento nedostatek se navrhuje odstranit a možnost účasti členů Rady na jednání dozorčí komise doplnit. V takovém případě musí ovšem pro členy Rady platit stejná povinnost zachovávat mlčenlivost o skutečnostech, o nichž se dozví, a to ve stejném rozsahu, v jakém se tato povinnost vztahuje na členy dozorčí komise.</w:t>
      </w:r>
    </w:p>
    <w:p w:rsidR="002157D3" w:rsidRDefault="002157D3" w:rsidP="009254F5">
      <w:pPr>
        <w:jc w:val="both"/>
        <w:rPr>
          <w:rFonts w:cs="Times New Roman"/>
          <w:sz w:val="24"/>
          <w:szCs w:val="24"/>
        </w:rPr>
      </w:pPr>
    </w:p>
    <w:p w:rsidR="003A2E9B" w:rsidRDefault="003A2E9B" w:rsidP="009254F5">
      <w:pPr>
        <w:jc w:val="both"/>
        <w:rPr>
          <w:rFonts w:cs="Times New Roman"/>
          <w:sz w:val="24"/>
          <w:szCs w:val="24"/>
        </w:rPr>
      </w:pPr>
      <w:r>
        <w:rPr>
          <w:rFonts w:cs="Times New Roman"/>
          <w:b/>
          <w:sz w:val="24"/>
          <w:szCs w:val="24"/>
        </w:rPr>
        <w:t>K bodu 29</w:t>
      </w:r>
    </w:p>
    <w:p w:rsidR="00E627FC" w:rsidRPr="00136ABE" w:rsidRDefault="00E627FC" w:rsidP="009254F5">
      <w:pPr>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V textu ustanovení se pouze upřesňuje, že </w:t>
      </w:r>
      <w:r w:rsidRPr="000E2FB6">
        <w:rPr>
          <w:rFonts w:eastAsia="Times New Roman" w:cs="Times New Roman"/>
          <w:color w:val="000000" w:themeColor="text1"/>
          <w:sz w:val="24"/>
          <w:szCs w:val="24"/>
        </w:rPr>
        <w:t xml:space="preserve">náhrada cestovních výdajů souvisejících s výkonem funkce </w:t>
      </w:r>
      <w:r>
        <w:rPr>
          <w:rFonts w:eastAsia="Times New Roman" w:cs="Times New Roman"/>
          <w:color w:val="000000" w:themeColor="text1"/>
          <w:sz w:val="24"/>
          <w:szCs w:val="24"/>
        </w:rPr>
        <w:t>je č</w:t>
      </w:r>
      <w:r w:rsidRPr="000E2FB6">
        <w:rPr>
          <w:rFonts w:eastAsia="Times New Roman" w:cs="Times New Roman"/>
          <w:color w:val="000000" w:themeColor="text1"/>
          <w:sz w:val="24"/>
          <w:szCs w:val="24"/>
        </w:rPr>
        <w:t>lenu Rady a členu dozorčí komise</w:t>
      </w:r>
      <w:r>
        <w:rPr>
          <w:rFonts w:eastAsia="Times New Roman" w:cs="Times New Roman"/>
          <w:color w:val="000000" w:themeColor="text1"/>
          <w:sz w:val="24"/>
          <w:szCs w:val="24"/>
        </w:rPr>
        <w:t xml:space="preserve"> vyplácena </w:t>
      </w:r>
      <w:r w:rsidRPr="00136ABE">
        <w:rPr>
          <w:rFonts w:eastAsia="Times New Roman" w:cs="Times New Roman"/>
          <w:color w:val="000000" w:themeColor="text1"/>
          <w:sz w:val="24"/>
          <w:szCs w:val="24"/>
        </w:rPr>
        <w:t>Česk</w:t>
      </w:r>
      <w:r w:rsidR="00D9622D">
        <w:rPr>
          <w:rFonts w:eastAsia="Times New Roman" w:cs="Times New Roman"/>
          <w:color w:val="000000" w:themeColor="text1"/>
          <w:sz w:val="24"/>
          <w:szCs w:val="24"/>
        </w:rPr>
        <w:t>ou televizí</w:t>
      </w:r>
      <w:r w:rsidRPr="00136ABE">
        <w:rPr>
          <w:rFonts w:eastAsia="Times New Roman" w:cs="Times New Roman"/>
          <w:color w:val="000000" w:themeColor="text1"/>
          <w:sz w:val="24"/>
          <w:szCs w:val="24"/>
        </w:rPr>
        <w:t>.</w:t>
      </w:r>
      <w:r w:rsidR="001D23F4" w:rsidRPr="001D23F4">
        <w:rPr>
          <w:rFonts w:eastAsia="Times New Roman" w:cs="Times New Roman"/>
          <w:color w:val="000000" w:themeColor="text1"/>
          <w:sz w:val="24"/>
          <w:szCs w:val="24"/>
        </w:rPr>
        <w:t xml:space="preserve"> </w:t>
      </w:r>
      <w:r w:rsidR="001D23F4" w:rsidRPr="00AE5092">
        <w:rPr>
          <w:rFonts w:eastAsia="Times New Roman" w:cs="Times New Roman"/>
          <w:color w:val="000000" w:themeColor="text1"/>
          <w:sz w:val="24"/>
          <w:szCs w:val="24"/>
        </w:rPr>
        <w:t xml:space="preserve">Ustanovení § </w:t>
      </w:r>
      <w:proofErr w:type="gramStart"/>
      <w:r w:rsidR="001D23F4" w:rsidRPr="00AE5092">
        <w:rPr>
          <w:rFonts w:eastAsia="Times New Roman" w:cs="Times New Roman"/>
          <w:color w:val="000000" w:themeColor="text1"/>
          <w:sz w:val="24"/>
          <w:szCs w:val="24"/>
        </w:rPr>
        <w:t>8b</w:t>
      </w:r>
      <w:proofErr w:type="gramEnd"/>
      <w:r w:rsidR="001D23F4" w:rsidRPr="00AE5092">
        <w:rPr>
          <w:rFonts w:eastAsia="Times New Roman" w:cs="Times New Roman"/>
          <w:color w:val="000000" w:themeColor="text1"/>
          <w:sz w:val="24"/>
          <w:szCs w:val="24"/>
        </w:rPr>
        <w:t xml:space="preserve"> odst. 7, které se navrhuje zrušit, stanoví, že </w:t>
      </w:r>
      <w:r w:rsidR="001D23F4" w:rsidRPr="00AE5092">
        <w:rPr>
          <w:rFonts w:cs="Times New Roman"/>
          <w:color w:val="000000" w:themeColor="text1"/>
          <w:sz w:val="24"/>
          <w:szCs w:val="24"/>
        </w:rPr>
        <w:t xml:space="preserve">odměny a další náležitosti spojené s výkonem funkce člena Rady České televize a s výkonem funkce člena dozorčí komise poskytuje těmto členům Česká televize. Aby zůstalo v zákoně zachováno určení, že další náležitosti se hradí z rozpočtu České televize, navrhuje se stanovit toto určení v § </w:t>
      </w:r>
      <w:proofErr w:type="gramStart"/>
      <w:r w:rsidR="001D23F4" w:rsidRPr="00AE5092">
        <w:rPr>
          <w:rFonts w:cs="Times New Roman"/>
          <w:color w:val="000000" w:themeColor="text1"/>
          <w:sz w:val="24"/>
          <w:szCs w:val="24"/>
        </w:rPr>
        <w:t>8b</w:t>
      </w:r>
      <w:proofErr w:type="gramEnd"/>
      <w:r w:rsidR="001D23F4" w:rsidRPr="00AE5092">
        <w:rPr>
          <w:rFonts w:cs="Times New Roman"/>
          <w:color w:val="000000" w:themeColor="text1"/>
          <w:sz w:val="24"/>
          <w:szCs w:val="24"/>
        </w:rPr>
        <w:t xml:space="preserve"> odst. 5.</w:t>
      </w:r>
    </w:p>
    <w:p w:rsidR="003A2E9B" w:rsidRDefault="003A2E9B" w:rsidP="009254F5">
      <w:pPr>
        <w:jc w:val="both"/>
        <w:rPr>
          <w:rFonts w:cs="Times New Roman"/>
          <w:b/>
          <w:sz w:val="24"/>
          <w:szCs w:val="24"/>
        </w:rPr>
      </w:pPr>
    </w:p>
    <w:p w:rsidR="00E627FC" w:rsidRDefault="003A2E9B" w:rsidP="009254F5">
      <w:pPr>
        <w:jc w:val="both"/>
        <w:rPr>
          <w:rFonts w:cs="Times New Roman"/>
          <w:b/>
          <w:sz w:val="24"/>
          <w:szCs w:val="24"/>
        </w:rPr>
      </w:pPr>
      <w:r>
        <w:rPr>
          <w:rFonts w:cs="Times New Roman"/>
          <w:b/>
          <w:sz w:val="24"/>
          <w:szCs w:val="24"/>
        </w:rPr>
        <w:t>K bodu 30</w:t>
      </w:r>
    </w:p>
    <w:p w:rsidR="00DC7AB4" w:rsidRPr="00DC7AB4" w:rsidRDefault="00DC7AB4" w:rsidP="00DC7AB4">
      <w:pPr>
        <w:widowControl w:val="0"/>
        <w:autoSpaceDE w:val="0"/>
        <w:autoSpaceDN w:val="0"/>
        <w:adjustRightInd w:val="0"/>
        <w:spacing w:line="240" w:lineRule="auto"/>
        <w:jc w:val="both"/>
        <w:rPr>
          <w:sz w:val="24"/>
          <w:szCs w:val="24"/>
        </w:rPr>
      </w:pPr>
      <w:r w:rsidRPr="00DC7AB4">
        <w:rPr>
          <w:sz w:val="24"/>
          <w:szCs w:val="24"/>
        </w:rPr>
        <w:t xml:space="preserve">Podle § </w:t>
      </w:r>
      <w:proofErr w:type="gramStart"/>
      <w:r w:rsidRPr="00DC7AB4">
        <w:rPr>
          <w:sz w:val="24"/>
          <w:szCs w:val="24"/>
        </w:rPr>
        <w:t>8b</w:t>
      </w:r>
      <w:proofErr w:type="gramEnd"/>
      <w:r w:rsidRPr="00DC7AB4">
        <w:rPr>
          <w:sz w:val="24"/>
          <w:szCs w:val="24"/>
        </w:rPr>
        <w:t xml:space="preserve"> odst. 5 přísluší členu Rady a členu dozorčí komise od České televize náhrada </w:t>
      </w:r>
      <w:r w:rsidRPr="00DC7AB4">
        <w:rPr>
          <w:sz w:val="24"/>
          <w:szCs w:val="24"/>
        </w:rPr>
        <w:lastRenderedPageBreak/>
        <w:t>cestovních výdajů souvisejících s výkonem funkce ve stejném rozsahu jako zaměstnancům podle zvláštního právního předpisu. Ten se uvádí v odkazu, a to zákon č. 262/2006 Sb., zákoník práce, ve znění pozdějších předpisů.</w:t>
      </w:r>
    </w:p>
    <w:p w:rsidR="00DC7AB4" w:rsidRPr="00DC7AB4" w:rsidRDefault="00DC7AB4" w:rsidP="009254F5">
      <w:pPr>
        <w:jc w:val="both"/>
        <w:rPr>
          <w:rFonts w:cs="Times New Roman"/>
          <w:sz w:val="24"/>
          <w:szCs w:val="24"/>
        </w:rPr>
      </w:pPr>
    </w:p>
    <w:p w:rsidR="003A2E9B" w:rsidRDefault="003A2E9B" w:rsidP="009254F5">
      <w:pPr>
        <w:jc w:val="both"/>
        <w:rPr>
          <w:rFonts w:cs="Times New Roman"/>
          <w:b/>
          <w:sz w:val="24"/>
          <w:szCs w:val="24"/>
        </w:rPr>
      </w:pPr>
      <w:r>
        <w:rPr>
          <w:rFonts w:cs="Times New Roman"/>
          <w:b/>
          <w:sz w:val="24"/>
          <w:szCs w:val="24"/>
        </w:rPr>
        <w:t>K bodu 31</w:t>
      </w:r>
    </w:p>
    <w:p w:rsidR="00DC7AB4" w:rsidRPr="00DC7AB4" w:rsidRDefault="00DC7AB4" w:rsidP="00DC7AB4">
      <w:pPr>
        <w:widowControl w:val="0"/>
        <w:autoSpaceDE w:val="0"/>
        <w:autoSpaceDN w:val="0"/>
        <w:adjustRightInd w:val="0"/>
        <w:jc w:val="both"/>
        <w:rPr>
          <w:sz w:val="24"/>
          <w:szCs w:val="24"/>
        </w:rPr>
      </w:pPr>
      <w:r w:rsidRPr="00DC7AB4">
        <w:rPr>
          <w:sz w:val="24"/>
          <w:szCs w:val="24"/>
        </w:rPr>
        <w:t>Výkon funkce člena Rady a výkon funkce člena dozorčí komise je překážkou v práci z důvodu obecného zájmu, a to podle zákona č. 262/2006 Sb., zákoník práce, ve znění pozdějších předpisů, na nějž se odkazuje.</w:t>
      </w:r>
    </w:p>
    <w:p w:rsidR="003A2E9B" w:rsidRPr="00DC7AB4" w:rsidRDefault="003A2E9B" w:rsidP="00DC7AB4">
      <w:pPr>
        <w:jc w:val="both"/>
        <w:rPr>
          <w:rFonts w:cs="Times New Roman"/>
          <w:sz w:val="24"/>
          <w:szCs w:val="24"/>
        </w:rPr>
      </w:pPr>
    </w:p>
    <w:p w:rsidR="003A2E9B" w:rsidRDefault="003A2E9B" w:rsidP="009254F5">
      <w:pPr>
        <w:jc w:val="both"/>
        <w:rPr>
          <w:rFonts w:cs="Times New Roman"/>
          <w:b/>
          <w:sz w:val="24"/>
          <w:szCs w:val="24"/>
        </w:rPr>
      </w:pPr>
      <w:r>
        <w:rPr>
          <w:rFonts w:cs="Times New Roman"/>
          <w:b/>
          <w:sz w:val="24"/>
          <w:szCs w:val="24"/>
        </w:rPr>
        <w:t>K bodu 32</w:t>
      </w:r>
    </w:p>
    <w:p w:rsidR="00E627FC" w:rsidRDefault="00E627FC" w:rsidP="009254F5">
      <w:pPr>
        <w:widowControl w:val="0"/>
        <w:autoSpaceDE w:val="0"/>
        <w:autoSpaceDN w:val="0"/>
        <w:adjustRightInd w:val="0"/>
        <w:jc w:val="both"/>
        <w:rPr>
          <w:rFonts w:cs="Times New Roman"/>
          <w:color w:val="000000" w:themeColor="text1"/>
          <w:sz w:val="24"/>
          <w:szCs w:val="24"/>
        </w:rPr>
      </w:pPr>
      <w:bookmarkStart w:id="1" w:name="_Hlk132280427"/>
      <w:r w:rsidRPr="00E627FC">
        <w:rPr>
          <w:rFonts w:cs="Times New Roman"/>
          <w:color w:val="000000" w:themeColor="text1"/>
          <w:sz w:val="24"/>
          <w:szCs w:val="24"/>
        </w:rPr>
        <w:t>Ze</w:t>
      </w:r>
      <w:r>
        <w:rPr>
          <w:rFonts w:cs="Times New Roman"/>
          <w:color w:val="000000" w:themeColor="text1"/>
          <w:sz w:val="24"/>
          <w:szCs w:val="24"/>
        </w:rPr>
        <w:t xml:space="preserve"> zákona se vypouští nadbytečné ustanovení. To, že o</w:t>
      </w:r>
      <w:r w:rsidRPr="00E627FC">
        <w:rPr>
          <w:rFonts w:cs="Times New Roman"/>
          <w:color w:val="000000" w:themeColor="text1"/>
          <w:sz w:val="24"/>
          <w:szCs w:val="24"/>
        </w:rPr>
        <w:t xml:space="preserve">dměny a další náležitosti spojené </w:t>
      </w:r>
      <w:r w:rsidR="001351C7">
        <w:rPr>
          <w:rFonts w:cs="Times New Roman"/>
          <w:color w:val="000000" w:themeColor="text1"/>
          <w:sz w:val="24"/>
          <w:szCs w:val="24"/>
        </w:rPr>
        <w:br/>
      </w:r>
      <w:r w:rsidRPr="00E627FC">
        <w:rPr>
          <w:rFonts w:cs="Times New Roman"/>
          <w:color w:val="000000" w:themeColor="text1"/>
          <w:sz w:val="24"/>
          <w:szCs w:val="24"/>
        </w:rPr>
        <w:t xml:space="preserve">s výkonem funkce člena Rady a s výkonem funkce člena dozorčí komise </w:t>
      </w:r>
      <w:r>
        <w:rPr>
          <w:rFonts w:cs="Times New Roman"/>
          <w:color w:val="000000" w:themeColor="text1"/>
          <w:sz w:val="24"/>
          <w:szCs w:val="24"/>
        </w:rPr>
        <w:t xml:space="preserve">jsou </w:t>
      </w:r>
      <w:r w:rsidRPr="00E627FC">
        <w:rPr>
          <w:rFonts w:cs="Times New Roman"/>
          <w:color w:val="000000" w:themeColor="text1"/>
          <w:sz w:val="24"/>
          <w:szCs w:val="24"/>
        </w:rPr>
        <w:t>poskyt</w:t>
      </w:r>
      <w:r>
        <w:rPr>
          <w:rFonts w:cs="Times New Roman"/>
          <w:color w:val="000000" w:themeColor="text1"/>
          <w:sz w:val="24"/>
          <w:szCs w:val="24"/>
        </w:rPr>
        <w:t xml:space="preserve">ovány </w:t>
      </w:r>
      <w:r w:rsidR="001351C7">
        <w:rPr>
          <w:rFonts w:cs="Times New Roman"/>
          <w:color w:val="000000" w:themeColor="text1"/>
          <w:sz w:val="24"/>
          <w:szCs w:val="24"/>
        </w:rPr>
        <w:br/>
      </w:r>
      <w:r>
        <w:rPr>
          <w:rFonts w:cs="Times New Roman"/>
          <w:color w:val="000000" w:themeColor="text1"/>
          <w:sz w:val="24"/>
          <w:szCs w:val="24"/>
        </w:rPr>
        <w:t>z rozpočtu</w:t>
      </w:r>
      <w:r w:rsidRPr="00E627FC">
        <w:rPr>
          <w:rFonts w:cs="Times New Roman"/>
          <w:color w:val="000000" w:themeColor="text1"/>
          <w:sz w:val="24"/>
          <w:szCs w:val="24"/>
        </w:rPr>
        <w:t xml:space="preserve"> Česk</w:t>
      </w:r>
      <w:r>
        <w:rPr>
          <w:rFonts w:cs="Times New Roman"/>
          <w:color w:val="000000" w:themeColor="text1"/>
          <w:sz w:val="24"/>
          <w:szCs w:val="24"/>
        </w:rPr>
        <w:t>é</w:t>
      </w:r>
      <w:r w:rsidRPr="00E627FC">
        <w:rPr>
          <w:rFonts w:cs="Times New Roman"/>
          <w:color w:val="000000" w:themeColor="text1"/>
          <w:sz w:val="24"/>
          <w:szCs w:val="24"/>
        </w:rPr>
        <w:t xml:space="preserve"> televize</w:t>
      </w:r>
      <w:r>
        <w:rPr>
          <w:rFonts w:cs="Times New Roman"/>
          <w:color w:val="000000" w:themeColor="text1"/>
          <w:sz w:val="24"/>
          <w:szCs w:val="24"/>
        </w:rPr>
        <w:t>, je stanoveno v platném znění § 8 odst. 3</w:t>
      </w:r>
      <w:r w:rsidRPr="00E627FC">
        <w:rPr>
          <w:rFonts w:cs="Times New Roman"/>
          <w:color w:val="000000" w:themeColor="text1"/>
          <w:sz w:val="24"/>
          <w:szCs w:val="24"/>
        </w:rPr>
        <w:t>.</w:t>
      </w:r>
      <w:r>
        <w:rPr>
          <w:rFonts w:cs="Times New Roman"/>
          <w:color w:val="000000" w:themeColor="text1"/>
          <w:sz w:val="24"/>
          <w:szCs w:val="24"/>
        </w:rPr>
        <w:t xml:space="preserve"> Do tohoto ustanovení, kam věcně patří, se také přesouvá věta, že tyto o</w:t>
      </w:r>
      <w:r w:rsidRPr="00E627FC">
        <w:rPr>
          <w:rFonts w:cs="Times New Roman"/>
          <w:color w:val="000000" w:themeColor="text1"/>
          <w:sz w:val="24"/>
          <w:szCs w:val="24"/>
        </w:rPr>
        <w:t xml:space="preserve">dměny a další náležitosti jsou splatné </w:t>
      </w:r>
      <w:r w:rsidR="00D9622D">
        <w:rPr>
          <w:rFonts w:cs="Times New Roman"/>
          <w:color w:val="000000" w:themeColor="text1"/>
          <w:sz w:val="24"/>
          <w:szCs w:val="24"/>
        </w:rPr>
        <w:t>k</w:t>
      </w:r>
      <w:r w:rsidRPr="00E627FC">
        <w:rPr>
          <w:rFonts w:cs="Times New Roman"/>
          <w:color w:val="000000" w:themeColor="text1"/>
          <w:sz w:val="24"/>
          <w:szCs w:val="24"/>
        </w:rPr>
        <w:t>e dni pravidelného termínu výplaty mzdy zaměstnanců České televize.</w:t>
      </w:r>
    </w:p>
    <w:bookmarkEnd w:id="1"/>
    <w:p w:rsidR="00E627FC" w:rsidRDefault="00E627FC" w:rsidP="009254F5">
      <w:pPr>
        <w:widowControl w:val="0"/>
        <w:autoSpaceDE w:val="0"/>
        <w:autoSpaceDN w:val="0"/>
        <w:adjustRightInd w:val="0"/>
        <w:jc w:val="both"/>
        <w:rPr>
          <w:rFonts w:eastAsia="Times New Roman" w:cs="Times New Roman"/>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bodům 33 až 35</w:t>
      </w:r>
    </w:p>
    <w:p w:rsidR="00136ABE" w:rsidRDefault="00E34263" w:rsidP="00E34263">
      <w:pPr>
        <w:widowControl w:val="0"/>
        <w:autoSpaceDE w:val="0"/>
        <w:autoSpaceDN w:val="0"/>
        <w:adjustRightInd w:val="0"/>
        <w:jc w:val="both"/>
        <w:rPr>
          <w:rFonts w:cs="Times New Roman"/>
          <w:color w:val="000000" w:themeColor="text1"/>
          <w:sz w:val="24"/>
          <w:szCs w:val="24"/>
        </w:rPr>
      </w:pPr>
      <w:r w:rsidRPr="00E61BE4">
        <w:rPr>
          <w:rFonts w:eastAsia="Times New Roman" w:cs="Times New Roman"/>
          <w:sz w:val="24"/>
          <w:szCs w:val="24"/>
          <w:lang w:eastAsia="cs-CZ"/>
        </w:rPr>
        <w:t xml:space="preserve">V ustanovení § 9 odst. 6 písm. b), které upravuje zánik výkonu funkce generálního ředitele České televize v případě vzdání se funkce, se </w:t>
      </w:r>
      <w:r w:rsidRPr="00E61BE4">
        <w:rPr>
          <w:rFonts w:cs="Times New Roman"/>
          <w:sz w:val="24"/>
          <w:szCs w:val="24"/>
        </w:rPr>
        <w:t xml:space="preserve">upravuje jeho jazykové znění tak, že pojem „písemně učiněné vzdání se funkce“ se nahrazuje stylisticky správným pojmem „písemné vzdání se funkce“. </w:t>
      </w:r>
      <w:r w:rsidR="00136ABE">
        <w:rPr>
          <w:rFonts w:eastAsia="Times New Roman" w:cs="Times New Roman"/>
          <w:color w:val="000000" w:themeColor="text1"/>
          <w:sz w:val="24"/>
          <w:szCs w:val="24"/>
        </w:rPr>
        <w:t xml:space="preserve">V písmenu b) a c) se formulace </w:t>
      </w:r>
      <w:r>
        <w:rPr>
          <w:rFonts w:eastAsia="Times New Roman" w:cs="Times New Roman"/>
          <w:color w:val="000000" w:themeColor="text1"/>
          <w:sz w:val="24"/>
          <w:szCs w:val="24"/>
        </w:rPr>
        <w:t xml:space="preserve">dále </w:t>
      </w:r>
      <w:r w:rsidR="00136ABE">
        <w:rPr>
          <w:rFonts w:eastAsia="Times New Roman" w:cs="Times New Roman"/>
          <w:color w:val="000000" w:themeColor="text1"/>
          <w:sz w:val="24"/>
          <w:szCs w:val="24"/>
        </w:rPr>
        <w:t xml:space="preserve">zpřesňuje, neboť generální ředitel se může své funkce vzdát i k datu, které je v jeho písemném vzdání se funkce uvedeno. Stejně tak může Rada generálního ředitele odvolat ke dni, který uvede </w:t>
      </w:r>
      <w:r w:rsidR="00136ABE" w:rsidRPr="00136ABE">
        <w:rPr>
          <w:rFonts w:eastAsia="Times New Roman" w:cs="Times New Roman"/>
          <w:color w:val="000000" w:themeColor="text1"/>
          <w:sz w:val="24"/>
          <w:szCs w:val="24"/>
        </w:rPr>
        <w:t xml:space="preserve">v </w:t>
      </w:r>
      <w:r w:rsidR="00136ABE" w:rsidRPr="00136ABE">
        <w:rPr>
          <w:rFonts w:cs="Times New Roman"/>
          <w:color w:val="000000" w:themeColor="text1"/>
          <w:sz w:val="24"/>
          <w:szCs w:val="24"/>
        </w:rPr>
        <w:t>rozhodnutí o jeho odvolání.</w:t>
      </w:r>
      <w:r>
        <w:rPr>
          <w:rFonts w:cs="Times New Roman"/>
          <w:color w:val="000000" w:themeColor="text1"/>
          <w:sz w:val="24"/>
          <w:szCs w:val="24"/>
        </w:rPr>
        <w:t xml:space="preserve"> </w:t>
      </w:r>
      <w:r w:rsidR="00136ABE" w:rsidRPr="00136ABE">
        <w:rPr>
          <w:rFonts w:cs="Times New Roman"/>
          <w:color w:val="000000" w:themeColor="text1"/>
          <w:sz w:val="24"/>
          <w:szCs w:val="24"/>
        </w:rPr>
        <w:t xml:space="preserve">Písmeno d) se </w:t>
      </w:r>
      <w:r w:rsidR="00136ABE">
        <w:rPr>
          <w:rFonts w:cs="Times New Roman"/>
          <w:color w:val="000000" w:themeColor="text1"/>
          <w:sz w:val="24"/>
          <w:szCs w:val="24"/>
        </w:rPr>
        <w:t>upravuje v souladu s terminologií občanského zákoníku</w:t>
      </w:r>
      <w:r>
        <w:rPr>
          <w:rFonts w:cs="Times New Roman"/>
          <w:color w:val="000000" w:themeColor="text1"/>
          <w:sz w:val="24"/>
          <w:szCs w:val="24"/>
        </w:rPr>
        <w:t>.</w:t>
      </w:r>
    </w:p>
    <w:p w:rsidR="00136ABE" w:rsidRDefault="00136ABE" w:rsidP="009254F5">
      <w:pPr>
        <w:widowControl w:val="0"/>
        <w:autoSpaceDE w:val="0"/>
        <w:autoSpaceDN w:val="0"/>
        <w:adjustRightInd w:val="0"/>
        <w:jc w:val="both"/>
        <w:rPr>
          <w:rFonts w:cs="Times New Roman"/>
          <w:color w:val="000000" w:themeColor="text1"/>
          <w:sz w:val="24"/>
          <w:szCs w:val="24"/>
        </w:rPr>
      </w:pPr>
    </w:p>
    <w:p w:rsidR="003A2E9B" w:rsidRPr="00A45F6B" w:rsidRDefault="003A2E9B" w:rsidP="009254F5">
      <w:pPr>
        <w:widowControl w:val="0"/>
        <w:autoSpaceDE w:val="0"/>
        <w:autoSpaceDN w:val="0"/>
        <w:adjustRightInd w:val="0"/>
        <w:jc w:val="both"/>
        <w:rPr>
          <w:rFonts w:cs="Times New Roman"/>
          <w:color w:val="000000" w:themeColor="text1"/>
          <w:sz w:val="24"/>
          <w:szCs w:val="24"/>
        </w:rPr>
      </w:pPr>
      <w:r w:rsidRPr="00A45F6B">
        <w:rPr>
          <w:rFonts w:cs="Times New Roman"/>
          <w:b/>
          <w:sz w:val="24"/>
          <w:szCs w:val="24"/>
        </w:rPr>
        <w:t>K bodu 36</w:t>
      </w:r>
    </w:p>
    <w:p w:rsidR="004E1C53" w:rsidRPr="00A45F6B" w:rsidRDefault="00E34263" w:rsidP="009254F5">
      <w:pPr>
        <w:widowControl w:val="0"/>
        <w:autoSpaceDE w:val="0"/>
        <w:autoSpaceDN w:val="0"/>
        <w:adjustRightInd w:val="0"/>
        <w:jc w:val="both"/>
        <w:rPr>
          <w:rFonts w:eastAsia="Times New Roman" w:cs="Times New Roman"/>
          <w:color w:val="000000" w:themeColor="text1"/>
          <w:sz w:val="24"/>
          <w:szCs w:val="24"/>
        </w:rPr>
      </w:pPr>
      <w:r w:rsidRPr="00A45F6B">
        <w:rPr>
          <w:rFonts w:cs="Times New Roman"/>
          <w:color w:val="000000" w:themeColor="text1"/>
          <w:sz w:val="24"/>
          <w:szCs w:val="24"/>
        </w:rPr>
        <w:t>U</w:t>
      </w:r>
      <w:r w:rsidR="00A14E0B" w:rsidRPr="00A45F6B">
        <w:rPr>
          <w:rFonts w:cs="Times New Roman"/>
          <w:color w:val="000000" w:themeColor="text1"/>
          <w:sz w:val="24"/>
          <w:szCs w:val="24"/>
        </w:rPr>
        <w:t>stanovení upravuj</w:t>
      </w:r>
      <w:r w:rsidRPr="00A45F6B">
        <w:rPr>
          <w:rFonts w:cs="Times New Roman"/>
          <w:color w:val="000000" w:themeColor="text1"/>
          <w:sz w:val="24"/>
          <w:szCs w:val="24"/>
        </w:rPr>
        <w:t>e</w:t>
      </w:r>
      <w:r w:rsidR="00A14E0B" w:rsidRPr="00A45F6B">
        <w:rPr>
          <w:rFonts w:cs="Times New Roman"/>
          <w:color w:val="000000" w:themeColor="text1"/>
          <w:sz w:val="24"/>
          <w:szCs w:val="24"/>
        </w:rPr>
        <w:t xml:space="preserve"> zásadní důvod, pro kter</w:t>
      </w:r>
      <w:r w:rsidRPr="00A45F6B">
        <w:rPr>
          <w:rFonts w:cs="Times New Roman"/>
          <w:color w:val="000000" w:themeColor="text1"/>
          <w:sz w:val="24"/>
          <w:szCs w:val="24"/>
        </w:rPr>
        <w:t>ý</w:t>
      </w:r>
      <w:r w:rsidR="00A14E0B" w:rsidRPr="00A45F6B">
        <w:rPr>
          <w:rFonts w:cs="Times New Roman"/>
          <w:color w:val="000000" w:themeColor="text1"/>
          <w:sz w:val="24"/>
          <w:szCs w:val="24"/>
        </w:rPr>
        <w:t xml:space="preserve"> může Rada České televize odvolat </w:t>
      </w:r>
      <w:r w:rsidR="00A14E0B" w:rsidRPr="00A45F6B">
        <w:rPr>
          <w:rFonts w:eastAsia="Times New Roman" w:cs="Times New Roman"/>
          <w:color w:val="000000" w:themeColor="text1"/>
          <w:sz w:val="24"/>
          <w:szCs w:val="24"/>
        </w:rPr>
        <w:t xml:space="preserve">generálního ředitele z jeho funkce. </w:t>
      </w:r>
      <w:r w:rsidR="004E1C53" w:rsidRPr="00A45F6B">
        <w:rPr>
          <w:rFonts w:eastAsia="Times New Roman" w:cs="Times New Roman"/>
          <w:color w:val="000000" w:themeColor="text1"/>
          <w:sz w:val="24"/>
          <w:szCs w:val="24"/>
        </w:rPr>
        <w:t>J</w:t>
      </w:r>
      <w:r w:rsidR="00A14E0B" w:rsidRPr="00A45F6B">
        <w:rPr>
          <w:rFonts w:eastAsia="Times New Roman" w:cs="Times New Roman"/>
          <w:color w:val="000000" w:themeColor="text1"/>
          <w:sz w:val="24"/>
          <w:szCs w:val="24"/>
        </w:rPr>
        <w:t xml:space="preserve">edná </w:t>
      </w:r>
      <w:r w:rsidR="00D9622D" w:rsidRPr="00A45F6B">
        <w:rPr>
          <w:rFonts w:eastAsia="Times New Roman" w:cs="Times New Roman"/>
          <w:color w:val="000000" w:themeColor="text1"/>
          <w:sz w:val="24"/>
          <w:szCs w:val="24"/>
        </w:rPr>
        <w:t xml:space="preserve">se </w:t>
      </w:r>
      <w:r w:rsidR="00A14E0B" w:rsidRPr="00A45F6B">
        <w:rPr>
          <w:rFonts w:eastAsia="Times New Roman" w:cs="Times New Roman"/>
          <w:color w:val="000000" w:themeColor="text1"/>
          <w:sz w:val="24"/>
          <w:szCs w:val="24"/>
        </w:rPr>
        <w:t xml:space="preserve">o případ, kdy Česká televize neplní úkoly veřejné služby </w:t>
      </w:r>
      <w:r w:rsidR="006C781D">
        <w:rPr>
          <w:rFonts w:eastAsia="Times New Roman" w:cs="Times New Roman"/>
          <w:color w:val="000000" w:themeColor="text1"/>
          <w:sz w:val="24"/>
          <w:szCs w:val="24"/>
        </w:rPr>
        <w:br/>
      </w:r>
      <w:r w:rsidR="00A14E0B" w:rsidRPr="00A45F6B">
        <w:rPr>
          <w:rFonts w:eastAsia="Times New Roman" w:cs="Times New Roman"/>
          <w:color w:val="000000" w:themeColor="text1"/>
          <w:sz w:val="24"/>
          <w:szCs w:val="24"/>
        </w:rPr>
        <w:t>v oblasti televizního vysílání</w:t>
      </w:r>
      <w:r w:rsidR="004E1C53" w:rsidRPr="00A45F6B">
        <w:rPr>
          <w:rFonts w:eastAsia="Times New Roman" w:cs="Times New Roman"/>
          <w:color w:val="000000" w:themeColor="text1"/>
          <w:sz w:val="24"/>
          <w:szCs w:val="24"/>
        </w:rPr>
        <w:t>,</w:t>
      </w:r>
      <w:r w:rsidR="00A14E0B" w:rsidRPr="00A45F6B">
        <w:rPr>
          <w:rFonts w:eastAsia="Times New Roman" w:cs="Times New Roman"/>
          <w:color w:val="000000" w:themeColor="text1"/>
          <w:sz w:val="24"/>
          <w:szCs w:val="24"/>
        </w:rPr>
        <w:t xml:space="preserve"> </w:t>
      </w:r>
      <w:r w:rsidRPr="00A45F6B">
        <w:rPr>
          <w:rFonts w:eastAsia="Times New Roman" w:cs="Times New Roman"/>
          <w:color w:val="000000" w:themeColor="text1"/>
          <w:sz w:val="24"/>
          <w:szCs w:val="24"/>
        </w:rPr>
        <w:t xml:space="preserve">neplní-li </w:t>
      </w:r>
      <w:r w:rsidR="00A14E0B" w:rsidRPr="00A45F6B">
        <w:rPr>
          <w:rFonts w:eastAsia="Times New Roman" w:cs="Times New Roman"/>
          <w:color w:val="000000" w:themeColor="text1"/>
          <w:sz w:val="24"/>
          <w:szCs w:val="24"/>
        </w:rPr>
        <w:t>povinnosti vyplývající ze zvláštních právních předpisů, nebo nenaplňuje svými programy zásady Kodexu České televize</w:t>
      </w:r>
      <w:r w:rsidR="004E1C53" w:rsidRPr="00A45F6B">
        <w:rPr>
          <w:rFonts w:eastAsia="Times New Roman" w:cs="Times New Roman"/>
          <w:color w:val="000000" w:themeColor="text1"/>
          <w:sz w:val="24"/>
          <w:szCs w:val="24"/>
        </w:rPr>
        <w:t xml:space="preserve">. </w:t>
      </w:r>
      <w:r w:rsidRPr="00A45F6B">
        <w:rPr>
          <w:rFonts w:eastAsia="Times New Roman" w:cs="Times New Roman"/>
          <w:color w:val="000000" w:themeColor="text1"/>
          <w:sz w:val="24"/>
          <w:szCs w:val="24"/>
        </w:rPr>
        <w:t>P</w:t>
      </w:r>
      <w:r w:rsidR="004E1C53" w:rsidRPr="00A45F6B">
        <w:rPr>
          <w:rFonts w:eastAsia="Times New Roman" w:cs="Times New Roman"/>
          <w:color w:val="000000" w:themeColor="text1"/>
          <w:sz w:val="24"/>
          <w:szCs w:val="24"/>
        </w:rPr>
        <w:t xml:space="preserve">orušení </w:t>
      </w:r>
      <w:r w:rsidRPr="00A45F6B">
        <w:rPr>
          <w:rFonts w:eastAsia="Times New Roman" w:cs="Times New Roman"/>
          <w:color w:val="000000" w:themeColor="text1"/>
          <w:sz w:val="24"/>
          <w:szCs w:val="24"/>
        </w:rPr>
        <w:t xml:space="preserve">takové </w:t>
      </w:r>
      <w:r w:rsidR="004E1C53" w:rsidRPr="00A45F6B">
        <w:rPr>
          <w:rFonts w:eastAsia="Times New Roman" w:cs="Times New Roman"/>
          <w:color w:val="000000" w:themeColor="text1"/>
          <w:sz w:val="24"/>
          <w:szCs w:val="24"/>
        </w:rPr>
        <w:t>povinnost musí být opakované, což vyplývá z platného znění ustanovení, kter</w:t>
      </w:r>
      <w:r w:rsidRPr="00A45F6B">
        <w:rPr>
          <w:rFonts w:eastAsia="Times New Roman" w:cs="Times New Roman"/>
          <w:color w:val="000000" w:themeColor="text1"/>
          <w:sz w:val="24"/>
          <w:szCs w:val="24"/>
        </w:rPr>
        <w:t>é</w:t>
      </w:r>
      <w:r w:rsidR="004E1C53" w:rsidRPr="00A45F6B">
        <w:rPr>
          <w:rFonts w:eastAsia="Times New Roman" w:cs="Times New Roman"/>
          <w:color w:val="000000" w:themeColor="text1"/>
          <w:sz w:val="24"/>
          <w:szCs w:val="24"/>
        </w:rPr>
        <w:t xml:space="preserve"> vyžaduj</w:t>
      </w:r>
      <w:r w:rsidRPr="00A45F6B">
        <w:rPr>
          <w:rFonts w:eastAsia="Times New Roman" w:cs="Times New Roman"/>
          <w:color w:val="000000" w:themeColor="text1"/>
          <w:sz w:val="24"/>
          <w:szCs w:val="24"/>
        </w:rPr>
        <w:t>e</w:t>
      </w:r>
      <w:r w:rsidR="004E1C53" w:rsidRPr="00A45F6B">
        <w:rPr>
          <w:rFonts w:eastAsia="Times New Roman" w:cs="Times New Roman"/>
          <w:color w:val="000000" w:themeColor="text1"/>
          <w:sz w:val="24"/>
          <w:szCs w:val="24"/>
        </w:rPr>
        <w:t>, aby před odvoláním Rada generálního ředitele na porušení povinností v době posledních 12 měsíců písemně upozornila.</w:t>
      </w:r>
      <w:r w:rsidRPr="00A45F6B">
        <w:rPr>
          <w:rFonts w:eastAsia="Times New Roman" w:cs="Times New Roman"/>
          <w:color w:val="000000" w:themeColor="text1"/>
          <w:sz w:val="24"/>
          <w:szCs w:val="24"/>
        </w:rPr>
        <w:t xml:space="preserve"> </w:t>
      </w:r>
      <w:r w:rsidR="004E1C53" w:rsidRPr="00A45F6B">
        <w:rPr>
          <w:rFonts w:eastAsia="Times New Roman" w:cs="Times New Roman"/>
          <w:color w:val="000000" w:themeColor="text1"/>
          <w:sz w:val="24"/>
          <w:szCs w:val="24"/>
        </w:rPr>
        <w:t>V</w:t>
      </w:r>
      <w:r w:rsidRPr="00A45F6B">
        <w:rPr>
          <w:rFonts w:eastAsia="Times New Roman" w:cs="Times New Roman"/>
          <w:color w:val="000000" w:themeColor="text1"/>
          <w:sz w:val="24"/>
          <w:szCs w:val="24"/>
        </w:rPr>
        <w:t> ustanovení se</w:t>
      </w:r>
      <w:r w:rsidR="004E1C53" w:rsidRPr="00A45F6B">
        <w:rPr>
          <w:rFonts w:eastAsia="Times New Roman" w:cs="Times New Roman"/>
          <w:color w:val="000000" w:themeColor="text1"/>
          <w:sz w:val="24"/>
          <w:szCs w:val="24"/>
        </w:rPr>
        <w:t xml:space="preserve"> vypouští odkaz na § 2 a 3, neboť úkoly veřejné služby v oblasti televizního vysílání vyplývají z celého zákona o České televize, nikoli pouze z § 2 </w:t>
      </w:r>
      <w:r w:rsidR="001351C7">
        <w:rPr>
          <w:rFonts w:eastAsia="Times New Roman" w:cs="Times New Roman"/>
          <w:color w:val="000000" w:themeColor="text1"/>
          <w:sz w:val="24"/>
          <w:szCs w:val="24"/>
        </w:rPr>
        <w:br/>
      </w:r>
      <w:r w:rsidR="004E1C53" w:rsidRPr="00A45F6B">
        <w:rPr>
          <w:rFonts w:eastAsia="Times New Roman" w:cs="Times New Roman"/>
          <w:color w:val="000000" w:themeColor="text1"/>
          <w:sz w:val="24"/>
          <w:szCs w:val="24"/>
        </w:rPr>
        <w:t>a 3.</w:t>
      </w:r>
    </w:p>
    <w:p w:rsidR="004E1C53" w:rsidRPr="00A45F6B" w:rsidRDefault="004E1C53" w:rsidP="009254F5">
      <w:pPr>
        <w:widowControl w:val="0"/>
        <w:autoSpaceDE w:val="0"/>
        <w:autoSpaceDN w:val="0"/>
        <w:adjustRightInd w:val="0"/>
        <w:jc w:val="both"/>
        <w:rPr>
          <w:rFonts w:cs="Times New Roman"/>
          <w:color w:val="000000" w:themeColor="text1"/>
          <w:sz w:val="24"/>
          <w:szCs w:val="24"/>
        </w:rPr>
      </w:pPr>
    </w:p>
    <w:p w:rsidR="003A2E9B" w:rsidRPr="00A45F6B" w:rsidRDefault="003A2E9B" w:rsidP="009254F5">
      <w:pPr>
        <w:widowControl w:val="0"/>
        <w:autoSpaceDE w:val="0"/>
        <w:autoSpaceDN w:val="0"/>
        <w:adjustRightInd w:val="0"/>
        <w:jc w:val="both"/>
        <w:rPr>
          <w:rFonts w:cs="Times New Roman"/>
          <w:color w:val="000000" w:themeColor="text1"/>
          <w:sz w:val="24"/>
          <w:szCs w:val="24"/>
        </w:rPr>
      </w:pPr>
      <w:r w:rsidRPr="00A45F6B">
        <w:rPr>
          <w:rFonts w:cs="Times New Roman"/>
          <w:b/>
          <w:sz w:val="24"/>
          <w:szCs w:val="24"/>
        </w:rPr>
        <w:t>K bodu 37</w:t>
      </w:r>
    </w:p>
    <w:p w:rsidR="002324B0" w:rsidRPr="00A45F6B" w:rsidRDefault="002324B0" w:rsidP="009254F5">
      <w:pPr>
        <w:widowControl w:val="0"/>
        <w:autoSpaceDE w:val="0"/>
        <w:autoSpaceDN w:val="0"/>
        <w:adjustRightInd w:val="0"/>
        <w:jc w:val="both"/>
        <w:rPr>
          <w:rFonts w:eastAsia="Times New Roman" w:cs="Times New Roman"/>
          <w:strike/>
          <w:color w:val="000000" w:themeColor="text1"/>
          <w:sz w:val="24"/>
          <w:szCs w:val="24"/>
        </w:rPr>
      </w:pPr>
      <w:r w:rsidRPr="00A45F6B">
        <w:rPr>
          <w:rFonts w:eastAsia="Times New Roman" w:cs="Times New Roman"/>
          <w:color w:val="000000" w:themeColor="text1"/>
          <w:sz w:val="24"/>
          <w:szCs w:val="24"/>
        </w:rPr>
        <w:t>Ustanovení v platném znění vyžaduje předchozí souhlas Rady k určeným právním úkonům s majetkem České televize. Věcně se toto ustanovení zachovává, dochází pouze k jeho přesnější formulaci v souladu s občanským zákoníkem.</w:t>
      </w:r>
    </w:p>
    <w:p w:rsidR="002324B0" w:rsidRPr="00A45F6B" w:rsidRDefault="002324B0" w:rsidP="009254F5">
      <w:pPr>
        <w:widowControl w:val="0"/>
        <w:autoSpaceDE w:val="0"/>
        <w:autoSpaceDN w:val="0"/>
        <w:adjustRightInd w:val="0"/>
        <w:jc w:val="both"/>
        <w:rPr>
          <w:rFonts w:eastAsia="Times New Roman" w:cs="Times New Roman"/>
          <w:b/>
          <w:color w:val="000000" w:themeColor="text1"/>
          <w:sz w:val="24"/>
          <w:szCs w:val="24"/>
        </w:rPr>
      </w:pPr>
    </w:p>
    <w:p w:rsidR="003A2E9B" w:rsidRPr="00A45F6B" w:rsidRDefault="003A2E9B" w:rsidP="009254F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39</w:t>
      </w:r>
    </w:p>
    <w:p w:rsidR="00E34263" w:rsidRPr="00A45F6B" w:rsidRDefault="00E34263" w:rsidP="00E34263">
      <w:pPr>
        <w:widowControl w:val="0"/>
        <w:autoSpaceDE w:val="0"/>
        <w:autoSpaceDN w:val="0"/>
        <w:adjustRightInd w:val="0"/>
        <w:jc w:val="both"/>
        <w:rPr>
          <w:rFonts w:eastAsia="Times New Roman" w:cs="Times New Roman"/>
          <w:color w:val="000000"/>
          <w:sz w:val="24"/>
          <w:szCs w:val="24"/>
          <w:lang w:eastAsia="cs-CZ"/>
        </w:rPr>
      </w:pPr>
      <w:r w:rsidRPr="00A45F6B">
        <w:rPr>
          <w:rFonts w:eastAsia="Times New Roman" w:cs="Times New Roman"/>
          <w:color w:val="000000"/>
          <w:sz w:val="24"/>
          <w:szCs w:val="24"/>
          <w:lang w:eastAsia="cs-CZ"/>
        </w:rPr>
        <w:t xml:space="preserve">Ustanovení § 9 odst. 11 stanoví, že </w:t>
      </w:r>
      <w:r w:rsidRPr="00A45F6B">
        <w:rPr>
          <w:rFonts w:eastAsia="Times New Roman" w:cs="Times New Roman"/>
          <w:color w:val="000000" w:themeColor="text1"/>
          <w:sz w:val="24"/>
          <w:szCs w:val="24"/>
        </w:rPr>
        <w:t xml:space="preserve">ředitelé televizních studií a osoby uvedené v § 9 </w:t>
      </w:r>
      <w:hyperlink r:id="rId25" w:history="1">
        <w:r w:rsidRPr="00A45F6B">
          <w:rPr>
            <w:rFonts w:eastAsia="Times New Roman" w:cs="Times New Roman"/>
            <w:color w:val="000000" w:themeColor="text1"/>
            <w:sz w:val="24"/>
            <w:szCs w:val="24"/>
          </w:rPr>
          <w:t>odst. 10</w:t>
        </w:r>
      </w:hyperlink>
      <w:r w:rsidRPr="00A45F6B">
        <w:rPr>
          <w:rFonts w:eastAsia="Times New Roman" w:cs="Times New Roman"/>
          <w:color w:val="000000" w:themeColor="text1"/>
          <w:sz w:val="24"/>
          <w:szCs w:val="24"/>
        </w:rPr>
        <w:t xml:space="preserve"> (tj. vedoucí zaměstnanci České televize, o nichž Statut České televize stanoví, že je generální </w:t>
      </w:r>
      <w:r w:rsidRPr="00A45F6B">
        <w:rPr>
          <w:rFonts w:eastAsia="Times New Roman" w:cs="Times New Roman"/>
          <w:color w:val="000000" w:themeColor="text1"/>
          <w:sz w:val="24"/>
          <w:szCs w:val="24"/>
        </w:rPr>
        <w:lastRenderedPageBreak/>
        <w:t xml:space="preserve">ředitel České televize jmenuje a odvolává po projednání s Radou) musí splňovat předpoklady podle </w:t>
      </w:r>
      <w:hyperlink r:id="rId26" w:history="1">
        <w:r w:rsidRPr="00A45F6B">
          <w:rPr>
            <w:rFonts w:eastAsia="Times New Roman" w:cs="Times New Roman"/>
            <w:color w:val="000000" w:themeColor="text1"/>
            <w:sz w:val="24"/>
            <w:szCs w:val="24"/>
          </w:rPr>
          <w:t>§ 4 odst. 4 písm. c)</w:t>
        </w:r>
      </w:hyperlink>
      <w:r w:rsidRPr="00A45F6B">
        <w:rPr>
          <w:rFonts w:eastAsia="Times New Roman" w:cs="Times New Roman"/>
          <w:color w:val="000000" w:themeColor="text1"/>
          <w:sz w:val="24"/>
          <w:szCs w:val="24"/>
        </w:rPr>
        <w:t xml:space="preserve"> a </w:t>
      </w:r>
      <w:hyperlink r:id="rId27" w:history="1">
        <w:r w:rsidRPr="00A45F6B">
          <w:rPr>
            <w:rFonts w:eastAsia="Times New Roman" w:cs="Times New Roman"/>
            <w:color w:val="000000" w:themeColor="text1"/>
            <w:sz w:val="24"/>
            <w:szCs w:val="24"/>
          </w:rPr>
          <w:t>§ 5 odst. 1</w:t>
        </w:r>
      </w:hyperlink>
      <w:r w:rsidRPr="00A45F6B">
        <w:rPr>
          <w:rFonts w:eastAsia="Times New Roman" w:cs="Times New Roman"/>
          <w:color w:val="000000" w:themeColor="text1"/>
          <w:sz w:val="24"/>
          <w:szCs w:val="24"/>
        </w:rPr>
        <w:t xml:space="preserve"> a </w:t>
      </w:r>
      <w:hyperlink r:id="rId28" w:history="1">
        <w:r w:rsidRPr="00A45F6B">
          <w:rPr>
            <w:rFonts w:eastAsia="Times New Roman" w:cs="Times New Roman"/>
            <w:color w:val="000000" w:themeColor="text1"/>
            <w:sz w:val="24"/>
            <w:szCs w:val="24"/>
          </w:rPr>
          <w:t>2</w:t>
        </w:r>
      </w:hyperlink>
      <w:r w:rsidRPr="00A45F6B">
        <w:rPr>
          <w:rFonts w:eastAsia="Times New Roman" w:cs="Times New Roman"/>
          <w:color w:val="000000" w:themeColor="text1"/>
          <w:sz w:val="24"/>
          <w:szCs w:val="24"/>
        </w:rPr>
        <w:t xml:space="preserve">. Toto vymezení nelogicky stanoví jako podmínku pro výkon funkce těchto osob pouze bezúhonnost podle § 4 odst. 4 písm. c), a pomíjí podmínku plné svéprávnosti a trvalého pobytu na území České republiky. </w:t>
      </w:r>
      <w:r w:rsidRPr="00A45F6B">
        <w:rPr>
          <w:rFonts w:eastAsia="Times New Roman" w:cs="Times New Roman"/>
          <w:color w:val="000000" w:themeColor="text1"/>
          <w:sz w:val="24"/>
          <w:szCs w:val="24"/>
          <w:lang w:eastAsia="cs-CZ"/>
        </w:rPr>
        <w:t xml:space="preserve">Navrhuje se tento nesoulad se zákonem o Českém rozhlasu (který pro ředitele rozhlasových studií a osoby, které dle Statutu Českého rozhlasu jmenuje a odvolává generální ředitel Českého rozhlasu po projednání s Radou Českého rozhlasu) odstranit a rozšířit podmínky pro výkon funkce těchto osob o plnou svéprávnost a trvalý pobyt na území České republiky. </w:t>
      </w:r>
    </w:p>
    <w:p w:rsidR="00735AFF" w:rsidRPr="00A45F6B" w:rsidRDefault="00735AFF" w:rsidP="009254F5">
      <w:pPr>
        <w:widowControl w:val="0"/>
        <w:autoSpaceDE w:val="0"/>
        <w:autoSpaceDN w:val="0"/>
        <w:adjustRightInd w:val="0"/>
        <w:jc w:val="both"/>
        <w:rPr>
          <w:rFonts w:eastAsia="Times New Roman" w:cs="Times New Roman"/>
          <w:color w:val="000000" w:themeColor="text1"/>
          <w:sz w:val="24"/>
          <w:szCs w:val="24"/>
        </w:rPr>
      </w:pPr>
    </w:p>
    <w:p w:rsidR="003A2E9B" w:rsidRPr="00A45F6B" w:rsidRDefault="003A2E9B" w:rsidP="009254F5">
      <w:pPr>
        <w:widowControl w:val="0"/>
        <w:autoSpaceDE w:val="0"/>
        <w:autoSpaceDN w:val="0"/>
        <w:adjustRightInd w:val="0"/>
        <w:jc w:val="both"/>
        <w:rPr>
          <w:rFonts w:eastAsia="Times New Roman" w:cs="Times New Roman"/>
          <w:color w:val="000000" w:themeColor="text1"/>
          <w:sz w:val="24"/>
          <w:szCs w:val="24"/>
        </w:rPr>
      </w:pPr>
      <w:r w:rsidRPr="00A45F6B">
        <w:rPr>
          <w:rFonts w:cs="Times New Roman"/>
          <w:b/>
          <w:sz w:val="24"/>
          <w:szCs w:val="24"/>
        </w:rPr>
        <w:t>K bodu 40</w:t>
      </w:r>
    </w:p>
    <w:p w:rsidR="002C17B9" w:rsidRPr="00A45F6B" w:rsidRDefault="002C17B9" w:rsidP="002C17B9">
      <w:pPr>
        <w:contextualSpacing w:val="0"/>
        <w:jc w:val="both"/>
        <w:rPr>
          <w:sz w:val="24"/>
          <w:szCs w:val="24"/>
        </w:rPr>
      </w:pPr>
      <w:r w:rsidRPr="00A45F6B">
        <w:rPr>
          <w:sz w:val="24"/>
          <w:szCs w:val="24"/>
        </w:rPr>
        <w:t xml:space="preserve">Ustanovení § 11 odst. 1 připouští, aby Česká televize vykonávala podnikatelskou činnost, avšak za dvou podmínek. Musí se jednat o takový předmět podnikání, který souvisí s předmětem její činnosti, a takové podnikání nesmí ohrozit její úkoly. Tato druhá podmínka je v platném znění zákona o České televizi formulována tak, že podnikatelská činnost České televize nesmí ohrozit „její úkoly (§ 2 a 3)“. Úkolem České televize je poskytovat veřejnou službu v oblasti televizního vysílání. Ustanovení § 2 a 3 odst. 1 zákona o České televizi tuto veřejnou službu vymezují. Navrhuje se tak zpřesnit znění § 11 odst. 1, a to stanovením, že podnikatelská činnost České televize nesmí ohrozit poskytování veřejné služby podle § 2 a 3 odst. 1. Současně se do tohoto výčtu doplňuje i ustanovení § </w:t>
      </w:r>
      <w:proofErr w:type="gramStart"/>
      <w:r w:rsidRPr="00A45F6B">
        <w:rPr>
          <w:sz w:val="24"/>
          <w:szCs w:val="24"/>
        </w:rPr>
        <w:t>3a</w:t>
      </w:r>
      <w:proofErr w:type="gramEnd"/>
      <w:r w:rsidRPr="00A45F6B">
        <w:rPr>
          <w:sz w:val="24"/>
          <w:szCs w:val="24"/>
        </w:rPr>
        <w:t>, které vymezuje multiplex veřejné služby, jehož je Česká televize provozovatelem. Rovněž provozování tohoto multiplexu, jehož prostřednictvím jsou šířeny nejen programy České televize, ale i programy Českého rozhlasu a doplňkové služby, je součástí poskytování veřejné služby v televizním vysílání a mělo by být ve výčtu ustanovení, na která odkazuje § 11 odst. 1, uvedeno.</w:t>
      </w:r>
    </w:p>
    <w:p w:rsidR="002C17B9" w:rsidRPr="00A45F6B" w:rsidRDefault="002C17B9" w:rsidP="002C17B9">
      <w:pPr>
        <w:contextualSpacing w:val="0"/>
        <w:jc w:val="both"/>
        <w:rPr>
          <w:sz w:val="24"/>
          <w:szCs w:val="24"/>
        </w:rPr>
      </w:pPr>
      <w:r w:rsidRPr="00A45F6B">
        <w:rPr>
          <w:sz w:val="24"/>
          <w:szCs w:val="24"/>
        </w:rPr>
        <w:t xml:space="preserve"> Návrh změny § 11 odst. 1 souvisí rovněž s doplněním § 11 o stanovení zásady přejaté ze Sdělení, že televizní poplatky vybírané podle zákona o rozhlasových a televizních poplatcích (tj. náhrada za veřejnou službu), musí být Českou televizí určeny a použity pouze na poskytování veřejné služby v televizním vysílání vymezené v § 2, § 3 odst. 1 a § </w:t>
      </w:r>
      <w:proofErr w:type="gramStart"/>
      <w:r w:rsidRPr="00A45F6B">
        <w:rPr>
          <w:sz w:val="24"/>
          <w:szCs w:val="24"/>
        </w:rPr>
        <w:t>3a</w:t>
      </w:r>
      <w:proofErr w:type="gramEnd"/>
      <w:r w:rsidRPr="00A45F6B">
        <w:rPr>
          <w:sz w:val="24"/>
          <w:szCs w:val="24"/>
        </w:rPr>
        <w:t xml:space="preserve"> zákona </w:t>
      </w:r>
      <w:r w:rsidR="006C781D">
        <w:rPr>
          <w:sz w:val="24"/>
          <w:szCs w:val="24"/>
        </w:rPr>
        <w:br/>
      </w:r>
      <w:r w:rsidRPr="00A45F6B">
        <w:rPr>
          <w:sz w:val="24"/>
          <w:szCs w:val="24"/>
        </w:rPr>
        <w:t xml:space="preserve">o České televizi.  </w:t>
      </w:r>
    </w:p>
    <w:p w:rsidR="002C17B9" w:rsidRPr="00A45F6B" w:rsidRDefault="002C17B9" w:rsidP="002C17B9">
      <w:pPr>
        <w:jc w:val="both"/>
        <w:rPr>
          <w:rFonts w:eastAsia="Times New Roman" w:cs="Times New Roman"/>
          <w:color w:val="000000" w:themeColor="text1"/>
          <w:sz w:val="24"/>
          <w:szCs w:val="24"/>
        </w:rPr>
      </w:pPr>
    </w:p>
    <w:p w:rsidR="003A2E9B" w:rsidRPr="00A45F6B" w:rsidRDefault="003A2E9B" w:rsidP="002C17B9">
      <w:pPr>
        <w:jc w:val="both"/>
        <w:rPr>
          <w:rFonts w:eastAsia="Times New Roman" w:cs="Times New Roman"/>
          <w:color w:val="000000" w:themeColor="text1"/>
          <w:sz w:val="24"/>
          <w:szCs w:val="24"/>
        </w:rPr>
      </w:pPr>
      <w:r w:rsidRPr="00A45F6B">
        <w:rPr>
          <w:rFonts w:cs="Times New Roman"/>
          <w:b/>
          <w:sz w:val="24"/>
          <w:szCs w:val="24"/>
        </w:rPr>
        <w:t>K bodu 41</w:t>
      </w:r>
    </w:p>
    <w:p w:rsidR="002C17B9" w:rsidRPr="00A45F6B" w:rsidRDefault="002C17B9" w:rsidP="002C17B9">
      <w:pPr>
        <w:contextualSpacing w:val="0"/>
        <w:jc w:val="both"/>
        <w:rPr>
          <w:sz w:val="24"/>
          <w:szCs w:val="24"/>
        </w:rPr>
      </w:pPr>
      <w:r w:rsidRPr="00A45F6B">
        <w:rPr>
          <w:sz w:val="24"/>
          <w:szCs w:val="24"/>
        </w:rPr>
        <w:t xml:space="preserve">Ustanovení § 10 zákona o České televizi (Financování České televize) stanoví, že finančními zdroji České televize jsou zejména televizní poplatky vybírané na základě zákona </w:t>
      </w:r>
      <w:r w:rsidR="008B6A5D" w:rsidRPr="00A45F6B">
        <w:rPr>
          <w:sz w:val="24"/>
          <w:szCs w:val="24"/>
        </w:rPr>
        <w:t>o rozhlasových a televizních poplatcích,</w:t>
      </w:r>
      <w:r w:rsidRPr="00A45F6B">
        <w:rPr>
          <w:sz w:val="24"/>
          <w:szCs w:val="24"/>
        </w:rPr>
        <w:t xml:space="preserve"> a příjem z vlastní podnikatelské činnosti. Kromě toho mohou být finančním zdrojem další příjmy, např. z užití předmětů práva autorského.</w:t>
      </w:r>
    </w:p>
    <w:p w:rsidR="002C17B9" w:rsidRPr="00A45F6B" w:rsidRDefault="002C17B9" w:rsidP="002C17B9">
      <w:pPr>
        <w:contextualSpacing w:val="0"/>
        <w:jc w:val="both"/>
        <w:rPr>
          <w:sz w:val="24"/>
          <w:szCs w:val="24"/>
        </w:rPr>
      </w:pPr>
      <w:r w:rsidRPr="00A45F6B">
        <w:rPr>
          <w:sz w:val="24"/>
          <w:szCs w:val="24"/>
        </w:rPr>
        <w:t xml:space="preserve">Toto vymezení neodporuje Sdělení, které samo uznává, že systémy financování poskytovatelů veřejné služby v oblasti vysílání lze dělit na systémy „samostatného financování“ (v nichž je veřejnoprávní vysílání financováno výlučně z veřejných prostředků v jakékoli formě) a systémy „dvojitého financování“ (které zahrnují širokou škálu mechanismů, v nichž je veřejnoprávní vysílání financováno pomocí různých kombinací veřejných prostředků a příjmů z obchodní činnosti, včetně nabízení služeb za úplatu). V souladu s Amsterodamským protokolem, který stanoví, že ustanovení Smlouvy o fungování Evropské unie se nedotýkají pravomoci členských států financovat veřejnoprávní vysílání, je tedy systém dvojitého financování České televize (z televizních poplatků a z příjmů z podnikatelské činnosti) přijatelný. </w:t>
      </w:r>
    </w:p>
    <w:p w:rsidR="002C17B9" w:rsidRPr="00A45F6B" w:rsidRDefault="002C17B9" w:rsidP="002C17B9">
      <w:pPr>
        <w:contextualSpacing w:val="0"/>
        <w:jc w:val="both"/>
        <w:rPr>
          <w:sz w:val="24"/>
          <w:szCs w:val="24"/>
        </w:rPr>
      </w:pPr>
      <w:r w:rsidRPr="00A45F6B">
        <w:rPr>
          <w:sz w:val="24"/>
          <w:szCs w:val="24"/>
        </w:rPr>
        <w:lastRenderedPageBreak/>
        <w:t xml:space="preserve">Ustanovení </w:t>
      </w:r>
      <w:r w:rsidR="00D9622D" w:rsidRPr="00A45F6B">
        <w:rPr>
          <w:sz w:val="24"/>
          <w:szCs w:val="24"/>
        </w:rPr>
        <w:t xml:space="preserve">§ </w:t>
      </w:r>
      <w:r w:rsidRPr="00A45F6B">
        <w:rPr>
          <w:sz w:val="24"/>
          <w:szCs w:val="24"/>
        </w:rPr>
        <w:t xml:space="preserve">11 odst. 2 nicméně vylučuje použití finančních zdrojů podle § 10 písm. a), </w:t>
      </w:r>
      <w:r w:rsidR="001351C7">
        <w:rPr>
          <w:sz w:val="24"/>
          <w:szCs w:val="24"/>
        </w:rPr>
        <w:br/>
      </w:r>
      <w:r w:rsidRPr="00A45F6B">
        <w:rPr>
          <w:sz w:val="24"/>
          <w:szCs w:val="24"/>
        </w:rPr>
        <w:t xml:space="preserve">tj. televizních poplatků, na podnikatelskou činnost České televize. Tato veřejná podpora neboli náhrada za veřejnou službu může být v souladu se Sdělením použita pouze na poskytování veřejné služby a nesmí být použita ke křížovému financování podnikatelské činnosti. Sdělení totiž stanoví, že právní úprava a praxe musí stanovit dostatečné záruky pro zamezení křížovému subvencování. Zatímco tedy příjem z podnikatelské činnosti musí Česká televize použít na poskytování veřejné služby, příjem z televizních poplatků nesmí použít pro svou podnikatelskou činnost.   </w:t>
      </w:r>
    </w:p>
    <w:p w:rsidR="00A45F1E" w:rsidRPr="00A45F6B" w:rsidRDefault="008B6A5D" w:rsidP="002C17B9">
      <w:pPr>
        <w:widowControl w:val="0"/>
        <w:autoSpaceDE w:val="0"/>
        <w:autoSpaceDN w:val="0"/>
        <w:adjustRightInd w:val="0"/>
        <w:jc w:val="both"/>
        <w:rPr>
          <w:rFonts w:cs="Times New Roman"/>
          <w:color w:val="000000" w:themeColor="text1"/>
          <w:sz w:val="24"/>
          <w:szCs w:val="24"/>
        </w:rPr>
      </w:pPr>
      <w:r w:rsidRPr="00A45F6B">
        <w:rPr>
          <w:rFonts w:eastAsia="Times New Roman" w:cs="Times New Roman"/>
          <w:color w:val="000000" w:themeColor="text1"/>
          <w:sz w:val="24"/>
          <w:szCs w:val="24"/>
        </w:rPr>
        <w:t xml:space="preserve">Ustanovení se rovněž navrhuje zpřesnit, neboť plnění úkolů veřejné služby vyplývá z celého zákona o České televizi, nikoli pouze z § 2, 3 a </w:t>
      </w:r>
      <w:proofErr w:type="gramStart"/>
      <w:r w:rsidRPr="00A45F6B">
        <w:rPr>
          <w:rFonts w:eastAsia="Times New Roman" w:cs="Times New Roman"/>
          <w:color w:val="000000" w:themeColor="text1"/>
          <w:sz w:val="24"/>
          <w:szCs w:val="24"/>
        </w:rPr>
        <w:t>3a</w:t>
      </w:r>
      <w:proofErr w:type="gramEnd"/>
      <w:r w:rsidRPr="00A45F6B">
        <w:rPr>
          <w:rFonts w:eastAsia="Times New Roman" w:cs="Times New Roman"/>
          <w:color w:val="000000" w:themeColor="text1"/>
          <w:sz w:val="24"/>
          <w:szCs w:val="24"/>
        </w:rPr>
        <w:t xml:space="preserve">. Rovněž se doplňuje, že úkoly veřejné služby mohou vyplývat i z jiného zákona, </w:t>
      </w:r>
      <w:r w:rsidRPr="00A45F6B">
        <w:rPr>
          <w:rFonts w:cs="Times New Roman"/>
          <w:color w:val="000000" w:themeColor="text1"/>
          <w:sz w:val="24"/>
          <w:szCs w:val="24"/>
        </w:rPr>
        <w:t xml:space="preserve">například ze zákona o provozování vysílání, zákona </w:t>
      </w:r>
      <w:r w:rsidR="006C781D">
        <w:rPr>
          <w:rFonts w:cs="Times New Roman"/>
          <w:color w:val="000000" w:themeColor="text1"/>
          <w:sz w:val="24"/>
          <w:szCs w:val="24"/>
        </w:rPr>
        <w:br/>
      </w:r>
      <w:r w:rsidRPr="00A45F6B">
        <w:rPr>
          <w:rFonts w:cs="Times New Roman"/>
          <w:color w:val="000000" w:themeColor="text1"/>
          <w:sz w:val="24"/>
          <w:szCs w:val="24"/>
        </w:rPr>
        <w:t xml:space="preserve">o regulaci reklamy, ze zákona o volbách do Parlamentu České republiky a o změně a doplnění některých dalších zákonů, nebo krizového zákona. </w:t>
      </w:r>
    </w:p>
    <w:p w:rsidR="008B6A5D" w:rsidRPr="00A45F6B" w:rsidRDefault="008B6A5D" w:rsidP="002C17B9">
      <w:pPr>
        <w:widowControl w:val="0"/>
        <w:autoSpaceDE w:val="0"/>
        <w:autoSpaceDN w:val="0"/>
        <w:adjustRightInd w:val="0"/>
        <w:jc w:val="both"/>
        <w:rPr>
          <w:rFonts w:eastAsia="Times New Roman" w:cs="Times New Roman"/>
          <w:color w:val="000000" w:themeColor="text1"/>
          <w:sz w:val="24"/>
          <w:szCs w:val="24"/>
        </w:rPr>
      </w:pPr>
    </w:p>
    <w:p w:rsidR="003A2E9B" w:rsidRPr="00A45F6B" w:rsidRDefault="003A2E9B" w:rsidP="009254F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42</w:t>
      </w:r>
    </w:p>
    <w:p w:rsidR="008B6A5D" w:rsidRPr="008B6A5D" w:rsidRDefault="005759F1" w:rsidP="008B6A5D">
      <w:pPr>
        <w:widowControl w:val="0"/>
        <w:autoSpaceDE w:val="0"/>
        <w:autoSpaceDN w:val="0"/>
        <w:adjustRightInd w:val="0"/>
        <w:jc w:val="both"/>
        <w:rPr>
          <w:rFonts w:cs="Times New Roman"/>
          <w:sz w:val="24"/>
          <w:szCs w:val="24"/>
          <w:vertAlign w:val="superscript"/>
        </w:rPr>
      </w:pPr>
      <w:r w:rsidRPr="00A45F6B">
        <w:rPr>
          <w:rFonts w:eastAsia="Times New Roman" w:cs="Times New Roman"/>
          <w:color w:val="000000" w:themeColor="text1"/>
          <w:sz w:val="24"/>
          <w:szCs w:val="24"/>
        </w:rPr>
        <w:t>Česká televize je povinna užívat televizní poplatky pro poskytování veřejné služby v rozsahu a takovým způsobem</w:t>
      </w:r>
      <w:r w:rsidRPr="00A45F6B">
        <w:rPr>
          <w:rFonts w:cs="Times New Roman"/>
          <w:sz w:val="24"/>
          <w:szCs w:val="24"/>
        </w:rPr>
        <w:t>, který naplňuje požadavky vyplývající z práva Evropské unie</w:t>
      </w:r>
      <w:r w:rsidR="005A235F" w:rsidRPr="00A45F6B">
        <w:rPr>
          <w:rFonts w:cs="Times New Roman"/>
          <w:sz w:val="24"/>
          <w:szCs w:val="24"/>
        </w:rPr>
        <w:t xml:space="preserve">. Ty jsou obsaženy ve </w:t>
      </w:r>
      <w:r w:rsidR="002C17B9" w:rsidRPr="00A45F6B">
        <w:rPr>
          <w:rFonts w:cs="Times New Roman"/>
          <w:sz w:val="24"/>
          <w:szCs w:val="24"/>
        </w:rPr>
        <w:t>S</w:t>
      </w:r>
      <w:r w:rsidR="005A235F" w:rsidRPr="00A45F6B">
        <w:rPr>
          <w:rFonts w:cs="Times New Roman"/>
          <w:sz w:val="24"/>
          <w:szCs w:val="24"/>
        </w:rPr>
        <w:t>dělení</w:t>
      </w:r>
      <w:r w:rsidRPr="00A45F6B">
        <w:rPr>
          <w:rFonts w:cs="Times New Roman"/>
          <w:sz w:val="24"/>
          <w:szCs w:val="24"/>
        </w:rPr>
        <w:t xml:space="preserve"> </w:t>
      </w:r>
      <w:r w:rsidR="005A235F" w:rsidRPr="00A45F6B">
        <w:rPr>
          <w:rFonts w:eastAsia="Times New Roman" w:cs="Times New Roman"/>
          <w:color w:val="000000" w:themeColor="text1"/>
          <w:sz w:val="24"/>
          <w:szCs w:val="24"/>
        </w:rPr>
        <w:t xml:space="preserve">komise 257/01 2009/C o </w:t>
      </w:r>
      <w:r w:rsidRPr="00A45F6B">
        <w:rPr>
          <w:rFonts w:cs="Times New Roman"/>
          <w:sz w:val="24"/>
          <w:szCs w:val="24"/>
        </w:rPr>
        <w:t>použití pravidel státní podpory na veřejnoprávní</w:t>
      </w:r>
      <w:r w:rsidRPr="008B6A5D">
        <w:rPr>
          <w:rFonts w:cs="Times New Roman"/>
          <w:sz w:val="24"/>
          <w:szCs w:val="24"/>
        </w:rPr>
        <w:t xml:space="preserve"> vysílání</w:t>
      </w:r>
      <w:r w:rsidR="005A235F" w:rsidRPr="008B6A5D">
        <w:rPr>
          <w:rFonts w:cs="Times New Roman"/>
          <w:sz w:val="24"/>
          <w:szCs w:val="24"/>
        </w:rPr>
        <w:t xml:space="preserve">. </w:t>
      </w:r>
      <w:r w:rsidR="002C17B9" w:rsidRPr="008B6A5D">
        <w:rPr>
          <w:rFonts w:cs="Times New Roman"/>
          <w:color w:val="000000" w:themeColor="text1"/>
          <w:sz w:val="24"/>
          <w:szCs w:val="24"/>
        </w:rPr>
        <w:t>Účelem</w:t>
      </w:r>
      <w:r w:rsidR="008B6A5D" w:rsidRPr="008B6A5D">
        <w:rPr>
          <w:rFonts w:cs="Times New Roman"/>
          <w:color w:val="000000" w:themeColor="text1"/>
          <w:sz w:val="24"/>
          <w:szCs w:val="24"/>
        </w:rPr>
        <w:t xml:space="preserve"> </w:t>
      </w:r>
      <w:r w:rsidR="002C17B9" w:rsidRPr="008B6A5D">
        <w:rPr>
          <w:rFonts w:cs="Times New Roman"/>
          <w:color w:val="000000" w:themeColor="text1"/>
          <w:sz w:val="24"/>
          <w:szCs w:val="24"/>
        </w:rPr>
        <w:t xml:space="preserve">zákona je, aby stanovil pravidla pro veřejnou podporu televizního vysílání v nezbytném rozsahu. </w:t>
      </w:r>
      <w:r w:rsidR="008B6A5D" w:rsidRPr="008B6A5D">
        <w:rPr>
          <w:rFonts w:cs="Times New Roman"/>
          <w:sz w:val="24"/>
          <w:szCs w:val="24"/>
        </w:rPr>
        <w:t xml:space="preserve">Vzhledem k tomu, že pravidla Sdělení nemusejí být do vnitrostátního práva převedena přímo zákonem, umožňuje se stanovit je ve vnitřním předpisu České televize. </w:t>
      </w:r>
    </w:p>
    <w:p w:rsidR="005759F1" w:rsidRPr="008B6A5D" w:rsidRDefault="002C17B9" w:rsidP="002C17B9">
      <w:pPr>
        <w:autoSpaceDE w:val="0"/>
        <w:autoSpaceDN w:val="0"/>
        <w:adjustRightInd w:val="0"/>
        <w:jc w:val="both"/>
        <w:rPr>
          <w:rFonts w:cs="Times New Roman"/>
          <w:sz w:val="24"/>
          <w:szCs w:val="24"/>
          <w:vertAlign w:val="superscript"/>
        </w:rPr>
      </w:pPr>
      <w:r w:rsidRPr="008B6A5D">
        <w:rPr>
          <w:rFonts w:cs="Times New Roman"/>
          <w:color w:val="000000" w:themeColor="text1"/>
          <w:sz w:val="24"/>
          <w:szCs w:val="24"/>
        </w:rPr>
        <w:t xml:space="preserve">Z tohoto důvodu návrh zákona předvídá, že Česká televize přijme vnitřní předpis, který podrobně upraví všechna pravidla vyplývající ze Sdělení. </w:t>
      </w:r>
    </w:p>
    <w:p w:rsidR="005759F1" w:rsidRDefault="005759F1" w:rsidP="009254F5">
      <w:pPr>
        <w:widowControl w:val="0"/>
        <w:autoSpaceDE w:val="0"/>
        <w:autoSpaceDN w:val="0"/>
        <w:adjustRightInd w:val="0"/>
        <w:jc w:val="both"/>
        <w:rPr>
          <w:rFonts w:eastAsia="Times New Roman" w:cs="Times New Roman"/>
          <w:b/>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bodům 43 a 44</w:t>
      </w:r>
    </w:p>
    <w:p w:rsidR="005A235F" w:rsidRPr="002C17B9" w:rsidRDefault="005A235F" w:rsidP="002E388C">
      <w:pPr>
        <w:autoSpaceDE w:val="0"/>
        <w:autoSpaceDN w:val="0"/>
        <w:adjustRightInd w:val="0"/>
        <w:jc w:val="both"/>
        <w:rPr>
          <w:rFonts w:cs="Times New Roman"/>
          <w:color w:val="000000" w:themeColor="text1"/>
          <w:sz w:val="24"/>
          <w:szCs w:val="24"/>
        </w:rPr>
      </w:pPr>
      <w:r>
        <w:rPr>
          <w:rFonts w:eastAsia="Times New Roman" w:cs="Times New Roman"/>
          <w:color w:val="000000" w:themeColor="text1"/>
          <w:sz w:val="24"/>
          <w:szCs w:val="24"/>
        </w:rPr>
        <w:t xml:space="preserve">V ustanovení se mezi </w:t>
      </w:r>
      <w:r w:rsidRPr="000E2FB6">
        <w:rPr>
          <w:rFonts w:eastAsia="Times New Roman" w:cs="Times New Roman"/>
          <w:color w:val="000000" w:themeColor="text1"/>
          <w:sz w:val="24"/>
          <w:szCs w:val="24"/>
        </w:rPr>
        <w:t>činnosti spočívající v poskytování veřejné služby v oblasti televizního vysílání</w:t>
      </w:r>
      <w:r>
        <w:rPr>
          <w:rFonts w:eastAsia="Times New Roman" w:cs="Times New Roman"/>
          <w:color w:val="000000" w:themeColor="text1"/>
          <w:sz w:val="24"/>
          <w:szCs w:val="24"/>
        </w:rPr>
        <w:t xml:space="preserve"> doplňuje též provozování multiplexu veřejné služby</w:t>
      </w:r>
      <w:r w:rsidR="002C17B9">
        <w:rPr>
          <w:rFonts w:eastAsia="Times New Roman" w:cs="Times New Roman"/>
          <w:color w:val="000000" w:themeColor="text1"/>
          <w:sz w:val="24"/>
          <w:szCs w:val="24"/>
        </w:rPr>
        <w:t xml:space="preserve"> (§ </w:t>
      </w:r>
      <w:proofErr w:type="gramStart"/>
      <w:r w:rsidR="002C17B9">
        <w:rPr>
          <w:rFonts w:eastAsia="Times New Roman" w:cs="Times New Roman"/>
          <w:color w:val="000000" w:themeColor="text1"/>
          <w:sz w:val="24"/>
          <w:szCs w:val="24"/>
        </w:rPr>
        <w:t>3a</w:t>
      </w:r>
      <w:proofErr w:type="gramEnd"/>
      <w:r w:rsidR="002C17B9">
        <w:rPr>
          <w:rFonts w:eastAsia="Times New Roman" w:cs="Times New Roman"/>
          <w:color w:val="000000" w:themeColor="text1"/>
          <w:sz w:val="24"/>
          <w:szCs w:val="24"/>
        </w:rPr>
        <w:t>)</w:t>
      </w:r>
      <w:r>
        <w:rPr>
          <w:rFonts w:eastAsia="Times New Roman" w:cs="Times New Roman"/>
          <w:color w:val="000000" w:themeColor="text1"/>
          <w:sz w:val="24"/>
          <w:szCs w:val="24"/>
        </w:rPr>
        <w:t xml:space="preserve">, které dosud ve výčtu těchto činností chybí. </w:t>
      </w:r>
      <w:r w:rsidR="002C17B9">
        <w:rPr>
          <w:rFonts w:cs="Times New Roman"/>
          <w:color w:val="000000" w:themeColor="text1"/>
          <w:sz w:val="24"/>
          <w:szCs w:val="24"/>
        </w:rPr>
        <w:t>Provozování tohoto multiplexu Českou televizí rovněž spadá do plnění veřejné služby v oblasti televizního vysílání a mělo by být v tomto odkazu uvedeno.</w:t>
      </w:r>
    </w:p>
    <w:p w:rsidR="005A235F" w:rsidRPr="002E388C" w:rsidRDefault="002E388C" w:rsidP="002E388C">
      <w:pPr>
        <w:autoSpaceDE w:val="0"/>
        <w:autoSpaceDN w:val="0"/>
        <w:adjustRightInd w:val="0"/>
        <w:jc w:val="both"/>
        <w:rPr>
          <w:rFonts w:cs="EUAlbertina"/>
          <w:color w:val="000000"/>
          <w:sz w:val="24"/>
          <w:szCs w:val="24"/>
        </w:rPr>
      </w:pPr>
      <w:r>
        <w:rPr>
          <w:rFonts w:cs="Times New Roman"/>
          <w:color w:val="000000" w:themeColor="text1"/>
          <w:sz w:val="24"/>
          <w:szCs w:val="24"/>
        </w:rPr>
        <w:t xml:space="preserve">Posouzení, zda je veřejná podpora poskytovaná subjektu pověřenému plněním veřejné služby povolená, vyžaduje rozlišení mezi činnostmi veřejné služby a činnostmi, které veřejnou službou nejsou, včetně odděleného vedení účtů. Oddělené účtování za tyto služby je nezbytné pro zajištění transparentnosti při používání veřejných prostředků, neboť umožňuje posouzení případného křížového financování veřejné služby a podnikatelské činnosti a zdůvodnění veřejné podpory za plnění úkolů obecného hospodářského zájmu. Pouze v případě odděleného účtování je možné určit, zda je veřejná podpora omezena pouze na náklady související s poskytováním veřejné služby. </w:t>
      </w:r>
      <w:r w:rsidRPr="001E55CA">
        <w:rPr>
          <w:rFonts w:cs="Times New Roman"/>
          <w:color w:val="000000" w:themeColor="text1"/>
          <w:sz w:val="24"/>
          <w:szCs w:val="24"/>
        </w:rPr>
        <w:t>Z tohoto důvodu vyžadují předpisy Evropské unie</w:t>
      </w:r>
      <w:r w:rsidRPr="001E55CA">
        <w:rPr>
          <w:rFonts w:cs="EUAlbertina"/>
          <w:color w:val="000000"/>
          <w:sz w:val="24"/>
          <w:szCs w:val="24"/>
        </w:rPr>
        <w:t>, aby</w:t>
      </w:r>
      <w:r>
        <w:rPr>
          <w:rFonts w:cs="EUAlbertina"/>
          <w:color w:val="000000"/>
          <w:sz w:val="24"/>
          <w:szCs w:val="24"/>
        </w:rPr>
        <w:t xml:space="preserve"> členské státy</w:t>
      </w:r>
      <w:r w:rsidRPr="001E55CA">
        <w:rPr>
          <w:rFonts w:cs="EUAlbertina"/>
          <w:color w:val="000000"/>
          <w:sz w:val="24"/>
          <w:szCs w:val="24"/>
        </w:rPr>
        <w:t xml:space="preserve"> přijaly opatření k zajištění transparentnosti v případě subjektů, které byly pověřeny výkonem služeb obecného hospodářského zájmu a dostávají za tím účelem veřejnou podporu</w:t>
      </w:r>
      <w:r>
        <w:rPr>
          <w:rFonts w:cs="EUAlbertina"/>
          <w:color w:val="000000"/>
          <w:sz w:val="24"/>
          <w:szCs w:val="24"/>
        </w:rPr>
        <w:t>,</w:t>
      </w:r>
      <w:r w:rsidRPr="001E55CA">
        <w:rPr>
          <w:rFonts w:cs="EUAlbertina"/>
          <w:color w:val="000000"/>
          <w:sz w:val="24"/>
          <w:szCs w:val="24"/>
        </w:rPr>
        <w:t xml:space="preserve"> </w:t>
      </w:r>
      <w:r>
        <w:rPr>
          <w:rFonts w:cs="EUAlbertina"/>
          <w:color w:val="000000"/>
          <w:sz w:val="24"/>
          <w:szCs w:val="24"/>
        </w:rPr>
        <w:t>a které současně vykonávají</w:t>
      </w:r>
      <w:r w:rsidRPr="001E55CA">
        <w:rPr>
          <w:rFonts w:cs="EUAlbertina"/>
          <w:color w:val="000000"/>
          <w:sz w:val="24"/>
          <w:szCs w:val="24"/>
        </w:rPr>
        <w:t xml:space="preserve"> jiné činnosti, jež nejsou veřejnou službou. </w:t>
      </w:r>
      <w:r>
        <w:rPr>
          <w:rFonts w:cs="EUAlbertina"/>
          <w:color w:val="000000"/>
          <w:sz w:val="24"/>
          <w:szCs w:val="24"/>
        </w:rPr>
        <w:t xml:space="preserve">Za účelem zajištění transparentnosti jsou tyto subjekty povinny vést oddělené </w:t>
      </w:r>
      <w:r w:rsidRPr="001E55CA">
        <w:rPr>
          <w:rFonts w:cs="EUAlbertina"/>
          <w:color w:val="000000"/>
          <w:sz w:val="24"/>
          <w:szCs w:val="24"/>
        </w:rPr>
        <w:t xml:space="preserve">vnitřní účty odpovídající různým činnostem, </w:t>
      </w:r>
      <w:r>
        <w:rPr>
          <w:rFonts w:cs="EUAlbertina"/>
          <w:color w:val="000000"/>
          <w:sz w:val="24"/>
          <w:szCs w:val="24"/>
        </w:rPr>
        <w:t xml:space="preserve">rozlišit náklady </w:t>
      </w:r>
      <w:r w:rsidRPr="001E55CA">
        <w:rPr>
          <w:rFonts w:cs="EUAlbertina"/>
          <w:color w:val="000000"/>
          <w:sz w:val="24"/>
          <w:szCs w:val="24"/>
        </w:rPr>
        <w:t xml:space="preserve">a výnosy </w:t>
      </w:r>
      <w:r>
        <w:rPr>
          <w:rFonts w:cs="EUAlbertina"/>
          <w:color w:val="000000"/>
          <w:sz w:val="24"/>
          <w:szCs w:val="24"/>
        </w:rPr>
        <w:t>n</w:t>
      </w:r>
      <w:r w:rsidRPr="001E55CA">
        <w:rPr>
          <w:rFonts w:cs="EUAlbertina"/>
          <w:color w:val="000000"/>
          <w:sz w:val="24"/>
          <w:szCs w:val="24"/>
        </w:rPr>
        <w:t>a základě zásad analytického účetnictví</w:t>
      </w:r>
      <w:r>
        <w:rPr>
          <w:rFonts w:cs="EUAlbertina"/>
          <w:color w:val="000000"/>
          <w:sz w:val="24"/>
          <w:szCs w:val="24"/>
        </w:rPr>
        <w:t xml:space="preserve"> a jasně tyto</w:t>
      </w:r>
      <w:r w:rsidRPr="001E55CA">
        <w:rPr>
          <w:rFonts w:cs="EUAlbertina"/>
          <w:color w:val="000000"/>
          <w:sz w:val="24"/>
          <w:szCs w:val="24"/>
        </w:rPr>
        <w:t xml:space="preserve"> zásady </w:t>
      </w:r>
      <w:r>
        <w:rPr>
          <w:rFonts w:cs="EUAlbertina"/>
          <w:color w:val="000000"/>
          <w:sz w:val="24"/>
          <w:szCs w:val="24"/>
        </w:rPr>
        <w:t>stanovit. M</w:t>
      </w:r>
      <w:r w:rsidRPr="001E55CA">
        <w:rPr>
          <w:rFonts w:cs="Times New Roman"/>
          <w:color w:val="000000" w:themeColor="text1"/>
          <w:sz w:val="24"/>
          <w:szCs w:val="24"/>
        </w:rPr>
        <w:t>etody rozlišování nákladů a výnosů a jejich přiřazování buď k poskytování veřejné služby</w:t>
      </w:r>
      <w:r>
        <w:rPr>
          <w:rFonts w:cs="Times New Roman"/>
          <w:color w:val="000000" w:themeColor="text1"/>
          <w:sz w:val="24"/>
          <w:szCs w:val="24"/>
        </w:rPr>
        <w:t>,</w:t>
      </w:r>
      <w:r w:rsidRPr="001E55CA">
        <w:rPr>
          <w:rFonts w:cs="Times New Roman"/>
          <w:color w:val="000000" w:themeColor="text1"/>
          <w:sz w:val="24"/>
          <w:szCs w:val="24"/>
        </w:rPr>
        <w:t xml:space="preserve"> nebo k podnikatelským činnostem</w:t>
      </w:r>
      <w:r>
        <w:rPr>
          <w:rFonts w:cs="Times New Roman"/>
          <w:color w:val="000000" w:themeColor="text1"/>
          <w:sz w:val="24"/>
          <w:szCs w:val="24"/>
        </w:rPr>
        <w:t xml:space="preserve">, jsou stanoveny vnitřním předpisem České </w:t>
      </w:r>
      <w:r>
        <w:rPr>
          <w:rFonts w:cs="Times New Roman"/>
          <w:color w:val="000000" w:themeColor="text1"/>
          <w:sz w:val="24"/>
          <w:szCs w:val="24"/>
        </w:rPr>
        <w:lastRenderedPageBreak/>
        <w:t>televize, a to Účetními</w:t>
      </w:r>
      <w:r w:rsidRPr="001E55CA">
        <w:rPr>
          <w:rFonts w:cs="Times New Roman"/>
          <w:color w:val="000000" w:themeColor="text1"/>
          <w:sz w:val="24"/>
          <w:szCs w:val="24"/>
        </w:rPr>
        <w:t xml:space="preserve"> standardy</w:t>
      </w:r>
      <w:r>
        <w:rPr>
          <w:rFonts w:cs="Times New Roman"/>
          <w:color w:val="000000" w:themeColor="text1"/>
          <w:sz w:val="24"/>
          <w:szCs w:val="24"/>
        </w:rPr>
        <w:t>.</w:t>
      </w:r>
      <w:r>
        <w:rPr>
          <w:rFonts w:cs="EUAlbertina"/>
          <w:color w:val="000000"/>
          <w:sz w:val="24"/>
          <w:szCs w:val="24"/>
        </w:rPr>
        <w:t xml:space="preserve"> </w:t>
      </w:r>
      <w:r w:rsidR="00C22BC2" w:rsidRPr="00C22BC2">
        <w:rPr>
          <w:rFonts w:eastAsia="Times New Roman" w:cs="Times New Roman"/>
          <w:color w:val="000000" w:themeColor="text1"/>
          <w:sz w:val="24"/>
          <w:szCs w:val="24"/>
        </w:rPr>
        <w:t xml:space="preserve">Namísto odkazu na požadavky práva Evropské unie se </w:t>
      </w:r>
      <w:r>
        <w:rPr>
          <w:rFonts w:eastAsia="Times New Roman" w:cs="Times New Roman"/>
          <w:color w:val="000000" w:themeColor="text1"/>
          <w:sz w:val="24"/>
          <w:szCs w:val="24"/>
        </w:rPr>
        <w:t xml:space="preserve">přitom </w:t>
      </w:r>
      <w:r w:rsidR="00C22BC2" w:rsidRPr="00C22BC2">
        <w:rPr>
          <w:rFonts w:eastAsia="Times New Roman" w:cs="Times New Roman"/>
          <w:color w:val="000000" w:themeColor="text1"/>
          <w:sz w:val="24"/>
          <w:szCs w:val="24"/>
        </w:rPr>
        <w:t xml:space="preserve">navrhuje odkázat přímo na transpoziční předpis, který požadavek odděleného účetnictví upravuje, a to </w:t>
      </w:r>
      <w:r w:rsidR="00C22BC2" w:rsidRPr="00C22BC2">
        <w:rPr>
          <w:color w:val="000000" w:themeColor="text1"/>
          <w:sz w:val="24"/>
          <w:szCs w:val="24"/>
        </w:rPr>
        <w:t xml:space="preserve">zákon č. 319/2006 Sb., o některých opatřeních ke zprůhlednění finančních vztahů v oblasti veřejné podpory, a o změně zákona č. 235/2004 Sb., o dani z přidané hodnoty, </w:t>
      </w:r>
      <w:r w:rsidR="006C781D">
        <w:rPr>
          <w:color w:val="000000" w:themeColor="text1"/>
          <w:sz w:val="24"/>
          <w:szCs w:val="24"/>
        </w:rPr>
        <w:br/>
      </w:r>
      <w:r w:rsidR="00C22BC2" w:rsidRPr="00C22BC2">
        <w:rPr>
          <w:color w:val="000000" w:themeColor="text1"/>
          <w:sz w:val="24"/>
          <w:szCs w:val="24"/>
        </w:rPr>
        <w:t>ve znění pozdějších předpisů</w:t>
      </w:r>
      <w:r w:rsidR="005A235F" w:rsidRPr="00C22BC2">
        <w:rPr>
          <w:rFonts w:eastAsia="Times New Roman" w:cs="Times New Roman"/>
          <w:color w:val="000000" w:themeColor="text1"/>
          <w:sz w:val="24"/>
          <w:szCs w:val="24"/>
        </w:rPr>
        <w:t>.</w:t>
      </w:r>
    </w:p>
    <w:p w:rsidR="008F37A1" w:rsidRDefault="008F37A1" w:rsidP="002E388C">
      <w:pPr>
        <w:widowControl w:val="0"/>
        <w:autoSpaceDE w:val="0"/>
        <w:autoSpaceDN w:val="0"/>
        <w:adjustRightInd w:val="0"/>
        <w:jc w:val="both"/>
        <w:rPr>
          <w:rFonts w:eastAsia="Times New Roman" w:cs="Times New Roman"/>
          <w:color w:val="000000" w:themeColor="text1"/>
          <w:sz w:val="24"/>
          <w:szCs w:val="24"/>
        </w:rPr>
      </w:pPr>
    </w:p>
    <w:p w:rsidR="003A2E9B" w:rsidRDefault="003A2E9B" w:rsidP="002E388C">
      <w:pPr>
        <w:widowControl w:val="0"/>
        <w:autoSpaceDE w:val="0"/>
        <w:autoSpaceDN w:val="0"/>
        <w:adjustRightInd w:val="0"/>
        <w:jc w:val="both"/>
        <w:rPr>
          <w:rFonts w:eastAsia="Times New Roman" w:cs="Times New Roman"/>
          <w:color w:val="000000" w:themeColor="text1"/>
          <w:sz w:val="24"/>
          <w:szCs w:val="24"/>
        </w:rPr>
      </w:pPr>
      <w:r>
        <w:rPr>
          <w:rFonts w:cs="Times New Roman"/>
          <w:b/>
          <w:sz w:val="24"/>
          <w:szCs w:val="24"/>
        </w:rPr>
        <w:t>K bodu 45</w:t>
      </w:r>
    </w:p>
    <w:p w:rsidR="008F37A1" w:rsidRDefault="008F37A1" w:rsidP="009254F5">
      <w:pPr>
        <w:widowControl w:val="0"/>
        <w:autoSpaceDE w:val="0"/>
        <w:autoSpaceDN w:val="0"/>
        <w:adjustRightInd w:val="0"/>
        <w:jc w:val="both"/>
        <w:rPr>
          <w:rFonts w:cs="Times New Roman"/>
          <w:color w:val="000000" w:themeColor="text1"/>
          <w:sz w:val="24"/>
          <w:szCs w:val="24"/>
        </w:rPr>
      </w:pPr>
      <w:r>
        <w:rPr>
          <w:rFonts w:cs="Times New Roman"/>
          <w:color w:val="000000" w:themeColor="text1"/>
          <w:sz w:val="24"/>
          <w:szCs w:val="24"/>
        </w:rPr>
        <w:t>Vymezení oprávnění ř</w:t>
      </w:r>
      <w:r w:rsidRPr="008F37A1">
        <w:rPr>
          <w:rFonts w:cs="Times New Roman"/>
          <w:color w:val="000000" w:themeColor="text1"/>
          <w:sz w:val="24"/>
          <w:szCs w:val="24"/>
        </w:rPr>
        <w:t>editel</w:t>
      </w:r>
      <w:r>
        <w:rPr>
          <w:rFonts w:cs="Times New Roman"/>
          <w:color w:val="000000" w:themeColor="text1"/>
          <w:sz w:val="24"/>
          <w:szCs w:val="24"/>
        </w:rPr>
        <w:t>e</w:t>
      </w:r>
      <w:r w:rsidRPr="008F37A1">
        <w:rPr>
          <w:rFonts w:cs="Times New Roman"/>
          <w:color w:val="000000" w:themeColor="text1"/>
          <w:sz w:val="24"/>
          <w:szCs w:val="24"/>
        </w:rPr>
        <w:t xml:space="preserve"> televizního studia</w:t>
      </w:r>
      <w:r>
        <w:rPr>
          <w:rFonts w:cs="Times New Roman"/>
          <w:color w:val="000000" w:themeColor="text1"/>
          <w:sz w:val="24"/>
          <w:szCs w:val="24"/>
        </w:rPr>
        <w:t xml:space="preserve"> činit</w:t>
      </w:r>
      <w:r w:rsidRPr="008F37A1">
        <w:rPr>
          <w:rFonts w:cs="Times New Roman"/>
          <w:color w:val="000000" w:themeColor="text1"/>
          <w:sz w:val="24"/>
          <w:szCs w:val="24"/>
        </w:rPr>
        <w:t xml:space="preserve"> jménem České televize právní jednání ve věcech týkajících se televizního studia</w:t>
      </w:r>
      <w:r>
        <w:rPr>
          <w:rFonts w:cs="Times New Roman"/>
          <w:color w:val="000000" w:themeColor="text1"/>
          <w:sz w:val="24"/>
          <w:szCs w:val="24"/>
        </w:rPr>
        <w:t xml:space="preserve"> zůstává věcně vymezeno stejně jako v platném znění, zpřesňuje se pouze terminologie</w:t>
      </w:r>
      <w:r w:rsidR="002E388C">
        <w:rPr>
          <w:rFonts w:cs="Times New Roman"/>
          <w:color w:val="000000" w:themeColor="text1"/>
          <w:sz w:val="24"/>
          <w:szCs w:val="24"/>
        </w:rPr>
        <w:t xml:space="preserve"> vyplývající z občanského zákoníku</w:t>
      </w:r>
      <w:r>
        <w:rPr>
          <w:rFonts w:cs="Times New Roman"/>
          <w:color w:val="000000" w:themeColor="text1"/>
          <w:sz w:val="24"/>
          <w:szCs w:val="24"/>
        </w:rPr>
        <w:t xml:space="preserve">. </w:t>
      </w:r>
      <w:r w:rsidR="002E388C">
        <w:rPr>
          <w:rFonts w:cs="Times New Roman"/>
          <w:color w:val="000000" w:themeColor="text1"/>
          <w:sz w:val="24"/>
          <w:szCs w:val="24"/>
        </w:rPr>
        <w:t>Úprava o</w:t>
      </w:r>
      <w:r>
        <w:rPr>
          <w:rFonts w:cs="Times New Roman"/>
          <w:color w:val="000000" w:themeColor="text1"/>
          <w:sz w:val="24"/>
          <w:szCs w:val="24"/>
        </w:rPr>
        <w:t>dpovídá změně navrhované v § 9 odst. 8.</w:t>
      </w:r>
    </w:p>
    <w:p w:rsidR="008F37A1" w:rsidRDefault="008F37A1" w:rsidP="009254F5">
      <w:pPr>
        <w:widowControl w:val="0"/>
        <w:autoSpaceDE w:val="0"/>
        <w:autoSpaceDN w:val="0"/>
        <w:adjustRightInd w:val="0"/>
        <w:jc w:val="both"/>
        <w:rPr>
          <w:rFonts w:eastAsia="Times New Roman" w:cs="Times New Roman"/>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46</w:t>
      </w:r>
    </w:p>
    <w:p w:rsidR="00DD4155" w:rsidRDefault="008F37A1" w:rsidP="009254F5">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Opravuje se chyba v platném znění ustanovení, kde </w:t>
      </w:r>
      <w:r w:rsidR="00DD4155">
        <w:rPr>
          <w:rFonts w:eastAsia="Times New Roman" w:cs="Times New Roman"/>
          <w:color w:val="000000" w:themeColor="text1"/>
          <w:sz w:val="24"/>
          <w:szCs w:val="24"/>
        </w:rPr>
        <w:t xml:space="preserve">má být správně </w:t>
      </w:r>
      <w:r>
        <w:rPr>
          <w:rFonts w:eastAsia="Times New Roman" w:cs="Times New Roman"/>
          <w:color w:val="000000" w:themeColor="text1"/>
          <w:sz w:val="24"/>
          <w:szCs w:val="24"/>
        </w:rPr>
        <w:t>odkaz</w:t>
      </w:r>
      <w:r w:rsidR="00DD4155">
        <w:rPr>
          <w:rFonts w:eastAsia="Times New Roman" w:cs="Times New Roman"/>
          <w:color w:val="000000" w:themeColor="text1"/>
          <w:sz w:val="24"/>
          <w:szCs w:val="24"/>
        </w:rPr>
        <w:t xml:space="preserve"> na § 3 odst. 1 </w:t>
      </w:r>
      <w:r w:rsidR="006C781D">
        <w:rPr>
          <w:rFonts w:eastAsia="Times New Roman" w:cs="Times New Roman"/>
          <w:color w:val="000000" w:themeColor="text1"/>
          <w:sz w:val="24"/>
          <w:szCs w:val="24"/>
        </w:rPr>
        <w:br/>
      </w:r>
      <w:r w:rsidR="00DD4155">
        <w:rPr>
          <w:rFonts w:eastAsia="Times New Roman" w:cs="Times New Roman"/>
          <w:color w:val="000000" w:themeColor="text1"/>
          <w:sz w:val="24"/>
          <w:szCs w:val="24"/>
        </w:rPr>
        <w:t>písm. d)</w:t>
      </w:r>
      <w:r w:rsidR="00E7068B">
        <w:rPr>
          <w:rFonts w:eastAsia="Times New Roman" w:cs="Times New Roman"/>
          <w:color w:val="000000" w:themeColor="text1"/>
          <w:sz w:val="24"/>
          <w:szCs w:val="24"/>
        </w:rPr>
        <w:t xml:space="preserve">, </w:t>
      </w:r>
      <w:r w:rsidR="002E388C">
        <w:rPr>
          <w:rFonts w:eastAsia="Times New Roman" w:cs="Times New Roman"/>
          <w:color w:val="000000" w:themeColor="text1"/>
          <w:sz w:val="24"/>
          <w:szCs w:val="24"/>
        </w:rPr>
        <w:t>který</w:t>
      </w:r>
      <w:r w:rsidR="00E7068B">
        <w:rPr>
          <w:rFonts w:eastAsia="Times New Roman" w:cs="Times New Roman"/>
          <w:color w:val="000000" w:themeColor="text1"/>
          <w:sz w:val="24"/>
          <w:szCs w:val="24"/>
        </w:rPr>
        <w:t xml:space="preserve"> upravuje regionální vysílání</w:t>
      </w:r>
      <w:r w:rsidR="00DD4155">
        <w:rPr>
          <w:rFonts w:eastAsia="Times New Roman" w:cs="Times New Roman"/>
          <w:color w:val="000000" w:themeColor="text1"/>
          <w:sz w:val="24"/>
          <w:szCs w:val="24"/>
        </w:rPr>
        <w:t>.</w:t>
      </w:r>
    </w:p>
    <w:p w:rsidR="00E7068B" w:rsidRDefault="00E7068B" w:rsidP="009254F5">
      <w:pPr>
        <w:widowControl w:val="0"/>
        <w:autoSpaceDE w:val="0"/>
        <w:autoSpaceDN w:val="0"/>
        <w:adjustRightInd w:val="0"/>
        <w:jc w:val="both"/>
        <w:rPr>
          <w:rFonts w:eastAsia="Times New Roman" w:cs="Times New Roman"/>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color w:val="000000" w:themeColor="text1"/>
          <w:sz w:val="24"/>
          <w:szCs w:val="24"/>
        </w:rPr>
      </w:pPr>
      <w:r>
        <w:rPr>
          <w:rFonts w:cs="Times New Roman"/>
          <w:b/>
          <w:sz w:val="24"/>
          <w:szCs w:val="24"/>
        </w:rPr>
        <w:t>K bodu 47</w:t>
      </w:r>
    </w:p>
    <w:p w:rsidR="00DF2350" w:rsidRPr="00CB63EB" w:rsidRDefault="00CB63EB" w:rsidP="009254F5">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Formulace ustanovení se uvádí do souladu s terminologií zákona o provozování vysílání a zpřesňuje se tak, aby b</w:t>
      </w:r>
      <w:r w:rsidR="00F23B82">
        <w:rPr>
          <w:rFonts w:eastAsia="Times New Roman" w:cs="Times New Roman"/>
          <w:color w:val="000000" w:themeColor="text1"/>
          <w:sz w:val="24"/>
          <w:szCs w:val="24"/>
        </w:rPr>
        <w:t>yla věcně realizovatelná.</w:t>
      </w:r>
    </w:p>
    <w:p w:rsidR="00DF2350" w:rsidRDefault="00DF2350" w:rsidP="009254F5">
      <w:pPr>
        <w:widowControl w:val="0"/>
        <w:autoSpaceDE w:val="0"/>
        <w:autoSpaceDN w:val="0"/>
        <w:adjustRightInd w:val="0"/>
        <w:jc w:val="both"/>
        <w:rPr>
          <w:rFonts w:eastAsia="Times New Roman" w:cs="Times New Roman"/>
          <w:b/>
          <w:color w:val="000000" w:themeColor="text1"/>
          <w:sz w:val="24"/>
          <w:szCs w:val="24"/>
        </w:rPr>
      </w:pPr>
    </w:p>
    <w:p w:rsidR="00DF2350" w:rsidRDefault="00DF2350" w:rsidP="009254F5">
      <w:pPr>
        <w:widowControl w:val="0"/>
        <w:autoSpaceDE w:val="0"/>
        <w:autoSpaceDN w:val="0"/>
        <w:adjustRightInd w:val="0"/>
        <w:jc w:val="both"/>
        <w:rPr>
          <w:rFonts w:eastAsia="Times New Roman" w:cs="Times New Roman"/>
          <w:b/>
          <w:color w:val="000000" w:themeColor="text1"/>
          <w:sz w:val="24"/>
          <w:szCs w:val="24"/>
        </w:rPr>
      </w:pPr>
    </w:p>
    <w:p w:rsidR="00F23B82" w:rsidRDefault="00F23B82" w:rsidP="009254F5">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Část druhá</w:t>
      </w:r>
    </w:p>
    <w:p w:rsidR="00F23B82" w:rsidRDefault="00235A15" w:rsidP="009254F5">
      <w:pPr>
        <w:widowControl w:val="0"/>
        <w:autoSpaceDE w:val="0"/>
        <w:autoSpaceDN w:val="0"/>
        <w:adjustRightInd w:val="0"/>
        <w:jc w:val="both"/>
        <w:rPr>
          <w:rFonts w:cs="Times New Roman"/>
          <w:b/>
          <w:color w:val="000000" w:themeColor="text1"/>
          <w:sz w:val="24"/>
          <w:szCs w:val="24"/>
        </w:rPr>
      </w:pPr>
      <w:r w:rsidRPr="002E388C">
        <w:rPr>
          <w:rFonts w:cs="Times New Roman"/>
          <w:b/>
          <w:color w:val="000000" w:themeColor="text1"/>
          <w:sz w:val="24"/>
          <w:szCs w:val="24"/>
        </w:rPr>
        <w:t xml:space="preserve">Změna </w:t>
      </w:r>
      <w:r w:rsidR="00860AFA" w:rsidRPr="002E388C">
        <w:rPr>
          <w:rFonts w:cs="Times New Roman"/>
          <w:b/>
          <w:color w:val="000000" w:themeColor="text1"/>
          <w:sz w:val="24"/>
          <w:szCs w:val="24"/>
        </w:rPr>
        <w:t>zákona č. 484/1991 Sb., o Českém rozhlasu</w:t>
      </w:r>
    </w:p>
    <w:p w:rsidR="00393CB9" w:rsidRPr="002E388C" w:rsidRDefault="00393CB9" w:rsidP="009254F5">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Čl. II</w:t>
      </w:r>
    </w:p>
    <w:p w:rsidR="00F23B82" w:rsidRDefault="00F23B82" w:rsidP="009254F5">
      <w:pPr>
        <w:widowControl w:val="0"/>
        <w:autoSpaceDE w:val="0"/>
        <w:autoSpaceDN w:val="0"/>
        <w:adjustRightInd w:val="0"/>
        <w:jc w:val="both"/>
        <w:rPr>
          <w:rFonts w:eastAsia="Times New Roman" w:cs="Times New Roman"/>
          <w:b/>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1</w:t>
      </w:r>
    </w:p>
    <w:p w:rsidR="00DF2350" w:rsidRPr="00235A15" w:rsidRDefault="00235A15" w:rsidP="009254F5">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Ustanovení se uvádí do souladu s § 2 odst. 1 zákona o České televizi, tak aby definice veřejné služby byla shodná.</w:t>
      </w:r>
      <w:r w:rsidR="00A75630">
        <w:rPr>
          <w:rFonts w:eastAsia="Times New Roman" w:cs="Times New Roman"/>
          <w:color w:val="000000" w:themeColor="text1"/>
          <w:sz w:val="24"/>
          <w:szCs w:val="24"/>
        </w:rPr>
        <w:t xml:space="preserve"> </w:t>
      </w:r>
      <w:r w:rsidR="00B8588C">
        <w:rPr>
          <w:rFonts w:eastAsia="Times New Roman" w:cs="Times New Roman"/>
          <w:color w:val="000000" w:themeColor="text1"/>
          <w:sz w:val="24"/>
          <w:szCs w:val="24"/>
        </w:rPr>
        <w:t>Doplňuje se vyjádření, že Český rozhlas poskytuje službu veřejnosti za účelem naplňování demokratických, sociálních a kulturních potřeb společnosti a potřeby zachovat mediální pluralitu.</w:t>
      </w:r>
      <w:r>
        <w:rPr>
          <w:rFonts w:eastAsia="Times New Roman" w:cs="Times New Roman"/>
          <w:color w:val="000000" w:themeColor="text1"/>
          <w:sz w:val="24"/>
          <w:szCs w:val="24"/>
        </w:rPr>
        <w:t xml:space="preserve"> V současné době existuje mezi </w:t>
      </w:r>
      <w:r w:rsidR="00B8588C">
        <w:rPr>
          <w:rFonts w:eastAsia="Times New Roman" w:cs="Times New Roman"/>
          <w:color w:val="000000" w:themeColor="text1"/>
          <w:sz w:val="24"/>
          <w:szCs w:val="24"/>
        </w:rPr>
        <w:t xml:space="preserve">vymezením veřejné služby v oblasti rozhlasového vysílání a v oblasti televizního vysílání </w:t>
      </w:r>
      <w:r>
        <w:rPr>
          <w:rFonts w:eastAsia="Times New Roman" w:cs="Times New Roman"/>
          <w:color w:val="000000" w:themeColor="text1"/>
          <w:sz w:val="24"/>
          <w:szCs w:val="24"/>
        </w:rPr>
        <w:t xml:space="preserve">neodůvodněný rozdíl. </w:t>
      </w:r>
    </w:p>
    <w:p w:rsidR="00DF2350" w:rsidRDefault="00DF2350" w:rsidP="009254F5">
      <w:pPr>
        <w:widowControl w:val="0"/>
        <w:autoSpaceDE w:val="0"/>
        <w:autoSpaceDN w:val="0"/>
        <w:adjustRightInd w:val="0"/>
        <w:jc w:val="both"/>
        <w:rPr>
          <w:rFonts w:eastAsia="Times New Roman" w:cs="Times New Roman"/>
          <w:b/>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2</w:t>
      </w:r>
    </w:p>
    <w:p w:rsidR="00DF2350" w:rsidRPr="00330012" w:rsidRDefault="00330012" w:rsidP="009254F5">
      <w:pPr>
        <w:jc w:val="both"/>
        <w:rPr>
          <w:sz w:val="24"/>
          <w:szCs w:val="24"/>
        </w:rPr>
      </w:pPr>
      <w:r>
        <w:rPr>
          <w:sz w:val="24"/>
          <w:szCs w:val="24"/>
        </w:rPr>
        <w:t>Do zákona se vkládá výkladové ustanovení, které obsahuje základní interpretační zásady pro výklad pojmu „veřejná služ</w:t>
      </w:r>
      <w:r w:rsidR="00D9622D">
        <w:rPr>
          <w:sz w:val="24"/>
          <w:szCs w:val="24"/>
        </w:rPr>
        <w:t>ba</w:t>
      </w:r>
      <w:r>
        <w:rPr>
          <w:sz w:val="24"/>
          <w:szCs w:val="24"/>
        </w:rPr>
        <w:t xml:space="preserve"> v oblasti </w:t>
      </w:r>
      <w:r w:rsidR="00B8588C">
        <w:rPr>
          <w:sz w:val="24"/>
          <w:szCs w:val="24"/>
        </w:rPr>
        <w:t>rozhlasového</w:t>
      </w:r>
      <w:r>
        <w:rPr>
          <w:sz w:val="24"/>
          <w:szCs w:val="24"/>
        </w:rPr>
        <w:t xml:space="preserve"> vysílání“. Uvedené zásady jsou v souladu s principy této veřejné služby, jejíž výklad </w:t>
      </w:r>
      <w:r w:rsidR="00B8588C">
        <w:rPr>
          <w:sz w:val="24"/>
          <w:szCs w:val="24"/>
        </w:rPr>
        <w:t xml:space="preserve">může </w:t>
      </w:r>
      <w:r>
        <w:rPr>
          <w:sz w:val="24"/>
          <w:szCs w:val="24"/>
        </w:rPr>
        <w:t>působ</w:t>
      </w:r>
      <w:r w:rsidR="00B8588C">
        <w:rPr>
          <w:sz w:val="24"/>
          <w:szCs w:val="24"/>
        </w:rPr>
        <w:t>it</w:t>
      </w:r>
      <w:r>
        <w:rPr>
          <w:sz w:val="24"/>
          <w:szCs w:val="24"/>
        </w:rPr>
        <w:t xml:space="preserve"> v praxi interpretační potíže. Bez těchto pravidel mo</w:t>
      </w:r>
      <w:r w:rsidR="00D9622D">
        <w:rPr>
          <w:sz w:val="24"/>
          <w:szCs w:val="24"/>
        </w:rPr>
        <w:t>h</w:t>
      </w:r>
      <w:r>
        <w:rPr>
          <w:sz w:val="24"/>
          <w:szCs w:val="24"/>
        </w:rPr>
        <w:t>ou být některá ustanovení zákona interpretována zavádějícím nebo formalistickým způsobem.</w:t>
      </w:r>
    </w:p>
    <w:p w:rsidR="00DF2350" w:rsidRDefault="00DF2350" w:rsidP="009254F5">
      <w:pPr>
        <w:widowControl w:val="0"/>
        <w:autoSpaceDE w:val="0"/>
        <w:autoSpaceDN w:val="0"/>
        <w:adjustRightInd w:val="0"/>
        <w:jc w:val="both"/>
        <w:rPr>
          <w:rFonts w:eastAsia="Times New Roman" w:cs="Times New Roman"/>
          <w:b/>
          <w:color w:val="000000" w:themeColor="text1"/>
          <w:sz w:val="24"/>
          <w:szCs w:val="24"/>
        </w:rPr>
      </w:pP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w:t>
      </w:r>
    </w:p>
    <w:p w:rsidR="002329E6" w:rsidRDefault="00330012" w:rsidP="009254F5">
      <w:pPr>
        <w:widowControl w:val="0"/>
        <w:autoSpaceDE w:val="0"/>
        <w:autoSpaceDN w:val="0"/>
        <w:adjustRightInd w:val="0"/>
        <w:jc w:val="both"/>
        <w:rPr>
          <w:rFonts w:cs="Times New Roman"/>
          <w:color w:val="000000" w:themeColor="text1"/>
          <w:sz w:val="24"/>
          <w:szCs w:val="24"/>
        </w:rPr>
      </w:pPr>
      <w:r>
        <w:rPr>
          <w:rFonts w:cs="Times New Roman"/>
          <w:color w:val="000000" w:themeColor="text1"/>
          <w:sz w:val="24"/>
          <w:szCs w:val="24"/>
        </w:rPr>
        <w:t xml:space="preserve">Doplnění § 3 odst. 1 sleduje za cíl sjednotit náplň veřejné služby v rozhlasovém i televizním vysílání všude tam, kde by rozdíly nebyly odůvodnitelné. V § 3 odst. 1 písm. f) zákona o České televizi je </w:t>
      </w:r>
      <w:r w:rsidR="00B8588C">
        <w:rPr>
          <w:rFonts w:cs="Times New Roman"/>
          <w:color w:val="000000" w:themeColor="text1"/>
          <w:sz w:val="24"/>
          <w:szCs w:val="24"/>
        </w:rPr>
        <w:t xml:space="preserve">jako jeden </w:t>
      </w:r>
      <w:r>
        <w:rPr>
          <w:rFonts w:cs="Times New Roman"/>
          <w:color w:val="000000" w:themeColor="text1"/>
          <w:sz w:val="24"/>
          <w:szCs w:val="24"/>
        </w:rPr>
        <w:t xml:space="preserve">ze způsobů naplňování veřejné služby v oblasti televizního vysílání uvedena podpora české filmové tvorby a kulturních projektů. Tento způsob však dosud není </w:t>
      </w:r>
      <w:r>
        <w:rPr>
          <w:rFonts w:cs="Times New Roman"/>
          <w:color w:val="000000" w:themeColor="text1"/>
          <w:sz w:val="24"/>
          <w:szCs w:val="24"/>
        </w:rPr>
        <w:lastRenderedPageBreak/>
        <w:t xml:space="preserve">obsažen ve způsobu naplňování veřejné služby v oblasti rozhlasového vysílání, ačkoli </w:t>
      </w:r>
      <w:r w:rsidR="00B8588C">
        <w:rPr>
          <w:rFonts w:cs="Times New Roman"/>
          <w:color w:val="000000" w:themeColor="text1"/>
          <w:sz w:val="24"/>
          <w:szCs w:val="24"/>
        </w:rPr>
        <w:t>rozhlasová</w:t>
      </w:r>
      <w:r>
        <w:rPr>
          <w:rFonts w:cs="Times New Roman"/>
          <w:color w:val="000000" w:themeColor="text1"/>
          <w:sz w:val="24"/>
          <w:szCs w:val="24"/>
        </w:rPr>
        <w:t xml:space="preserve"> tvorba a kulturní projekty související s rozhlasovým vysílání</w:t>
      </w:r>
      <w:r w:rsidR="00D9622D">
        <w:rPr>
          <w:rFonts w:cs="Times New Roman"/>
          <w:color w:val="000000" w:themeColor="text1"/>
          <w:sz w:val="24"/>
          <w:szCs w:val="24"/>
        </w:rPr>
        <w:t>m</w:t>
      </w:r>
      <w:r>
        <w:rPr>
          <w:rFonts w:cs="Times New Roman"/>
          <w:color w:val="000000" w:themeColor="text1"/>
          <w:sz w:val="24"/>
          <w:szCs w:val="24"/>
        </w:rPr>
        <w:t xml:space="preserve"> jsou neméně podstatné</w:t>
      </w:r>
      <w:r w:rsidR="002329E6">
        <w:rPr>
          <w:rFonts w:cs="Times New Roman"/>
          <w:color w:val="000000" w:themeColor="text1"/>
          <w:sz w:val="24"/>
          <w:szCs w:val="24"/>
        </w:rPr>
        <w:t>,</w:t>
      </w:r>
      <w:r>
        <w:rPr>
          <w:rFonts w:cs="Times New Roman"/>
          <w:color w:val="000000" w:themeColor="text1"/>
          <w:sz w:val="24"/>
          <w:szCs w:val="24"/>
        </w:rPr>
        <w:t xml:space="preserve"> </w:t>
      </w:r>
      <w:r w:rsidR="002329E6">
        <w:rPr>
          <w:rFonts w:cs="Times New Roman"/>
          <w:color w:val="000000" w:themeColor="text1"/>
          <w:sz w:val="24"/>
          <w:szCs w:val="24"/>
        </w:rPr>
        <w:t>než je tvorba filmová a projekty související s televizním vysíláním. Navrhuje se proto do zákona o Českém rozhlasu vložit obdobnou úpravu, kterou obsahuje zákon o České televizi, a umožnit i Českému rozhlasu podporovat českou</w:t>
      </w:r>
      <w:r w:rsidR="00B8588C">
        <w:rPr>
          <w:rFonts w:cs="Times New Roman"/>
          <w:color w:val="000000" w:themeColor="text1"/>
          <w:sz w:val="24"/>
          <w:szCs w:val="24"/>
        </w:rPr>
        <w:t xml:space="preserve"> </w:t>
      </w:r>
      <w:r w:rsidR="002329E6">
        <w:rPr>
          <w:rFonts w:cs="Times New Roman"/>
          <w:color w:val="000000" w:themeColor="text1"/>
          <w:sz w:val="24"/>
          <w:szCs w:val="24"/>
        </w:rPr>
        <w:t>rozhlasovou tvorbu a kulturní projekty.</w:t>
      </w:r>
    </w:p>
    <w:p w:rsidR="00DF2350" w:rsidRPr="002329E6" w:rsidRDefault="002329E6" w:rsidP="009254F5">
      <w:pPr>
        <w:widowControl w:val="0"/>
        <w:autoSpaceDE w:val="0"/>
        <w:autoSpaceDN w:val="0"/>
        <w:adjustRightInd w:val="0"/>
        <w:jc w:val="both"/>
        <w:rPr>
          <w:rFonts w:cs="Times New Roman"/>
          <w:color w:val="000000" w:themeColor="text1"/>
          <w:sz w:val="24"/>
          <w:szCs w:val="24"/>
        </w:rPr>
      </w:pPr>
      <w:r>
        <w:rPr>
          <w:rFonts w:cs="Times New Roman"/>
          <w:color w:val="000000" w:themeColor="text1"/>
          <w:sz w:val="24"/>
          <w:szCs w:val="24"/>
        </w:rPr>
        <w:t xml:space="preserve"> </w:t>
      </w:r>
    </w:p>
    <w:p w:rsidR="003A2E9B" w:rsidRDefault="003A2E9B"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4</w:t>
      </w:r>
    </w:p>
    <w:p w:rsidR="002329E6" w:rsidRPr="002329E6" w:rsidRDefault="002329E6" w:rsidP="009254F5">
      <w:pPr>
        <w:widowControl w:val="0"/>
        <w:autoSpaceDE w:val="0"/>
        <w:autoSpaceDN w:val="0"/>
        <w:adjustRightInd w:val="0"/>
        <w:jc w:val="both"/>
        <w:rPr>
          <w:rFonts w:cs="Times New Roman"/>
          <w:color w:val="000000" w:themeColor="text1"/>
          <w:sz w:val="24"/>
          <w:szCs w:val="24"/>
        </w:rPr>
      </w:pPr>
      <w:r>
        <w:rPr>
          <w:rFonts w:cs="Times New Roman"/>
          <w:color w:val="000000" w:themeColor="text1"/>
          <w:sz w:val="24"/>
          <w:szCs w:val="24"/>
        </w:rPr>
        <w:t xml:space="preserve">Doplnění § 3 odst. 1 sleduje za cíl sjednotit náplň veřejné služby v rozhlasovém i televizním vysílání všude tam, kde by rozdíly nebyly odůvodnitelné. Zákon o České televizi uvádí </w:t>
      </w:r>
      <w:r w:rsidR="006C781D">
        <w:rPr>
          <w:rFonts w:cs="Times New Roman"/>
          <w:color w:val="000000" w:themeColor="text1"/>
          <w:sz w:val="24"/>
          <w:szCs w:val="24"/>
        </w:rPr>
        <w:br/>
      </w:r>
      <w:r>
        <w:rPr>
          <w:rFonts w:cs="Times New Roman"/>
          <w:color w:val="000000" w:themeColor="text1"/>
          <w:sz w:val="24"/>
          <w:szCs w:val="24"/>
        </w:rPr>
        <w:t>v § 3 odst. 1 písm. m) v platném znění jako jeden ze způsobů naplňování veřejné služby v oblasti televizního vysílání poskytování informací a obsahu, kterým jsou plněny hlavní úkoly veřejné služby, a to prostřednictvím internetových stránek a aplikací České televiz</w:t>
      </w:r>
      <w:r w:rsidR="00B8588C">
        <w:rPr>
          <w:rFonts w:cs="Times New Roman"/>
          <w:color w:val="000000" w:themeColor="text1"/>
          <w:sz w:val="24"/>
          <w:szCs w:val="24"/>
        </w:rPr>
        <w:t>e</w:t>
      </w:r>
      <w:r>
        <w:rPr>
          <w:rFonts w:cs="Times New Roman"/>
          <w:color w:val="000000" w:themeColor="text1"/>
          <w:sz w:val="24"/>
          <w:szCs w:val="24"/>
        </w:rPr>
        <w:t xml:space="preserve">. Pro oblast veřejné služby v oblasti rozhlasového vysílání tato možnost dosud v zákoně bezdůvodně upravena není. Navrhuje se tedy i pro Český rozhlas umožnit, aby poskytoval </w:t>
      </w:r>
      <w:r w:rsidRPr="002329E6">
        <w:rPr>
          <w:rFonts w:cs="Times New Roman"/>
          <w:color w:val="000000" w:themeColor="text1"/>
          <w:sz w:val="24"/>
          <w:szCs w:val="24"/>
        </w:rPr>
        <w:t>veřejnosti informace a obsah podle § 2 odst. 1 na svých internetových stránkách a prostřednictvím svých</w:t>
      </w:r>
      <w:r>
        <w:rPr>
          <w:rFonts w:cs="Times New Roman"/>
          <w:color w:val="000000" w:themeColor="text1"/>
          <w:sz w:val="24"/>
          <w:szCs w:val="24"/>
        </w:rPr>
        <w:t xml:space="preserve"> </w:t>
      </w:r>
      <w:r w:rsidRPr="002329E6">
        <w:rPr>
          <w:rFonts w:cs="Times New Roman"/>
          <w:color w:val="000000" w:themeColor="text1"/>
          <w:sz w:val="24"/>
          <w:szCs w:val="24"/>
        </w:rPr>
        <w:t>aplikací</w:t>
      </w:r>
      <w:r>
        <w:rPr>
          <w:rFonts w:cs="Times New Roman"/>
          <w:color w:val="000000" w:themeColor="text1"/>
          <w:sz w:val="24"/>
          <w:szCs w:val="24"/>
        </w:rPr>
        <w:t>.</w:t>
      </w:r>
    </w:p>
    <w:p w:rsidR="00DF2350" w:rsidRDefault="002329E6" w:rsidP="00B8588C">
      <w:pPr>
        <w:widowControl w:val="0"/>
        <w:autoSpaceDE w:val="0"/>
        <w:autoSpaceDN w:val="0"/>
        <w:adjustRightInd w:val="0"/>
        <w:jc w:val="both"/>
        <w:rPr>
          <w:rFonts w:cs="Times New Roman"/>
          <w:color w:val="000000" w:themeColor="text1"/>
          <w:sz w:val="24"/>
          <w:szCs w:val="24"/>
        </w:rPr>
      </w:pPr>
      <w:r>
        <w:rPr>
          <w:rFonts w:eastAsia="Times New Roman" w:cs="Times New Roman"/>
          <w:color w:val="000000" w:themeColor="text1"/>
          <w:sz w:val="24"/>
          <w:szCs w:val="24"/>
        </w:rPr>
        <w:t xml:space="preserve">Mezi úkoly veřejné služby v oblasti rozhlasového vysílání patří podle § 2 odst. 2 </w:t>
      </w:r>
      <w:r w:rsidR="001351C7">
        <w:rPr>
          <w:rFonts w:eastAsia="Times New Roman" w:cs="Times New Roman"/>
          <w:color w:val="000000" w:themeColor="text1"/>
          <w:sz w:val="24"/>
          <w:szCs w:val="24"/>
        </w:rPr>
        <w:br/>
      </w:r>
      <w:r>
        <w:rPr>
          <w:rFonts w:eastAsia="Times New Roman" w:cs="Times New Roman"/>
          <w:color w:val="000000" w:themeColor="text1"/>
          <w:sz w:val="24"/>
          <w:szCs w:val="24"/>
        </w:rPr>
        <w:t xml:space="preserve">mj. poskytování objektivních, ověřených, ve svém celku </w:t>
      </w:r>
      <w:r w:rsidRPr="000E2FB6">
        <w:rPr>
          <w:rFonts w:cs="Times New Roman"/>
          <w:color w:val="000000" w:themeColor="text1"/>
          <w:sz w:val="24"/>
          <w:szCs w:val="24"/>
        </w:rPr>
        <w:t xml:space="preserve">vyvážených a všestranných informací pro svobodné vytváření názorů, </w:t>
      </w:r>
      <w:r w:rsidR="005612FE" w:rsidRPr="000E2FB6">
        <w:rPr>
          <w:rFonts w:cs="Times New Roman"/>
          <w:color w:val="000000" w:themeColor="text1"/>
          <w:sz w:val="24"/>
          <w:szCs w:val="24"/>
        </w:rPr>
        <w:t>vytváření a šíření programů a poskytování vyvážené nabídky pořadů pro všechny skupiny obyvatel</w:t>
      </w:r>
      <w:r w:rsidR="005612FE">
        <w:rPr>
          <w:rFonts w:cs="Times New Roman"/>
          <w:color w:val="000000" w:themeColor="text1"/>
          <w:sz w:val="24"/>
          <w:szCs w:val="24"/>
        </w:rPr>
        <w:t xml:space="preserve">, posilování </w:t>
      </w:r>
      <w:r w:rsidR="005612FE" w:rsidRPr="000E2FB6">
        <w:rPr>
          <w:rFonts w:cs="Times New Roman"/>
          <w:color w:val="000000" w:themeColor="text1"/>
          <w:sz w:val="24"/>
          <w:szCs w:val="24"/>
        </w:rPr>
        <w:t>vzájemné</w:t>
      </w:r>
      <w:r w:rsidR="005612FE">
        <w:rPr>
          <w:rFonts w:cs="Times New Roman"/>
          <w:color w:val="000000" w:themeColor="text1"/>
          <w:sz w:val="24"/>
          <w:szCs w:val="24"/>
        </w:rPr>
        <w:t>ho</w:t>
      </w:r>
      <w:r w:rsidR="005612FE" w:rsidRPr="000E2FB6">
        <w:rPr>
          <w:rFonts w:cs="Times New Roman"/>
          <w:color w:val="000000" w:themeColor="text1"/>
          <w:sz w:val="24"/>
          <w:szCs w:val="24"/>
        </w:rPr>
        <w:t xml:space="preserve"> porozumění a toleranc</w:t>
      </w:r>
      <w:r w:rsidR="005612FE">
        <w:rPr>
          <w:rFonts w:cs="Times New Roman"/>
          <w:color w:val="000000" w:themeColor="text1"/>
          <w:sz w:val="24"/>
          <w:szCs w:val="24"/>
        </w:rPr>
        <w:t xml:space="preserve">e, podpora </w:t>
      </w:r>
      <w:r w:rsidR="005612FE" w:rsidRPr="000E2FB6">
        <w:rPr>
          <w:rFonts w:cs="Times New Roman"/>
          <w:color w:val="000000" w:themeColor="text1"/>
          <w:sz w:val="24"/>
          <w:szCs w:val="24"/>
        </w:rPr>
        <w:t>soudržnost</w:t>
      </w:r>
      <w:r w:rsidR="005612FE">
        <w:rPr>
          <w:rFonts w:cs="Times New Roman"/>
          <w:color w:val="000000" w:themeColor="text1"/>
          <w:sz w:val="24"/>
          <w:szCs w:val="24"/>
        </w:rPr>
        <w:t>i</w:t>
      </w:r>
      <w:r w:rsidR="005612FE" w:rsidRPr="000E2FB6">
        <w:rPr>
          <w:rFonts w:cs="Times New Roman"/>
          <w:color w:val="000000" w:themeColor="text1"/>
          <w:sz w:val="24"/>
          <w:szCs w:val="24"/>
        </w:rPr>
        <w:t xml:space="preserve"> pluralitní společnosti</w:t>
      </w:r>
      <w:r w:rsidR="005612FE">
        <w:rPr>
          <w:rFonts w:cs="Times New Roman"/>
          <w:color w:val="000000" w:themeColor="text1"/>
          <w:sz w:val="24"/>
          <w:szCs w:val="24"/>
        </w:rPr>
        <w:t xml:space="preserve"> nebo rozvíjení kulturní identity obyvatel České republiky včetně příslušníků národnostních nebo etnických menšin. Aby mohl Český rozhlas tyto úkoly odpovědně plnit, musí vedle vlastního vysílání provozovat sebepropagaci, vysílání svých programů nebo pořadů a propagovat další úkoly veřejné služby také prostřednictvím marketingové komunikace. </w:t>
      </w:r>
      <w:r w:rsidR="005612FE" w:rsidRPr="000E2FB6">
        <w:rPr>
          <w:rFonts w:cs="Times New Roman"/>
          <w:color w:val="000000" w:themeColor="text1"/>
          <w:sz w:val="24"/>
          <w:szCs w:val="24"/>
        </w:rPr>
        <w:t xml:space="preserve"> </w:t>
      </w:r>
    </w:p>
    <w:p w:rsidR="007B14E3" w:rsidRDefault="007B14E3" w:rsidP="00D36F2E">
      <w:pPr>
        <w:widowControl w:val="0"/>
        <w:autoSpaceDE w:val="0"/>
        <w:autoSpaceDN w:val="0"/>
        <w:adjustRightInd w:val="0"/>
        <w:rPr>
          <w:rFonts w:cs="Times New Roman"/>
          <w:color w:val="000000" w:themeColor="text1"/>
          <w:sz w:val="24"/>
          <w:szCs w:val="24"/>
        </w:rPr>
      </w:pPr>
    </w:p>
    <w:p w:rsidR="003A2E9B" w:rsidRPr="005612FE" w:rsidRDefault="003A2E9B" w:rsidP="00D36F2E">
      <w:pPr>
        <w:widowControl w:val="0"/>
        <w:autoSpaceDE w:val="0"/>
        <w:autoSpaceDN w:val="0"/>
        <w:adjustRightInd w:val="0"/>
        <w:rPr>
          <w:rFonts w:cs="Times New Roman"/>
          <w:color w:val="000000" w:themeColor="text1"/>
          <w:sz w:val="24"/>
          <w:szCs w:val="24"/>
        </w:rPr>
      </w:pPr>
      <w:r>
        <w:rPr>
          <w:rFonts w:cs="Times New Roman"/>
          <w:b/>
          <w:sz w:val="24"/>
          <w:szCs w:val="24"/>
        </w:rPr>
        <w:t>K bodu 5</w:t>
      </w:r>
    </w:p>
    <w:p w:rsidR="00DF2350" w:rsidRPr="003A3BC3" w:rsidRDefault="005612FE" w:rsidP="00D36F2E">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Vzhledem k současnému využití kmitočtového spektra pro provozování analogového rozhlasového vysílání v p</w:t>
      </w:r>
      <w:r w:rsidR="006B3CD1">
        <w:rPr>
          <w:rFonts w:eastAsia="Times New Roman" w:cs="Times New Roman"/>
          <w:color w:val="000000" w:themeColor="text1"/>
          <w:sz w:val="24"/>
          <w:szCs w:val="24"/>
        </w:rPr>
        <w:t>á</w:t>
      </w:r>
      <w:r>
        <w:rPr>
          <w:rFonts w:eastAsia="Times New Roman" w:cs="Times New Roman"/>
          <w:color w:val="000000" w:themeColor="text1"/>
          <w:sz w:val="24"/>
          <w:szCs w:val="24"/>
        </w:rPr>
        <w:t>smu velmi krátkých vln a fyzikálním vlastnostem této části kmitočtového spektra, nemá Český telekomunikační úřad jako ústřední orgán státní správy, který vykonává správu kmitočtového spektra podle zákona o elektronických komunikacích, k dispozici kmitočty, které by umožnily reálně splnit povinnost, kterou stanoví</w:t>
      </w:r>
      <w:r w:rsidR="00B8588C">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 3 odst. 4 zákona o Českém rozhlasu v platném znění, tj. kmitočty, které by naplňovaly podle zákona požadavek 95% pokrytí v případě tří celoplošných stanic Českého rozhlasu. Z tohoto důvodu se navrhuje upravit ustanovení dle reálných podmínek kmitočtového spektra tak, aby bylo vůbec v praxi naplnitelné. Rozsah celoplošného vysílání se proto navrhuje upravit shodně se zákonem o provozování vysílání na 80 % pokrytí obyvatel ČR, s výjimkou celoplošného rozhlasového programu zaměřeného na aktuální zpravodajství a publicistiku. V případě programu Český rozhlas Radiožurnál by tedy pokrytí obyvatel ČR zůstalo na 95 %, </w:t>
      </w:r>
      <w:r w:rsidR="006C781D">
        <w:rPr>
          <w:rFonts w:eastAsia="Times New Roman" w:cs="Times New Roman"/>
          <w:color w:val="000000" w:themeColor="text1"/>
          <w:sz w:val="24"/>
          <w:szCs w:val="24"/>
        </w:rPr>
        <w:br/>
      </w:r>
      <w:r>
        <w:rPr>
          <w:rFonts w:eastAsia="Times New Roman" w:cs="Times New Roman"/>
          <w:color w:val="000000" w:themeColor="text1"/>
          <w:sz w:val="24"/>
          <w:szCs w:val="24"/>
        </w:rPr>
        <w:t>ale u programů Český rozhlas Dvojka a Český rozhlas Vltava by se pokrytí upravilo na dosažitelných 80 % obyvatel ČR.</w:t>
      </w:r>
      <w:r w:rsidR="00D2449A">
        <w:rPr>
          <w:rFonts w:eastAsia="Times New Roman" w:cs="Times New Roman"/>
          <w:color w:val="000000" w:themeColor="text1"/>
          <w:sz w:val="24"/>
          <w:szCs w:val="24"/>
        </w:rPr>
        <w:t xml:space="preserve"> Bez této úpravy by obsah ustanovení byl v praxi z objektivních důvodů nerealizovatelný.</w:t>
      </w:r>
    </w:p>
    <w:p w:rsidR="00DF2350" w:rsidRDefault="00DF2350" w:rsidP="00D36F2E">
      <w:pPr>
        <w:widowControl w:val="0"/>
        <w:autoSpaceDE w:val="0"/>
        <w:autoSpaceDN w:val="0"/>
        <w:adjustRightInd w:val="0"/>
        <w:jc w:val="both"/>
        <w:rPr>
          <w:rFonts w:eastAsia="Times New Roman" w:cs="Times New Roman"/>
          <w:b/>
          <w:color w:val="000000" w:themeColor="text1"/>
          <w:sz w:val="24"/>
          <w:szCs w:val="24"/>
        </w:rPr>
      </w:pPr>
    </w:p>
    <w:p w:rsidR="003A2E9B" w:rsidRDefault="003A2E9B" w:rsidP="00D36F2E">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lastRenderedPageBreak/>
        <w:t>K bodu 6</w:t>
      </w:r>
    </w:p>
    <w:p w:rsidR="002D59F3" w:rsidRDefault="002D59F3" w:rsidP="002D59F3">
      <w:pPr>
        <w:widowControl w:val="0"/>
        <w:autoSpaceDE w:val="0"/>
        <w:autoSpaceDN w:val="0"/>
        <w:adjustRightInd w:val="0"/>
        <w:jc w:val="both"/>
        <w:rPr>
          <w:sz w:val="24"/>
          <w:szCs w:val="24"/>
        </w:rPr>
      </w:pPr>
      <w:r>
        <w:rPr>
          <w:sz w:val="24"/>
          <w:szCs w:val="24"/>
        </w:rPr>
        <w:t>Platné znění § 3 odst. 5 zákona o Českém rozhlasu stanoví, že r</w:t>
      </w:r>
      <w:r w:rsidRPr="00CD3928">
        <w:rPr>
          <w:sz w:val="24"/>
          <w:szCs w:val="24"/>
        </w:rPr>
        <w:t xml:space="preserve">ozhlasové programy, pořady a jejich části, multimediální obsah a doplňkové služby může Český rozhlas digitálně šířit </w:t>
      </w:r>
      <w:r>
        <w:rPr>
          <w:sz w:val="24"/>
          <w:szCs w:val="24"/>
        </w:rPr>
        <w:t xml:space="preserve">nikoli pouze prostřednictvím vysílačů, ale </w:t>
      </w:r>
      <w:r w:rsidRPr="00CD3928">
        <w:rPr>
          <w:sz w:val="24"/>
          <w:szCs w:val="24"/>
        </w:rPr>
        <w:t>rovněž prostřednictvím jiných sítí a služeb elektronických komunikací.</w:t>
      </w:r>
      <w:r>
        <w:rPr>
          <w:sz w:val="24"/>
          <w:szCs w:val="24"/>
        </w:rPr>
        <w:t xml:space="preserve"> Ustanovení tak umožňuje Českému rozhlasu poskytovat své programy a další doplňkové služby</w:t>
      </w:r>
      <w:r w:rsidR="00D2449A">
        <w:rPr>
          <w:sz w:val="24"/>
          <w:szCs w:val="24"/>
        </w:rPr>
        <w:t xml:space="preserve"> mj.</w:t>
      </w:r>
      <w:r w:rsidRPr="00CD3928">
        <w:rPr>
          <w:sz w:val="24"/>
          <w:szCs w:val="24"/>
        </w:rPr>
        <w:t xml:space="preserve"> </w:t>
      </w:r>
      <w:r>
        <w:rPr>
          <w:sz w:val="24"/>
          <w:szCs w:val="24"/>
        </w:rPr>
        <w:t xml:space="preserve">i prostřednictvím internetu. Dosud však v zákoně není obsažena obdoba § </w:t>
      </w:r>
      <w:proofErr w:type="gramStart"/>
      <w:r>
        <w:rPr>
          <w:sz w:val="24"/>
          <w:szCs w:val="24"/>
        </w:rPr>
        <w:t>3a</w:t>
      </w:r>
      <w:proofErr w:type="gramEnd"/>
      <w:r>
        <w:rPr>
          <w:sz w:val="24"/>
          <w:szCs w:val="24"/>
        </w:rPr>
        <w:t xml:space="preserve"> odst. 4 zákona o České televizi, který upravuje režim obchodních sdělení na internetových stránkách. Navrhuje se proto doplnit příslušnou úpravu do zákona o Českém rozhlasu a sladit ji s navrhovanou změnou v zákoně o České televizi.</w:t>
      </w:r>
    </w:p>
    <w:p w:rsidR="00D2449A" w:rsidRDefault="002D59F3" w:rsidP="002D59F3">
      <w:pPr>
        <w:widowControl w:val="0"/>
        <w:autoSpaceDE w:val="0"/>
        <w:autoSpaceDN w:val="0"/>
        <w:adjustRightInd w:val="0"/>
        <w:jc w:val="both"/>
        <w:rPr>
          <w:rFonts w:eastAsia="Times New Roman" w:cs="Times New Roman"/>
          <w:color w:val="000000" w:themeColor="text1"/>
          <w:sz w:val="24"/>
          <w:szCs w:val="24"/>
        </w:rPr>
      </w:pPr>
      <w:r>
        <w:rPr>
          <w:sz w:val="24"/>
          <w:szCs w:val="24"/>
        </w:rPr>
        <w:t>Stejně jako v případě České televize se navrhuje</w:t>
      </w:r>
      <w:r w:rsidR="00F43710" w:rsidRPr="00417F10">
        <w:rPr>
          <w:rFonts w:cs="Times New Roman"/>
          <w:sz w:val="24"/>
          <w:szCs w:val="24"/>
        </w:rPr>
        <w:t xml:space="preserve"> zak</w:t>
      </w:r>
      <w:r>
        <w:rPr>
          <w:rFonts w:cs="Times New Roman"/>
          <w:sz w:val="24"/>
          <w:szCs w:val="24"/>
        </w:rPr>
        <w:t xml:space="preserve">ázat umísťovat na </w:t>
      </w:r>
      <w:r w:rsidR="00F43710" w:rsidRPr="00417F10">
        <w:rPr>
          <w:rFonts w:eastAsia="Times New Roman" w:cs="Times New Roman"/>
          <w:color w:val="000000" w:themeColor="text1"/>
          <w:sz w:val="24"/>
          <w:szCs w:val="24"/>
        </w:rPr>
        <w:t>internetové stránky</w:t>
      </w:r>
      <w:r>
        <w:rPr>
          <w:rFonts w:eastAsia="Times New Roman" w:cs="Times New Roman"/>
          <w:color w:val="000000" w:themeColor="text1"/>
          <w:sz w:val="24"/>
          <w:szCs w:val="24"/>
        </w:rPr>
        <w:t xml:space="preserve"> Českého rozhlasu</w:t>
      </w:r>
      <w:r w:rsidR="00F43710" w:rsidRPr="00417F10">
        <w:rPr>
          <w:rFonts w:eastAsia="Times New Roman" w:cs="Times New Roman"/>
          <w:color w:val="000000" w:themeColor="text1"/>
          <w:sz w:val="24"/>
          <w:szCs w:val="24"/>
        </w:rPr>
        <w:t xml:space="preserve"> obchodní sdělení, s výjimkou audiovizuálních mediálních služeb na vyžádání, kde </w:t>
      </w:r>
      <w:r w:rsidR="00D2449A">
        <w:rPr>
          <w:rFonts w:eastAsia="Times New Roman" w:cs="Times New Roman"/>
          <w:color w:val="000000" w:themeColor="text1"/>
          <w:sz w:val="24"/>
          <w:szCs w:val="24"/>
        </w:rPr>
        <w:t>bude</w:t>
      </w:r>
      <w:r w:rsidR="00F43710" w:rsidRPr="00417F10">
        <w:rPr>
          <w:rFonts w:eastAsia="Times New Roman" w:cs="Times New Roman"/>
          <w:color w:val="000000" w:themeColor="text1"/>
          <w:sz w:val="24"/>
          <w:szCs w:val="24"/>
        </w:rPr>
        <w:t xml:space="preserve"> takové umís</w:t>
      </w:r>
      <w:r w:rsidR="00D2449A">
        <w:rPr>
          <w:rFonts w:eastAsia="Times New Roman" w:cs="Times New Roman"/>
          <w:color w:val="000000" w:themeColor="text1"/>
          <w:sz w:val="24"/>
          <w:szCs w:val="24"/>
        </w:rPr>
        <w:t xml:space="preserve">ťování </w:t>
      </w:r>
      <w:r w:rsidR="00F43710" w:rsidRPr="00417F10">
        <w:rPr>
          <w:rFonts w:eastAsia="Times New Roman" w:cs="Times New Roman"/>
          <w:color w:val="000000" w:themeColor="text1"/>
          <w:sz w:val="24"/>
          <w:szCs w:val="24"/>
        </w:rPr>
        <w:t>dovoleno.</w:t>
      </w:r>
      <w:r>
        <w:rPr>
          <w:rFonts w:eastAsia="Times New Roman" w:cs="Times New Roman"/>
          <w:color w:val="000000" w:themeColor="text1"/>
          <w:sz w:val="24"/>
          <w:szCs w:val="24"/>
        </w:rPr>
        <w:t xml:space="preserve"> </w:t>
      </w:r>
    </w:p>
    <w:p w:rsidR="00D2449A" w:rsidRPr="00D2449A" w:rsidRDefault="00D2449A" w:rsidP="00D2449A">
      <w:pPr>
        <w:contextualSpacing w:val="0"/>
        <w:jc w:val="both"/>
        <w:rPr>
          <w:sz w:val="24"/>
          <w:szCs w:val="24"/>
        </w:rPr>
      </w:pPr>
      <w:r>
        <w:rPr>
          <w:sz w:val="24"/>
          <w:szCs w:val="24"/>
        </w:rPr>
        <w:t xml:space="preserve">Navrhuje se rovněž rozšířit výjimku pro umístění obchodních sdělení na internetové stránky Českého rozhlasu, a to pro případy </w:t>
      </w:r>
      <w:r w:rsidRPr="00177E23">
        <w:rPr>
          <w:color w:val="000000" w:themeColor="text1"/>
          <w:sz w:val="24"/>
          <w:szCs w:val="24"/>
        </w:rPr>
        <w:t xml:space="preserve">reklamy </w:t>
      </w:r>
      <w:r w:rsidRPr="00177E23">
        <w:rPr>
          <w:color w:val="000000" w:themeColor="text1"/>
          <w:sz w:val="24"/>
          <w:szCs w:val="24"/>
          <w:highlight w:val="white"/>
        </w:rPr>
        <w:t xml:space="preserve">zaměřené výhradně na propagaci </w:t>
      </w:r>
      <w:r>
        <w:rPr>
          <w:color w:val="000000" w:themeColor="text1"/>
          <w:sz w:val="24"/>
          <w:szCs w:val="24"/>
          <w:highlight w:val="white"/>
        </w:rPr>
        <w:t xml:space="preserve">jeho </w:t>
      </w:r>
      <w:r w:rsidRPr="00177E23">
        <w:rPr>
          <w:color w:val="000000" w:themeColor="text1"/>
          <w:sz w:val="24"/>
          <w:szCs w:val="24"/>
          <w:highlight w:val="white"/>
        </w:rPr>
        <w:t>vysílání nebo na propagaci výrobků, služeb a činností souvisejících s provozováním je</w:t>
      </w:r>
      <w:r>
        <w:rPr>
          <w:color w:val="000000" w:themeColor="text1"/>
          <w:sz w:val="24"/>
          <w:szCs w:val="24"/>
          <w:highlight w:val="white"/>
        </w:rPr>
        <w:t>ho</w:t>
      </w:r>
      <w:r w:rsidRPr="00177E23">
        <w:rPr>
          <w:color w:val="000000" w:themeColor="text1"/>
          <w:sz w:val="24"/>
          <w:szCs w:val="24"/>
          <w:highlight w:val="white"/>
        </w:rPr>
        <w:t xml:space="preserve"> vysílání</w:t>
      </w:r>
      <w:r>
        <w:rPr>
          <w:color w:val="000000" w:themeColor="text1"/>
          <w:sz w:val="24"/>
          <w:szCs w:val="24"/>
          <w:highlight w:val="white"/>
        </w:rPr>
        <w:t xml:space="preserve"> </w:t>
      </w:r>
      <w:r w:rsidRPr="00D344CD">
        <w:rPr>
          <w:rFonts w:cs="Times New Roman"/>
          <w:sz w:val="24"/>
          <w:szCs w:val="24"/>
        </w:rPr>
        <w:t>(např. vydávání knih</w:t>
      </w:r>
      <w:r w:rsidRPr="00417F10">
        <w:rPr>
          <w:rFonts w:cs="Times New Roman"/>
          <w:sz w:val="24"/>
          <w:szCs w:val="24"/>
        </w:rPr>
        <w:t>,</w:t>
      </w:r>
      <w:r>
        <w:rPr>
          <w:rFonts w:cs="Times New Roman"/>
          <w:sz w:val="24"/>
          <w:szCs w:val="24"/>
        </w:rPr>
        <w:t xml:space="preserve"> hudebních nosičů </w:t>
      </w:r>
      <w:r w:rsidRPr="00D344CD">
        <w:rPr>
          <w:rFonts w:cs="Times New Roman"/>
          <w:sz w:val="24"/>
          <w:szCs w:val="24"/>
        </w:rPr>
        <w:t>apod.)</w:t>
      </w:r>
      <w:r w:rsidRPr="00177E23">
        <w:rPr>
          <w:color w:val="000000" w:themeColor="text1"/>
          <w:sz w:val="24"/>
          <w:szCs w:val="24"/>
        </w:rPr>
        <w:t xml:space="preserve">. </w:t>
      </w:r>
      <w:r>
        <w:rPr>
          <w:color w:val="000000" w:themeColor="text1"/>
          <w:sz w:val="24"/>
          <w:szCs w:val="24"/>
        </w:rPr>
        <w:t xml:space="preserve">Jeví se logickým, aby tato výjimka byla do zákona vložena, neboť </w:t>
      </w:r>
      <w:r w:rsidRPr="00577E8F">
        <w:rPr>
          <w:rFonts w:eastAsiaTheme="minorEastAsia" w:cs="Times New Roman"/>
          <w:color w:val="000000"/>
          <w:sz w:val="24"/>
          <w:szCs w:val="24"/>
          <w:lang w:eastAsia="cs-CZ"/>
        </w:rPr>
        <w:t>oznámení provozovatele vysílání týkající se jeho vlastních pořadů a doprovodných výrobků nebo služeb, které jsou od těchto pořadů přímo odvozeny</w:t>
      </w:r>
      <w:r>
        <w:rPr>
          <w:rFonts w:eastAsiaTheme="minorEastAsia" w:cs="Times New Roman"/>
          <w:color w:val="000000"/>
          <w:sz w:val="24"/>
          <w:szCs w:val="24"/>
          <w:lang w:eastAsia="cs-CZ"/>
        </w:rPr>
        <w:t xml:space="preserve">, nejsou </w:t>
      </w:r>
      <w:r w:rsidRPr="00E61BE4">
        <w:rPr>
          <w:rFonts w:eastAsiaTheme="minorEastAsia" w:cs="Times New Roman"/>
          <w:sz w:val="24"/>
          <w:szCs w:val="24"/>
          <w:lang w:eastAsia="cs-CZ"/>
        </w:rPr>
        <w:t xml:space="preserve">započítávána do časového </w:t>
      </w:r>
      <w:r w:rsidRPr="00E61BE4">
        <w:rPr>
          <w:sz w:val="24"/>
          <w:szCs w:val="24"/>
        </w:rPr>
        <w:t xml:space="preserve">omezení reklamy dle zákona o provozování vysílání a mají tedy z vůle </w:t>
      </w:r>
      <w:r>
        <w:rPr>
          <w:color w:val="000000" w:themeColor="text1"/>
          <w:sz w:val="24"/>
          <w:szCs w:val="24"/>
        </w:rPr>
        <w:t xml:space="preserve">zákonodárce jinou povahu než ostatní obchodní sdělení.  </w:t>
      </w:r>
    </w:p>
    <w:p w:rsidR="00F43710" w:rsidRPr="00417F10" w:rsidRDefault="002D59F3" w:rsidP="002D59F3">
      <w:pPr>
        <w:widowControl w:val="0"/>
        <w:autoSpaceDE w:val="0"/>
        <w:autoSpaceDN w:val="0"/>
        <w:adjustRightInd w:val="0"/>
        <w:jc w:val="both"/>
        <w:rPr>
          <w:rFonts w:cs="Times New Roman"/>
          <w:sz w:val="24"/>
          <w:szCs w:val="24"/>
        </w:rPr>
      </w:pPr>
      <w:r w:rsidRPr="00D344CD">
        <w:rPr>
          <w:rFonts w:cs="Times New Roman"/>
          <w:sz w:val="24"/>
          <w:szCs w:val="24"/>
        </w:rPr>
        <w:t xml:space="preserve">Dále je třeba upřesnit uvedené ustanovení o možnost vysílat obchodní sdělení </w:t>
      </w:r>
      <w:r>
        <w:rPr>
          <w:rFonts w:cs="Times New Roman"/>
          <w:sz w:val="24"/>
          <w:szCs w:val="24"/>
        </w:rPr>
        <w:t xml:space="preserve">spojená s vysíláním </w:t>
      </w:r>
      <w:r w:rsidRPr="00D344CD">
        <w:rPr>
          <w:rFonts w:cs="Times New Roman"/>
          <w:sz w:val="24"/>
          <w:szCs w:val="24"/>
        </w:rPr>
        <w:t>programů</w:t>
      </w:r>
      <w:r w:rsidRPr="00417F10">
        <w:rPr>
          <w:rFonts w:cs="Times New Roman"/>
          <w:sz w:val="24"/>
          <w:szCs w:val="24"/>
        </w:rPr>
        <w:t xml:space="preserve"> nebo jejich částí</w:t>
      </w:r>
      <w:r w:rsidRPr="00D344CD">
        <w:rPr>
          <w:rFonts w:cs="Times New Roman"/>
          <w:sz w:val="24"/>
          <w:szCs w:val="24"/>
        </w:rPr>
        <w:t xml:space="preserve">, pokud jsou šířeny po internetu. </w:t>
      </w:r>
      <w:r w:rsidR="00D2449A">
        <w:rPr>
          <w:rFonts w:cs="Times New Roman"/>
          <w:sz w:val="24"/>
          <w:szCs w:val="24"/>
        </w:rPr>
        <w:t>Stále však pro taková obchodní sdělení na internetu zůstává zachováno vymezení časového rozsahu reklamy a teleshoppingu uvedené v § 51 zákona o provozování vysílání.</w:t>
      </w:r>
      <w:r w:rsidR="00D2449A" w:rsidRPr="00D344CD">
        <w:rPr>
          <w:rFonts w:cs="Times New Roman"/>
          <w:sz w:val="24"/>
          <w:szCs w:val="24"/>
        </w:rPr>
        <w:t xml:space="preserve"> </w:t>
      </w:r>
    </w:p>
    <w:p w:rsidR="00DF2350" w:rsidRDefault="00DF2350"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3A2E9B" w:rsidRDefault="003A2E9B" w:rsidP="00B420EC">
      <w:pPr>
        <w:widowControl w:val="0"/>
        <w:autoSpaceDE w:val="0"/>
        <w:autoSpaceDN w:val="0"/>
        <w:adjustRightInd w:val="0"/>
        <w:spacing w:line="240" w:lineRule="auto"/>
        <w:jc w:val="both"/>
        <w:rPr>
          <w:rFonts w:eastAsia="Times New Roman" w:cs="Times New Roman"/>
          <w:b/>
          <w:color w:val="000000" w:themeColor="text1"/>
          <w:sz w:val="24"/>
          <w:szCs w:val="24"/>
        </w:rPr>
      </w:pPr>
      <w:r>
        <w:rPr>
          <w:rFonts w:cs="Times New Roman"/>
          <w:b/>
          <w:sz w:val="24"/>
          <w:szCs w:val="24"/>
        </w:rPr>
        <w:t>K bodu 7</w:t>
      </w:r>
    </w:p>
    <w:p w:rsidR="002D59F3" w:rsidRDefault="002D59F3" w:rsidP="002D59F3">
      <w:pPr>
        <w:widowControl w:val="0"/>
        <w:autoSpaceDE w:val="0"/>
        <w:autoSpaceDN w:val="0"/>
        <w:adjustRightInd w:val="0"/>
        <w:jc w:val="both"/>
        <w:rPr>
          <w:rFonts w:cs="Times New Roman"/>
          <w:color w:val="000000" w:themeColor="text1"/>
          <w:sz w:val="24"/>
          <w:szCs w:val="24"/>
        </w:rPr>
      </w:pPr>
      <w:r>
        <w:rPr>
          <w:rFonts w:cs="Times New Roman"/>
          <w:color w:val="000000" w:themeColor="text1"/>
          <w:sz w:val="24"/>
          <w:szCs w:val="24"/>
        </w:rPr>
        <w:t>Do výčtu funkcí, které jsou neslučitelné s členstvím v Radě Českého rozhlasu se doplňuje zástupce veřejného ochránce práv, který je stejně jako veřejný ochrá</w:t>
      </w:r>
      <w:r w:rsidR="00077964">
        <w:rPr>
          <w:rFonts w:cs="Times New Roman"/>
          <w:color w:val="000000" w:themeColor="text1"/>
          <w:sz w:val="24"/>
          <w:szCs w:val="24"/>
        </w:rPr>
        <w:t>n</w:t>
      </w:r>
      <w:r>
        <w:rPr>
          <w:rFonts w:cs="Times New Roman"/>
          <w:color w:val="000000" w:themeColor="text1"/>
          <w:sz w:val="24"/>
          <w:szCs w:val="24"/>
        </w:rPr>
        <w:t xml:space="preserve">ce práv volen Poslaneckou sněmovnou. A doplňuje se rovněž funkce poslance Evropského parlamentu, která dosud </w:t>
      </w:r>
      <w:r w:rsidR="006C781D">
        <w:rPr>
          <w:rFonts w:cs="Times New Roman"/>
          <w:color w:val="000000" w:themeColor="text1"/>
          <w:sz w:val="24"/>
          <w:szCs w:val="24"/>
        </w:rPr>
        <w:br/>
      </w:r>
      <w:r>
        <w:rPr>
          <w:rFonts w:cs="Times New Roman"/>
          <w:color w:val="000000" w:themeColor="text1"/>
          <w:sz w:val="24"/>
          <w:szCs w:val="24"/>
        </w:rPr>
        <w:t>ve výčtu chybí.</w:t>
      </w:r>
    </w:p>
    <w:p w:rsidR="00DF2350" w:rsidRDefault="00DF2350"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3A2E9B" w:rsidRDefault="003A2E9B" w:rsidP="00B420EC">
      <w:pPr>
        <w:widowControl w:val="0"/>
        <w:autoSpaceDE w:val="0"/>
        <w:autoSpaceDN w:val="0"/>
        <w:adjustRightInd w:val="0"/>
        <w:spacing w:line="240" w:lineRule="auto"/>
        <w:jc w:val="both"/>
        <w:rPr>
          <w:rFonts w:eastAsia="Times New Roman" w:cs="Times New Roman"/>
          <w:b/>
          <w:color w:val="000000" w:themeColor="text1"/>
          <w:sz w:val="24"/>
          <w:szCs w:val="24"/>
        </w:rPr>
      </w:pPr>
      <w:r>
        <w:rPr>
          <w:rFonts w:cs="Times New Roman"/>
          <w:b/>
          <w:sz w:val="24"/>
          <w:szCs w:val="24"/>
        </w:rPr>
        <w:t>K bodu 8</w:t>
      </w:r>
    </w:p>
    <w:p w:rsidR="00035624" w:rsidRDefault="00035624" w:rsidP="00035624">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Platné znění § 5 odst. 2 stanoví, že č</w:t>
      </w:r>
      <w:r w:rsidRPr="0001212A">
        <w:rPr>
          <w:rFonts w:eastAsia="Times New Roman" w:cs="Times New Roman"/>
          <w:color w:val="000000" w:themeColor="text1"/>
          <w:sz w:val="24"/>
          <w:szCs w:val="24"/>
        </w:rPr>
        <w:t>len Rady nesmí zastávat žádnou funkci v politických stranách, politických hnutích nebo občanských sdruženích</w:t>
      </w:r>
      <w:r>
        <w:rPr>
          <w:rFonts w:eastAsia="Times New Roman" w:cs="Times New Roman"/>
          <w:color w:val="000000" w:themeColor="text1"/>
          <w:sz w:val="24"/>
          <w:szCs w:val="24"/>
        </w:rPr>
        <w:t xml:space="preserve">. Neslučitelnost s funkcí </w:t>
      </w:r>
      <w:r w:rsidRPr="0001212A">
        <w:rPr>
          <w:rFonts w:eastAsia="Times New Roman" w:cs="Times New Roman"/>
          <w:color w:val="000000" w:themeColor="text1"/>
          <w:sz w:val="24"/>
          <w:szCs w:val="24"/>
        </w:rPr>
        <w:t>v politických stranách</w:t>
      </w:r>
      <w:r>
        <w:rPr>
          <w:rFonts w:eastAsia="Times New Roman" w:cs="Times New Roman"/>
          <w:color w:val="000000" w:themeColor="text1"/>
          <w:sz w:val="24"/>
          <w:szCs w:val="24"/>
        </w:rPr>
        <w:t xml:space="preserve"> nebo</w:t>
      </w:r>
      <w:r w:rsidRPr="0001212A">
        <w:rPr>
          <w:rFonts w:eastAsia="Times New Roman" w:cs="Times New Roman"/>
          <w:color w:val="000000" w:themeColor="text1"/>
          <w:sz w:val="24"/>
          <w:szCs w:val="24"/>
        </w:rPr>
        <w:t xml:space="preserve"> politických hnutích</w:t>
      </w:r>
      <w:r>
        <w:rPr>
          <w:rFonts w:eastAsia="Times New Roman" w:cs="Times New Roman"/>
          <w:color w:val="000000" w:themeColor="text1"/>
          <w:sz w:val="24"/>
          <w:szCs w:val="24"/>
        </w:rPr>
        <w:t xml:space="preserve"> se v textu zákona ponechává, navrhuje se však vypustit neslučitelnost s funkcí v občanských sdruženích, resp. dle pojmosloví nového občanského zákoníku, ve spolcích. Vzhledem k tomu, že v mnoha případech navrhují kandidáty na členy Rady právě spolky, zdá se být taková neslučitelnost zbytečně přísná.</w:t>
      </w:r>
    </w:p>
    <w:p w:rsidR="00D2449A" w:rsidRDefault="00D2449A" w:rsidP="00D2449A">
      <w:pPr>
        <w:contextualSpacing w:val="0"/>
        <w:jc w:val="both"/>
        <w:rPr>
          <w:sz w:val="24"/>
          <w:szCs w:val="24"/>
        </w:rPr>
      </w:pPr>
      <w:r>
        <w:rPr>
          <w:sz w:val="24"/>
          <w:szCs w:val="24"/>
        </w:rPr>
        <w:t>První věta odstavce 2 je přeformulována z legislativně technického hlediska, jeho obsah nicméně s výjimkou uvedené změny zůstává shodný s platným zněním.</w:t>
      </w:r>
    </w:p>
    <w:p w:rsidR="00D2449A" w:rsidRDefault="00D2449A" w:rsidP="00D2449A">
      <w:pPr>
        <w:contextualSpacing w:val="0"/>
        <w:jc w:val="both"/>
        <w:rPr>
          <w:sz w:val="24"/>
          <w:szCs w:val="24"/>
        </w:rPr>
      </w:pPr>
      <w:r>
        <w:rPr>
          <w:sz w:val="24"/>
          <w:szCs w:val="24"/>
        </w:rPr>
        <w:t>Ustanovení § 5 odst. 3 je pouze přeformulováno za účelem správnějšího legislativního vyjádření. Jeho věcný obsah zůstává shodný s platnou úpravou.</w:t>
      </w:r>
      <w:r w:rsidRPr="00B651A7">
        <w:rPr>
          <w:sz w:val="24"/>
          <w:szCs w:val="24"/>
        </w:rPr>
        <w:t xml:space="preserve"> </w:t>
      </w:r>
      <w:r>
        <w:rPr>
          <w:sz w:val="24"/>
          <w:szCs w:val="24"/>
        </w:rPr>
        <w:t xml:space="preserve">Aktualizuje se rovněž poznámka pod čarou č. 3 tak aby obsahovala platný odkaz na definici osoby blízké v </w:t>
      </w:r>
      <w:r w:rsidR="001351C7">
        <w:rPr>
          <w:sz w:val="24"/>
          <w:szCs w:val="24"/>
        </w:rPr>
        <w:br/>
      </w:r>
      <w:r>
        <w:rPr>
          <w:sz w:val="24"/>
          <w:szCs w:val="24"/>
        </w:rPr>
        <w:t>§ 22 občanského zákoníku,</w:t>
      </w:r>
      <w:r w:rsidRPr="00B651A7">
        <w:rPr>
          <w:rFonts w:cs="Times New Roman"/>
          <w:color w:val="FF0000"/>
          <w:sz w:val="24"/>
          <w:szCs w:val="24"/>
        </w:rPr>
        <w:t xml:space="preserve"> </w:t>
      </w:r>
      <w:r w:rsidRPr="00497B8A">
        <w:rPr>
          <w:rFonts w:cs="Times New Roman"/>
          <w:color w:val="000000" w:themeColor="text1"/>
          <w:sz w:val="24"/>
          <w:szCs w:val="24"/>
        </w:rPr>
        <w:t xml:space="preserve">tj. jako příbuzného v řadě přímé, sourozence a manžela nebo </w:t>
      </w:r>
      <w:r w:rsidRPr="00497B8A">
        <w:rPr>
          <w:rFonts w:cs="Times New Roman"/>
          <w:color w:val="000000" w:themeColor="text1"/>
          <w:sz w:val="24"/>
          <w:szCs w:val="24"/>
        </w:rPr>
        <w:lastRenderedPageBreak/>
        <w:t xml:space="preserve">partnera podle zákona upravujícího registrované partnerství, popř. jako jinou osobu v poměru rodinném nebo obdobném, pokud by újmu, kterou utrpěla jedna z nich, druhá důvodně pociťovala jako újmu vlastní (má se za to, že osobami blízkými jsou i osoby </w:t>
      </w:r>
      <w:proofErr w:type="spellStart"/>
      <w:r w:rsidRPr="00497B8A">
        <w:rPr>
          <w:rFonts w:cs="Times New Roman"/>
          <w:color w:val="000000" w:themeColor="text1"/>
          <w:sz w:val="24"/>
          <w:szCs w:val="24"/>
        </w:rPr>
        <w:t>sešvagřené</w:t>
      </w:r>
      <w:proofErr w:type="spellEnd"/>
      <w:r w:rsidRPr="00497B8A">
        <w:rPr>
          <w:rFonts w:cs="Times New Roman"/>
          <w:color w:val="000000" w:themeColor="text1"/>
          <w:sz w:val="24"/>
          <w:szCs w:val="24"/>
        </w:rPr>
        <w:t xml:space="preserve"> nebo osoby, které spolu trvale žijí).</w:t>
      </w:r>
    </w:p>
    <w:p w:rsidR="00DF2350" w:rsidRDefault="00DF2350"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035624" w:rsidRPr="00A45F6B" w:rsidRDefault="00A544D2" w:rsidP="00035624">
      <w:pPr>
        <w:widowControl w:val="0"/>
        <w:autoSpaceDE w:val="0"/>
        <w:autoSpaceDN w:val="0"/>
        <w:adjustRightInd w:val="0"/>
        <w:jc w:val="both"/>
        <w:rPr>
          <w:rFonts w:cs="Times New Roman"/>
          <w:sz w:val="24"/>
          <w:szCs w:val="24"/>
        </w:rPr>
      </w:pPr>
      <w:r w:rsidRPr="00A45F6B">
        <w:rPr>
          <w:rFonts w:eastAsia="Times New Roman" w:cs="Times New Roman"/>
          <w:color w:val="000000" w:themeColor="text1"/>
          <w:sz w:val="24"/>
          <w:szCs w:val="24"/>
        </w:rPr>
        <w:t>N</w:t>
      </w:r>
      <w:r w:rsidR="00035624" w:rsidRPr="00A45F6B">
        <w:rPr>
          <w:rFonts w:eastAsia="Times New Roman" w:cs="Times New Roman"/>
          <w:color w:val="000000" w:themeColor="text1"/>
          <w:sz w:val="24"/>
          <w:szCs w:val="24"/>
        </w:rPr>
        <w:t>avrhuje</w:t>
      </w:r>
      <w:r w:rsidRPr="00A45F6B">
        <w:rPr>
          <w:rFonts w:eastAsia="Times New Roman" w:cs="Times New Roman"/>
          <w:color w:val="000000" w:themeColor="text1"/>
          <w:sz w:val="24"/>
          <w:szCs w:val="24"/>
        </w:rPr>
        <w:t xml:space="preserve"> se</w:t>
      </w:r>
      <w:r w:rsidR="00035624" w:rsidRPr="00A45F6B">
        <w:rPr>
          <w:rFonts w:eastAsia="Times New Roman" w:cs="Times New Roman"/>
          <w:color w:val="000000" w:themeColor="text1"/>
          <w:sz w:val="24"/>
          <w:szCs w:val="24"/>
        </w:rPr>
        <w:t xml:space="preserve"> vypustit značně omezující ustanovení, podle něhož č</w:t>
      </w:r>
      <w:r w:rsidR="00035624" w:rsidRPr="00A45F6B">
        <w:rPr>
          <w:rFonts w:cs="Times New Roman"/>
          <w:sz w:val="24"/>
          <w:szCs w:val="24"/>
        </w:rPr>
        <w:t>len Rady nebo osoby jemu blízké nesmějí být v pracovněprávním nebo jiném obdobném vztahu k Českému rozhlasu, a to i dva roky po ukončení členství v Radě.</w:t>
      </w:r>
      <w:r w:rsidRPr="00A45F6B">
        <w:rPr>
          <w:rFonts w:cs="Times New Roman"/>
          <w:sz w:val="24"/>
          <w:szCs w:val="24"/>
        </w:rPr>
        <w:t xml:space="preserve"> </w:t>
      </w:r>
      <w:r w:rsidR="00035624" w:rsidRPr="00A45F6B">
        <w:rPr>
          <w:rFonts w:cs="Times New Roman"/>
          <w:sz w:val="24"/>
          <w:szCs w:val="24"/>
        </w:rPr>
        <w:t xml:space="preserve">Taková úprava je dosud stanovena pouze pro Český rozhlas, zatímco </w:t>
      </w:r>
      <w:r w:rsidRPr="00A45F6B">
        <w:rPr>
          <w:rFonts w:cs="Times New Roman"/>
          <w:sz w:val="24"/>
          <w:szCs w:val="24"/>
        </w:rPr>
        <w:t>v zákoně o České televizi pro členy Rady České televize</w:t>
      </w:r>
      <w:r w:rsidR="00035624" w:rsidRPr="00A45F6B">
        <w:rPr>
          <w:rFonts w:cs="Times New Roman"/>
          <w:sz w:val="24"/>
          <w:szCs w:val="24"/>
        </w:rPr>
        <w:t xml:space="preserve"> stanovena není.</w:t>
      </w:r>
      <w:r w:rsidRPr="00A45F6B">
        <w:rPr>
          <w:rFonts w:cs="Times New Roman"/>
          <w:sz w:val="24"/>
          <w:szCs w:val="24"/>
        </w:rPr>
        <w:t xml:space="preserve"> Navrhuje se proto znění obou zákonů sjednotit a tuto úpravu ze zákona o Českém rozhlasu vypustit.</w:t>
      </w:r>
    </w:p>
    <w:p w:rsidR="00DF2350" w:rsidRPr="00A45F6B" w:rsidRDefault="00DF2350"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3A2E9B" w:rsidRPr="00A45F6B" w:rsidRDefault="003A2E9B" w:rsidP="00B420EC">
      <w:pPr>
        <w:widowControl w:val="0"/>
        <w:autoSpaceDE w:val="0"/>
        <w:autoSpaceDN w:val="0"/>
        <w:adjustRightInd w:val="0"/>
        <w:spacing w:line="240" w:lineRule="auto"/>
        <w:jc w:val="both"/>
        <w:rPr>
          <w:rFonts w:eastAsia="Times New Roman" w:cs="Times New Roman"/>
          <w:b/>
          <w:color w:val="000000" w:themeColor="text1"/>
          <w:sz w:val="24"/>
          <w:szCs w:val="24"/>
        </w:rPr>
      </w:pPr>
      <w:r w:rsidRPr="00A45F6B">
        <w:rPr>
          <w:rFonts w:cs="Times New Roman"/>
          <w:b/>
          <w:sz w:val="24"/>
          <w:szCs w:val="24"/>
        </w:rPr>
        <w:t>K bodu 9</w:t>
      </w:r>
    </w:p>
    <w:p w:rsidR="00035624" w:rsidRPr="00A45F6B" w:rsidRDefault="00035624" w:rsidP="00035624">
      <w:pPr>
        <w:autoSpaceDE w:val="0"/>
        <w:autoSpaceDN w:val="0"/>
        <w:adjustRightInd w:val="0"/>
        <w:contextualSpacing w:val="0"/>
        <w:jc w:val="both"/>
        <w:rPr>
          <w:rFonts w:cs="Times New Roman"/>
          <w:sz w:val="24"/>
          <w:szCs w:val="24"/>
        </w:rPr>
      </w:pPr>
      <w:r w:rsidRPr="00A45F6B">
        <w:rPr>
          <w:rFonts w:cs="Times New Roman"/>
          <w:sz w:val="24"/>
          <w:szCs w:val="24"/>
        </w:rPr>
        <w:t>Ustanovení § 6 odst. 2 upravuje důvody pro obligatorní odvolání z funkce člena Rady tou komorou Parlamentu, která člena Rady do funkce zvolila. Komora Parlamentu je při naplňování této působnosti nahlížen</w:t>
      </w:r>
      <w:r w:rsidR="00321192" w:rsidRPr="00A45F6B">
        <w:rPr>
          <w:rFonts w:cs="Times New Roman"/>
          <w:sz w:val="24"/>
          <w:szCs w:val="24"/>
        </w:rPr>
        <w:t>a</w:t>
      </w:r>
      <w:r w:rsidRPr="00A45F6B">
        <w:rPr>
          <w:rFonts w:cs="Times New Roman"/>
          <w:sz w:val="24"/>
          <w:szCs w:val="24"/>
        </w:rPr>
        <w:t xml:space="preserve"> jako „jiný orgán, jemuž bylo svěřeno rozhodování o právech a povinnostech fyzických osob v oblasti veřejné správy“ ve smyslu § 4 odst. 1 písm. a) soudního řádu správního, a její rozhodnutí o odvolání člena Rady z funkce má povahu rozhodnutí správního, které lze napadnout žalobou podle § 65 a násl. soudního řádu správního. Z platné právní úpravy přitom vyplývá pro orgány vydávající správní rozhodnutí povinnost uvést v rámci odůvodnění důvody rozhodnutí, úvahy, kterými se řídily při výkladu právních předpisů a hodnocení podkladů řízení, a vypořádat se s námitkami (argumenty) účastníků řízení. Nelze připustit prostou odvolatelnost z veřejné funkce odvoláním člena kolegiálního orgánu bez uvedení důvodů.</w:t>
      </w:r>
    </w:p>
    <w:p w:rsidR="00035624" w:rsidRPr="00A45F6B" w:rsidRDefault="00035624" w:rsidP="00035624">
      <w:pPr>
        <w:autoSpaceDE w:val="0"/>
        <w:autoSpaceDN w:val="0"/>
        <w:adjustRightInd w:val="0"/>
        <w:contextualSpacing w:val="0"/>
        <w:jc w:val="both"/>
        <w:rPr>
          <w:rFonts w:eastAsiaTheme="minorEastAsia" w:cs="Times New Roman"/>
          <w:b/>
          <w:sz w:val="24"/>
          <w:szCs w:val="24"/>
          <w:lang w:eastAsia="cs-CZ"/>
        </w:rPr>
      </w:pPr>
      <w:r w:rsidRPr="00A45F6B">
        <w:rPr>
          <w:rFonts w:cs="Times New Roman"/>
          <w:sz w:val="24"/>
          <w:szCs w:val="24"/>
        </w:rPr>
        <w:t xml:space="preserve">Rozhodnutí o odvolání člena Rady z funkce nemůže bez řádného odůvodnění Poslaneckou sněmovnou obstát, neboť podle § 76 odst. 1 písm. a) soudního řádu správního soud napadené rozhodnutí správního orgánu bez jednání zruší pro nepřezkoumatelnost spočívající v nedostatku důvodů rozhodnutí. Rozhodnutí zrušené soudem pro nepřezkoumatelnost jako nezákonné pak zakládá odpovědnost státu podle zákona č. 82/1998 Sb. a osoby zrušeným nezákonným rozhodnutím dotčené mohou vůči státu uplatnit nárok na náhradu jimi vyčíslené škody. </w:t>
      </w:r>
    </w:p>
    <w:p w:rsidR="00A544D2" w:rsidRPr="00A45F6B" w:rsidRDefault="00035624" w:rsidP="00A544D2">
      <w:pPr>
        <w:autoSpaceDE w:val="0"/>
        <w:autoSpaceDN w:val="0"/>
        <w:adjustRightInd w:val="0"/>
        <w:contextualSpacing w:val="0"/>
        <w:jc w:val="both"/>
        <w:rPr>
          <w:rFonts w:cs="Times New Roman"/>
          <w:sz w:val="24"/>
          <w:szCs w:val="24"/>
        </w:rPr>
      </w:pPr>
      <w:r w:rsidRPr="00A45F6B">
        <w:rPr>
          <w:rFonts w:cs="Times New Roman"/>
          <w:sz w:val="24"/>
          <w:szCs w:val="24"/>
        </w:rPr>
        <w:t xml:space="preserve">Teorie i praxe považují povinnost odůvodnit správní rozhodnutí za součást práva na spravedlivý proces ve smyslu čl. 36 odst. 1 Listiny základních práv a svobod. Zdůrazňují význam odůvodnění správního rozhodnutí v jeho aspektu ochrany veřejných subjektivních práv účastníků řízení a zároveň ho řadí i mezi náležitosti výkonu dobré a transparentní veřejné správy. Primárně je tedy odůvodnění prostředkem ochrany práv konkrétních adresátů rozhodnutí vydaných při výkonu veřejné správy. Pokud orgán, který správní rozhodnutí vydal, toto rozhodnutí neodůvodní, přestože tak učinit měl, dojde nejen k porušení zákona, ale i práva na spravedlivý proces. V takovém případě adresátovi nezbývá než rozhodnutí napadnout opravným prostředkem u nadřízeného správního orgánu, a není-li takový orgán, žalobou u soudu. Nadřízený správní orgán nebo soud pak musí rozhodnutí zrušit pro nepřezkoumatelnost, neboť bez odůvodnění není schopen účinně přezkoumat úvahu orgánu, který rozhodnutí vydal. </w:t>
      </w:r>
    </w:p>
    <w:p w:rsidR="00A544D2" w:rsidRPr="00A45F6B" w:rsidRDefault="00A544D2"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035624" w:rsidRPr="00A45F6B" w:rsidRDefault="00035624" w:rsidP="00035624">
      <w:pPr>
        <w:autoSpaceDE w:val="0"/>
        <w:autoSpaceDN w:val="0"/>
        <w:adjustRightInd w:val="0"/>
        <w:jc w:val="both"/>
        <w:rPr>
          <w:rFonts w:cs="Times New Roman"/>
          <w:color w:val="000000" w:themeColor="text1"/>
          <w:sz w:val="24"/>
          <w:szCs w:val="24"/>
        </w:rPr>
      </w:pPr>
      <w:r w:rsidRPr="00A45F6B">
        <w:rPr>
          <w:rFonts w:cs="Times New Roman"/>
          <w:color w:val="000000" w:themeColor="text1"/>
          <w:sz w:val="24"/>
          <w:szCs w:val="24"/>
        </w:rPr>
        <w:t>Ustanovení § 6 odst. 1 písm. d) upravuje zánik funkce člena Rady České</w:t>
      </w:r>
      <w:r w:rsidR="003B1D96" w:rsidRPr="00A45F6B">
        <w:rPr>
          <w:rFonts w:cs="Times New Roman"/>
          <w:color w:val="000000" w:themeColor="text1"/>
          <w:sz w:val="24"/>
          <w:szCs w:val="24"/>
        </w:rPr>
        <w:t xml:space="preserve">ho rozhlasu </w:t>
      </w:r>
      <w:r w:rsidRPr="00A45F6B">
        <w:rPr>
          <w:rFonts w:cs="Times New Roman"/>
          <w:color w:val="000000" w:themeColor="text1"/>
          <w:sz w:val="24"/>
          <w:szCs w:val="24"/>
        </w:rPr>
        <w:t xml:space="preserve">ke </w:t>
      </w:r>
      <w:r w:rsidRPr="00A45F6B">
        <w:rPr>
          <w:rFonts w:cs="Times New Roman"/>
          <w:sz w:val="24"/>
          <w:szCs w:val="24"/>
        </w:rPr>
        <w:t xml:space="preserve">dni, kdy přestal splňovat předpoklady pro zvolení do funkce člena Rady stanovené v § 4 odst. 4, tj. dnem, </w:t>
      </w:r>
      <w:r w:rsidRPr="00A45F6B">
        <w:rPr>
          <w:rFonts w:cs="Times New Roman"/>
          <w:sz w:val="24"/>
          <w:szCs w:val="24"/>
        </w:rPr>
        <w:lastRenderedPageBreak/>
        <w:t xml:space="preserve">kdy byla omezena jeho svéprávnost, kdy ztratil trvalý pobyt v České republice nebo kdy ztratil bezúhonnost. </w:t>
      </w:r>
      <w:r w:rsidR="003B1D96" w:rsidRPr="00A45F6B">
        <w:rPr>
          <w:rFonts w:eastAsiaTheme="minorEastAsia" w:cs="Times New Roman"/>
          <w:color w:val="000000" w:themeColor="text1"/>
          <w:sz w:val="24"/>
          <w:szCs w:val="24"/>
          <w:lang w:eastAsia="cs-CZ"/>
        </w:rPr>
        <w:t xml:space="preserve">O této skutečnosti musí být předseda Rady Českého rozhlasu vyrozuměn. </w:t>
      </w:r>
      <w:r w:rsidRPr="00A45F6B">
        <w:rPr>
          <w:rFonts w:cs="Times New Roman"/>
          <w:sz w:val="24"/>
          <w:szCs w:val="24"/>
        </w:rPr>
        <w:t xml:space="preserve">Protože tyto skutečnosti jsou členu Rady známy, ukládá se těm, jejichž funkce </w:t>
      </w:r>
      <w:r w:rsidRPr="00A45F6B">
        <w:rPr>
          <w:rFonts w:cs="Times New Roman"/>
          <w:color w:val="000000" w:themeColor="text1"/>
          <w:sz w:val="24"/>
          <w:szCs w:val="24"/>
        </w:rPr>
        <w:t>pro některý z těchto důvodů zanikla, povinnost neprodleně písemně oznámit tuto skutečnost předsedovi Rady a doložit den zániku svého členství v Radě. Stejně tak se ukládá osobě, která soudu podala návrh na prohlášení člena Rady za nezvěstného nebo za mrtvého, povinnost předsedovi Rady doložit den zániku funkce člena Rady prohlášeného za nezvěstného nebo za mrtvého neprodleně po obdržení rozhodnutí, kterým soud jejímu návrhu vyhověl. Předseda Rady o takovém oznámení neprodleně písemně vyrozumí předsedu té komory Parlamentu, která člena Rady zvolila</w:t>
      </w:r>
      <w:r w:rsidR="003B1D96" w:rsidRPr="00A45F6B">
        <w:rPr>
          <w:rFonts w:cs="Times New Roman"/>
          <w:color w:val="000000" w:themeColor="text1"/>
          <w:sz w:val="24"/>
          <w:szCs w:val="24"/>
        </w:rPr>
        <w:t>, aby mohl realizovat kroky vedoucí ke zvolení nového člena Rady</w:t>
      </w:r>
      <w:r w:rsidRPr="00A45F6B">
        <w:rPr>
          <w:rFonts w:cs="Times New Roman"/>
          <w:color w:val="000000" w:themeColor="text1"/>
          <w:sz w:val="24"/>
          <w:szCs w:val="24"/>
        </w:rPr>
        <w:t>.</w:t>
      </w:r>
    </w:p>
    <w:p w:rsidR="00DF2350" w:rsidRPr="00A45F6B" w:rsidRDefault="00DF2350" w:rsidP="00B420EC">
      <w:pPr>
        <w:widowControl w:val="0"/>
        <w:autoSpaceDE w:val="0"/>
        <w:autoSpaceDN w:val="0"/>
        <w:adjustRightInd w:val="0"/>
        <w:spacing w:line="240" w:lineRule="auto"/>
        <w:jc w:val="both"/>
        <w:rPr>
          <w:rFonts w:eastAsia="Times New Roman" w:cs="Times New Roman"/>
          <w:b/>
          <w:color w:val="000000" w:themeColor="text1"/>
          <w:sz w:val="24"/>
          <w:szCs w:val="24"/>
        </w:rPr>
      </w:pPr>
    </w:p>
    <w:p w:rsidR="003A2E9B" w:rsidRPr="00A45F6B" w:rsidRDefault="003A2E9B" w:rsidP="00972FB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10</w:t>
      </w:r>
    </w:p>
    <w:p w:rsidR="00DF2350" w:rsidRPr="00A45F6B" w:rsidRDefault="007E1389" w:rsidP="00972FB5">
      <w:pPr>
        <w:jc w:val="both"/>
        <w:rPr>
          <w:rFonts w:cs="Times New Roman"/>
          <w:sz w:val="24"/>
          <w:szCs w:val="24"/>
        </w:rPr>
      </w:pPr>
      <w:r w:rsidRPr="00A45F6B">
        <w:rPr>
          <w:rFonts w:cs="Times New Roman"/>
          <w:sz w:val="24"/>
          <w:szCs w:val="24"/>
        </w:rPr>
        <w:t>Terminologické zpřesnění ustanovení. Členové Rady jsou voleni a odvoláváni individuálně, Rada tedy nemá žádné své funkční období.</w:t>
      </w:r>
    </w:p>
    <w:p w:rsidR="00DF2350" w:rsidRPr="00A45F6B" w:rsidRDefault="00DF2350" w:rsidP="00972FB5">
      <w:pPr>
        <w:widowControl w:val="0"/>
        <w:autoSpaceDE w:val="0"/>
        <w:autoSpaceDN w:val="0"/>
        <w:adjustRightInd w:val="0"/>
        <w:jc w:val="both"/>
        <w:rPr>
          <w:rFonts w:eastAsia="Times New Roman" w:cs="Times New Roman"/>
          <w:b/>
          <w:color w:val="000000" w:themeColor="text1"/>
          <w:sz w:val="24"/>
          <w:szCs w:val="24"/>
        </w:rPr>
      </w:pPr>
    </w:p>
    <w:p w:rsidR="003A2E9B" w:rsidRPr="00A45F6B" w:rsidRDefault="003A2E9B" w:rsidP="00972FB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11</w:t>
      </w:r>
    </w:p>
    <w:p w:rsidR="007E1389" w:rsidRPr="00A45F6B" w:rsidRDefault="007E1389" w:rsidP="00972FB5">
      <w:pPr>
        <w:jc w:val="both"/>
        <w:rPr>
          <w:rFonts w:cs="Times New Roman"/>
          <w:sz w:val="24"/>
          <w:szCs w:val="24"/>
        </w:rPr>
      </w:pPr>
      <w:r w:rsidRPr="00A45F6B">
        <w:rPr>
          <w:rFonts w:cs="Times New Roman"/>
          <w:sz w:val="24"/>
          <w:szCs w:val="24"/>
        </w:rPr>
        <w:t xml:space="preserve">Ustanovení se ve větě první zpřesňuje ohledně výkladu slov „všech svých členů“. V minulosti vznikla ohledně výkladu tohoto textu nejasnost, zda se jím označuje počet všech aktuálně zvolených členů Rady, </w:t>
      </w:r>
      <w:r w:rsidR="00321192" w:rsidRPr="00A45F6B">
        <w:rPr>
          <w:rFonts w:cs="Times New Roman"/>
          <w:sz w:val="24"/>
          <w:szCs w:val="24"/>
        </w:rPr>
        <w:t>nebo</w:t>
      </w:r>
      <w:r w:rsidRPr="00A45F6B">
        <w:rPr>
          <w:rFonts w:cs="Times New Roman"/>
          <w:sz w:val="24"/>
          <w:szCs w:val="24"/>
        </w:rPr>
        <w:t xml:space="preserve"> počet členů, které má Rada Českého rozhlasu mít podle zákona. K odstranění tohoto problému se navrhuje doplnit do věty první odkaz na § 4 odst. 1, který stanoví, že Rada Českého rozhlasu má 9 členů. </w:t>
      </w:r>
    </w:p>
    <w:p w:rsidR="007E1389" w:rsidRPr="00A45F6B" w:rsidRDefault="007E1389" w:rsidP="00972FB5">
      <w:pPr>
        <w:widowControl w:val="0"/>
        <w:autoSpaceDE w:val="0"/>
        <w:autoSpaceDN w:val="0"/>
        <w:adjustRightInd w:val="0"/>
        <w:jc w:val="both"/>
        <w:rPr>
          <w:rFonts w:eastAsia="Times New Roman" w:cs="Times New Roman"/>
          <w:color w:val="000000" w:themeColor="text1"/>
          <w:sz w:val="24"/>
          <w:szCs w:val="24"/>
        </w:rPr>
      </w:pPr>
      <w:r w:rsidRPr="00A45F6B">
        <w:rPr>
          <w:rFonts w:cs="Times New Roman"/>
          <w:sz w:val="24"/>
          <w:szCs w:val="24"/>
        </w:rPr>
        <w:t xml:space="preserve">Dále se ustanovení upravuje dle obdobné </w:t>
      </w:r>
      <w:r w:rsidR="003B1D96" w:rsidRPr="00A45F6B">
        <w:rPr>
          <w:rFonts w:cs="Times New Roman"/>
          <w:sz w:val="24"/>
          <w:szCs w:val="24"/>
        </w:rPr>
        <w:t>úpravy</w:t>
      </w:r>
      <w:r w:rsidRPr="00A45F6B">
        <w:rPr>
          <w:rFonts w:cs="Times New Roman"/>
          <w:sz w:val="24"/>
          <w:szCs w:val="24"/>
        </w:rPr>
        <w:t xml:space="preserve"> v zákoně o České televizi. Pravidlem by mělo být, aby Rada byla </w:t>
      </w:r>
      <w:r w:rsidRPr="00A45F6B">
        <w:rPr>
          <w:rFonts w:eastAsia="Times New Roman" w:cs="Times New Roman"/>
          <w:color w:val="000000" w:themeColor="text1"/>
          <w:sz w:val="24"/>
          <w:szCs w:val="24"/>
        </w:rPr>
        <w:t>způsobilá se usnášet za přítomnosti nadpoloviční většiny všech svých členů, přičemž rozhodnutí by přijímala nadpoloviční většinou hlasů přítomných členů. Pro zásadní rozhodnutí, která Rada Českého</w:t>
      </w:r>
      <w:r w:rsidR="003B1D96" w:rsidRPr="00A45F6B">
        <w:rPr>
          <w:rFonts w:eastAsia="Times New Roman" w:cs="Times New Roman"/>
          <w:color w:val="000000" w:themeColor="text1"/>
          <w:sz w:val="24"/>
          <w:szCs w:val="24"/>
        </w:rPr>
        <w:t xml:space="preserve"> rozhlasu</w:t>
      </w:r>
      <w:r w:rsidRPr="00A45F6B">
        <w:rPr>
          <w:rFonts w:eastAsia="Times New Roman" w:cs="Times New Roman"/>
          <w:color w:val="000000" w:themeColor="text1"/>
          <w:sz w:val="24"/>
          <w:szCs w:val="24"/>
        </w:rPr>
        <w:t xml:space="preserve"> přijímá, a s ohledem na jejich možný dopad, by ale měla být stanovena kvalifikovaná většina hlasů, a to nadpoloviční většina hlasů všech členů podle § 4 odst. 1 věty druhé, tedy alespoň 5 hlasů. </w:t>
      </w:r>
    </w:p>
    <w:p w:rsidR="003B1D96" w:rsidRPr="00A45F6B" w:rsidRDefault="003B1D96" w:rsidP="00972FB5">
      <w:pPr>
        <w:widowControl w:val="0"/>
        <w:autoSpaceDE w:val="0"/>
        <w:autoSpaceDN w:val="0"/>
        <w:adjustRightInd w:val="0"/>
        <w:jc w:val="both"/>
        <w:rPr>
          <w:rFonts w:eastAsia="Times New Roman" w:cs="Times New Roman"/>
          <w:b/>
          <w:color w:val="000000" w:themeColor="text1"/>
          <w:sz w:val="24"/>
          <w:szCs w:val="24"/>
        </w:rPr>
      </w:pPr>
    </w:p>
    <w:p w:rsidR="003A2E9B" w:rsidRPr="00A45F6B" w:rsidRDefault="003A2E9B" w:rsidP="00972FB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w:t>
      </w:r>
      <w:r w:rsidR="008B7CC7" w:rsidRPr="00A45F6B">
        <w:rPr>
          <w:rFonts w:cs="Times New Roman"/>
          <w:b/>
          <w:sz w:val="24"/>
          <w:szCs w:val="24"/>
        </w:rPr>
        <w:t> </w:t>
      </w:r>
      <w:r w:rsidRPr="00A45F6B">
        <w:rPr>
          <w:rFonts w:cs="Times New Roman"/>
          <w:b/>
          <w:sz w:val="24"/>
          <w:szCs w:val="24"/>
        </w:rPr>
        <w:t>bodů</w:t>
      </w:r>
      <w:r w:rsidR="008B7CC7" w:rsidRPr="00A45F6B">
        <w:rPr>
          <w:rFonts w:cs="Times New Roman"/>
          <w:b/>
          <w:sz w:val="24"/>
          <w:szCs w:val="24"/>
        </w:rPr>
        <w:t>m 12 a 13</w:t>
      </w:r>
    </w:p>
    <w:p w:rsidR="009254F5" w:rsidRPr="00A45F6B" w:rsidRDefault="009254F5" w:rsidP="00972FB5">
      <w:pPr>
        <w:jc w:val="both"/>
        <w:rPr>
          <w:rFonts w:cs="Times New Roman"/>
          <w:sz w:val="24"/>
          <w:szCs w:val="24"/>
        </w:rPr>
      </w:pPr>
      <w:r w:rsidRPr="00A45F6B">
        <w:rPr>
          <w:rFonts w:cs="Times New Roman"/>
          <w:sz w:val="24"/>
          <w:szCs w:val="24"/>
        </w:rPr>
        <w:t>Povinnost jednat alespoň jednou měsíčně je opatřením proti nečinnosti Rady</w:t>
      </w:r>
      <w:r w:rsidR="003B1D96" w:rsidRPr="00A45F6B">
        <w:rPr>
          <w:rFonts w:cs="Times New Roman"/>
          <w:sz w:val="24"/>
          <w:szCs w:val="24"/>
        </w:rPr>
        <w:t xml:space="preserve"> Českého rozhlasu</w:t>
      </w:r>
      <w:r w:rsidRPr="00A45F6B">
        <w:rPr>
          <w:rFonts w:cs="Times New Roman"/>
          <w:sz w:val="24"/>
          <w:szCs w:val="24"/>
        </w:rPr>
        <w:t xml:space="preserve">. </w:t>
      </w:r>
    </w:p>
    <w:p w:rsidR="009254F5" w:rsidRPr="00A45F6B" w:rsidRDefault="003B1D96" w:rsidP="00972FB5">
      <w:pPr>
        <w:widowControl w:val="0"/>
        <w:autoSpaceDE w:val="0"/>
        <w:autoSpaceDN w:val="0"/>
        <w:adjustRightInd w:val="0"/>
        <w:jc w:val="both"/>
        <w:rPr>
          <w:rFonts w:cs="Times New Roman"/>
          <w:sz w:val="24"/>
          <w:szCs w:val="24"/>
        </w:rPr>
      </w:pPr>
      <w:r w:rsidRPr="00A45F6B">
        <w:rPr>
          <w:rFonts w:cs="Times New Roman"/>
          <w:sz w:val="24"/>
          <w:szCs w:val="24"/>
        </w:rPr>
        <w:t xml:space="preserve">Ustanovení § 7 odst. 4 se upravuje tak, aby bylo shodné s obdobným ustanovením zákona </w:t>
      </w:r>
      <w:r w:rsidR="006C781D">
        <w:rPr>
          <w:rFonts w:cs="Times New Roman"/>
          <w:sz w:val="24"/>
          <w:szCs w:val="24"/>
        </w:rPr>
        <w:br/>
      </w:r>
      <w:r w:rsidRPr="00A45F6B">
        <w:rPr>
          <w:rFonts w:cs="Times New Roman"/>
          <w:sz w:val="24"/>
          <w:szCs w:val="24"/>
        </w:rPr>
        <w:t>o České televizi, věcně ke změně nedochází.</w:t>
      </w:r>
    </w:p>
    <w:p w:rsidR="003B1D96" w:rsidRPr="00A45F6B" w:rsidRDefault="003B1D96" w:rsidP="00972FB5">
      <w:pPr>
        <w:widowControl w:val="0"/>
        <w:autoSpaceDE w:val="0"/>
        <w:autoSpaceDN w:val="0"/>
        <w:adjustRightInd w:val="0"/>
        <w:jc w:val="both"/>
        <w:rPr>
          <w:rFonts w:eastAsia="Times New Roman" w:cs="Times New Roman"/>
          <w:b/>
          <w:color w:val="000000" w:themeColor="text1"/>
          <w:sz w:val="24"/>
          <w:szCs w:val="24"/>
        </w:rPr>
      </w:pPr>
    </w:p>
    <w:p w:rsidR="008B7CC7" w:rsidRPr="00A45F6B" w:rsidRDefault="008B7CC7" w:rsidP="00972FB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bodům 14 a 39</w:t>
      </w:r>
    </w:p>
    <w:p w:rsidR="003B1D96" w:rsidRPr="00A45F6B" w:rsidRDefault="003B1D96" w:rsidP="00972FB5">
      <w:pPr>
        <w:contextualSpacing w:val="0"/>
        <w:jc w:val="both"/>
        <w:rPr>
          <w:rFonts w:cs="Times New Roman"/>
          <w:sz w:val="24"/>
          <w:szCs w:val="24"/>
        </w:rPr>
      </w:pPr>
      <w:r w:rsidRPr="00A45F6B">
        <w:rPr>
          <w:rFonts w:eastAsia="Times New Roman" w:cs="Times New Roman"/>
          <w:sz w:val="24"/>
          <w:szCs w:val="24"/>
          <w:lang w:eastAsia="cs-CZ"/>
        </w:rPr>
        <w:t xml:space="preserve">Ustanovení § 12 odst. 2 zákona o Českém rozhlasu stanoví, že ředitelé rozhlasových studií jsou za činnost rozhlasového studia odpovědni generálnímu řediteli Českého rozhlasu. </w:t>
      </w:r>
      <w:r w:rsidR="001351C7">
        <w:rPr>
          <w:rFonts w:eastAsia="Times New Roman" w:cs="Times New Roman"/>
          <w:sz w:val="24"/>
          <w:szCs w:val="24"/>
          <w:lang w:eastAsia="cs-CZ"/>
        </w:rPr>
        <w:br/>
      </w:r>
      <w:r w:rsidRPr="00A45F6B">
        <w:rPr>
          <w:rFonts w:eastAsia="Times New Roman" w:cs="Times New Roman"/>
          <w:sz w:val="24"/>
          <w:szCs w:val="24"/>
          <w:lang w:eastAsia="cs-CZ"/>
        </w:rPr>
        <w:t xml:space="preserve">Z takto vymezené odpovědnosti plyne, že ředitele rozhlasového studia musí jmenovat ten, jemuž je ředitel studia ze své činnosti odpovědný a jenž jeho práci kontroluje, tj. generální ředitel Českého rozhlasu, a nikoli Rada Českého rozhlasu, která ředitele rozhlasových studií dosud jmenuje podle § 8 odst. 1 písm. a). Návrh zákona proto ruší působnost Rady Českého rozhlasu podle § 8 odst. 1 písm. a) jmenovat a odvolávat na návrh generálního ředitele Českého rozhlasu ředitele rozhlasových studií, a tuto pravomoc přiznává v § 9 odst. 10 generálnímu řediteli Českého rozhlasu. </w:t>
      </w:r>
    </w:p>
    <w:p w:rsidR="00DF2350" w:rsidRPr="00A45F6B" w:rsidRDefault="00DF2350" w:rsidP="00972FB5">
      <w:pPr>
        <w:widowControl w:val="0"/>
        <w:autoSpaceDE w:val="0"/>
        <w:autoSpaceDN w:val="0"/>
        <w:adjustRightInd w:val="0"/>
        <w:jc w:val="both"/>
        <w:rPr>
          <w:rFonts w:eastAsia="Times New Roman" w:cs="Times New Roman"/>
          <w:b/>
          <w:color w:val="000000" w:themeColor="text1"/>
          <w:sz w:val="24"/>
          <w:szCs w:val="24"/>
        </w:rPr>
      </w:pPr>
    </w:p>
    <w:p w:rsidR="008B7CC7" w:rsidRPr="00A45F6B" w:rsidRDefault="008B7CC7" w:rsidP="00972FB5">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lastRenderedPageBreak/>
        <w:t>K bodům 15 a 16</w:t>
      </w:r>
    </w:p>
    <w:p w:rsidR="00843FA7" w:rsidRPr="00A45F6B" w:rsidRDefault="00A63C1F" w:rsidP="00972FB5">
      <w:pPr>
        <w:widowControl w:val="0"/>
        <w:autoSpaceDE w:val="0"/>
        <w:autoSpaceDN w:val="0"/>
        <w:adjustRightInd w:val="0"/>
        <w:jc w:val="both"/>
        <w:rPr>
          <w:rFonts w:cs="Times New Roman"/>
          <w:color w:val="000000" w:themeColor="text1"/>
          <w:sz w:val="24"/>
          <w:szCs w:val="24"/>
        </w:rPr>
      </w:pPr>
      <w:r w:rsidRPr="00A45F6B">
        <w:rPr>
          <w:rFonts w:eastAsia="Times New Roman" w:cs="Times New Roman"/>
          <w:sz w:val="24"/>
          <w:szCs w:val="24"/>
        </w:rPr>
        <w:t xml:space="preserve">Ve vztahu k hospodaření stanoví zákon o Českém rozhlasu ve výčtu kompetencí Rady dosud pouze </w:t>
      </w:r>
      <w:r w:rsidRPr="00A45F6B">
        <w:rPr>
          <w:rFonts w:cs="Times New Roman"/>
          <w:color w:val="000000" w:themeColor="text1"/>
          <w:sz w:val="24"/>
          <w:szCs w:val="24"/>
        </w:rPr>
        <w:t>schvalování rozpočtu a závěrečného účtu Českého rozhlas</w:t>
      </w:r>
      <w:r w:rsidR="00843FA7" w:rsidRPr="00A45F6B">
        <w:rPr>
          <w:rFonts w:cs="Times New Roman"/>
          <w:color w:val="000000" w:themeColor="text1"/>
          <w:sz w:val="24"/>
          <w:szCs w:val="24"/>
        </w:rPr>
        <w:t>u</w:t>
      </w:r>
      <w:r w:rsidRPr="00A45F6B">
        <w:rPr>
          <w:rFonts w:cs="Times New Roman"/>
          <w:color w:val="000000" w:themeColor="text1"/>
          <w:sz w:val="24"/>
          <w:szCs w:val="24"/>
        </w:rPr>
        <w:t xml:space="preserve"> a kontrolu plnění </w:t>
      </w:r>
      <w:r w:rsidR="00900EA0" w:rsidRPr="00A45F6B">
        <w:rPr>
          <w:rFonts w:cs="Times New Roman"/>
          <w:color w:val="000000" w:themeColor="text1"/>
          <w:sz w:val="24"/>
          <w:szCs w:val="24"/>
        </w:rPr>
        <w:t xml:space="preserve">jeho </w:t>
      </w:r>
      <w:r w:rsidRPr="00A45F6B">
        <w:rPr>
          <w:rFonts w:cs="Times New Roman"/>
          <w:color w:val="000000" w:themeColor="text1"/>
          <w:sz w:val="24"/>
          <w:szCs w:val="24"/>
        </w:rPr>
        <w:t xml:space="preserve">rozpočtu. </w:t>
      </w:r>
      <w:r w:rsidR="00843FA7" w:rsidRPr="00A45F6B">
        <w:rPr>
          <w:rFonts w:cs="Times New Roman"/>
          <w:sz w:val="24"/>
          <w:szCs w:val="24"/>
        </w:rPr>
        <w:t>Ve výčtu kompetencí Rady Českého rozhlasu se jednak zpřesňuje dosavadní stručné ustanovení o schvalování rozpočtu tak, aby povinností Rady bylo schvalovat</w:t>
      </w:r>
      <w:r w:rsidR="00900EA0" w:rsidRPr="00A45F6B">
        <w:rPr>
          <w:rFonts w:cs="Times New Roman"/>
          <w:sz w:val="24"/>
          <w:szCs w:val="24"/>
        </w:rPr>
        <w:t xml:space="preserve"> rovněž</w:t>
      </w:r>
      <w:r w:rsidR="00843FA7" w:rsidRPr="00A45F6B">
        <w:rPr>
          <w:rFonts w:cs="Times New Roman"/>
          <w:sz w:val="24"/>
          <w:szCs w:val="24"/>
        </w:rPr>
        <w:t xml:space="preserve"> </w:t>
      </w:r>
      <w:r w:rsidR="00843FA7" w:rsidRPr="00A45F6B">
        <w:rPr>
          <w:rFonts w:cs="Times New Roman"/>
          <w:color w:val="000000" w:themeColor="text1"/>
          <w:sz w:val="24"/>
          <w:szCs w:val="24"/>
        </w:rPr>
        <w:t xml:space="preserve">přehled pohledávek a závazků a účetní závěrku Českého rozhlasu podle </w:t>
      </w:r>
      <w:r w:rsidR="00843FA7" w:rsidRPr="00A45F6B">
        <w:rPr>
          <w:color w:val="000000" w:themeColor="text1"/>
          <w:sz w:val="24"/>
          <w:szCs w:val="24"/>
          <w:highlight w:val="white"/>
        </w:rPr>
        <w:t xml:space="preserve">zákona č. 563/1991 Sb., </w:t>
      </w:r>
      <w:r w:rsidR="001351C7">
        <w:rPr>
          <w:color w:val="000000" w:themeColor="text1"/>
          <w:sz w:val="24"/>
          <w:szCs w:val="24"/>
          <w:highlight w:val="white"/>
        </w:rPr>
        <w:br/>
      </w:r>
      <w:r w:rsidR="00843FA7" w:rsidRPr="00A45F6B">
        <w:rPr>
          <w:color w:val="000000" w:themeColor="text1"/>
          <w:sz w:val="24"/>
          <w:szCs w:val="24"/>
          <w:highlight w:val="white"/>
        </w:rPr>
        <w:t xml:space="preserve">o účetnictví, </w:t>
      </w:r>
      <w:r w:rsidR="00843FA7" w:rsidRPr="00A45F6B">
        <w:rPr>
          <w:rFonts w:cs="Times New Roman"/>
          <w:color w:val="000000" w:themeColor="text1"/>
          <w:sz w:val="24"/>
          <w:szCs w:val="24"/>
        </w:rPr>
        <w:t>ověřenou auditorem podle z</w:t>
      </w:r>
      <w:r w:rsidR="00843FA7" w:rsidRPr="00A45F6B">
        <w:rPr>
          <w:color w:val="000000" w:themeColor="text1"/>
          <w:sz w:val="24"/>
          <w:szCs w:val="24"/>
          <w:highlight w:val="white"/>
        </w:rPr>
        <w:t xml:space="preserve">ákona č. 93/2009 Sb., o auditorech a o změně některých zákonů (zákon o auditorech). </w:t>
      </w:r>
      <w:r w:rsidR="00843FA7" w:rsidRPr="00A45F6B">
        <w:rPr>
          <w:rFonts w:cs="Times New Roman"/>
          <w:sz w:val="24"/>
          <w:szCs w:val="24"/>
        </w:rPr>
        <w:t xml:space="preserve">Do zákona se rovněž do výčtu kompetencí Rady doplňuje, stejně jako je tomu v zákoně o České televizi, pravomoc </w:t>
      </w:r>
      <w:r w:rsidR="00843FA7" w:rsidRPr="00A45F6B">
        <w:rPr>
          <w:rFonts w:cs="Times New Roman"/>
          <w:color w:val="000000" w:themeColor="text1"/>
          <w:sz w:val="24"/>
          <w:szCs w:val="24"/>
        </w:rPr>
        <w:t xml:space="preserve">kontrolovat účelné a hospodárné využívání finančních zdrojů a majetku Českého rozhlasu podle schváleného rozpočtu a </w:t>
      </w:r>
      <w:r w:rsidR="00900EA0" w:rsidRPr="00A45F6B">
        <w:rPr>
          <w:rFonts w:cs="Times New Roman"/>
          <w:color w:val="000000" w:themeColor="text1"/>
          <w:sz w:val="24"/>
          <w:szCs w:val="24"/>
        </w:rPr>
        <w:t xml:space="preserve">pravomoc </w:t>
      </w:r>
      <w:r w:rsidR="00843FA7" w:rsidRPr="00A45F6B">
        <w:rPr>
          <w:rFonts w:cs="Times New Roman"/>
          <w:color w:val="000000" w:themeColor="text1"/>
          <w:sz w:val="24"/>
          <w:szCs w:val="24"/>
        </w:rPr>
        <w:t>na zjištěné nedostatky písemně upozorňovat generálního ředitele.</w:t>
      </w:r>
    </w:p>
    <w:p w:rsidR="00A63C1F" w:rsidRPr="00A45F6B" w:rsidRDefault="00A63C1F" w:rsidP="00972FB5">
      <w:pPr>
        <w:widowControl w:val="0"/>
        <w:autoSpaceDE w:val="0"/>
        <w:autoSpaceDN w:val="0"/>
        <w:adjustRightInd w:val="0"/>
        <w:jc w:val="both"/>
        <w:rPr>
          <w:rFonts w:eastAsia="Times New Roman" w:cs="Times New Roman"/>
          <w:color w:val="000000" w:themeColor="text1"/>
          <w:sz w:val="24"/>
          <w:szCs w:val="24"/>
        </w:rPr>
      </w:pPr>
      <w:r w:rsidRPr="00A45F6B">
        <w:rPr>
          <w:rFonts w:cs="Times New Roman"/>
          <w:color w:val="000000" w:themeColor="text1"/>
          <w:sz w:val="24"/>
          <w:szCs w:val="24"/>
        </w:rPr>
        <w:t xml:space="preserve">V zákoně o Českém rozhlasu </w:t>
      </w:r>
      <w:r w:rsidR="00843FA7" w:rsidRPr="00A45F6B">
        <w:rPr>
          <w:rFonts w:cs="Times New Roman"/>
          <w:color w:val="000000" w:themeColor="text1"/>
          <w:sz w:val="24"/>
          <w:szCs w:val="24"/>
        </w:rPr>
        <w:t xml:space="preserve">rovněž </w:t>
      </w:r>
      <w:r w:rsidRPr="00A45F6B">
        <w:rPr>
          <w:rFonts w:cs="Times New Roman"/>
          <w:color w:val="000000" w:themeColor="text1"/>
          <w:sz w:val="24"/>
          <w:szCs w:val="24"/>
        </w:rPr>
        <w:t xml:space="preserve">dosud absentuje </w:t>
      </w:r>
      <w:r w:rsidRPr="00A45F6B">
        <w:rPr>
          <w:rFonts w:eastAsia="Times New Roman" w:cs="Times New Roman"/>
          <w:sz w:val="24"/>
          <w:szCs w:val="24"/>
        </w:rPr>
        <w:t>povinnost</w:t>
      </w:r>
      <w:r w:rsidRPr="00A45F6B">
        <w:rPr>
          <w:rFonts w:eastAsia="Times New Roman" w:cs="Times New Roman"/>
          <w:color w:val="000000" w:themeColor="text1"/>
          <w:sz w:val="24"/>
          <w:szCs w:val="24"/>
        </w:rPr>
        <w:t xml:space="preserve"> naplňovat požadavky práva Evropské unie na transparentnost finančních vztahů v Českém rozhlasu. Zákon o České televizi již v platném znění stanoví povinnost vést oddělené účetnictví, tedy odděleně účtovat tak, aby účetnictví umožňovalo rozlišení nákladů a výnosů souvisejících s poskytováním veřejné služby v oblasti televizního vysílání a nákladů a výnosů souvisejících s podnikatelskými činnostmi. Taková podmínka vyplývá ze z</w:t>
      </w:r>
      <w:r w:rsidRPr="00A45F6B">
        <w:rPr>
          <w:color w:val="000000" w:themeColor="text1"/>
          <w:sz w:val="24"/>
          <w:szCs w:val="24"/>
        </w:rPr>
        <w:t xml:space="preserve">ákona č. 319/2006 Sb., o některých opatřeních ke zprůhlednění finančních vztahů v oblasti veřejné podpory, a o změně zákona č. 235/2004 Sb., o dani z přidané hodnoty, ve znění pozdějších předpisů. </w:t>
      </w:r>
      <w:r w:rsidRPr="00A45F6B">
        <w:rPr>
          <w:rFonts w:eastAsia="Times New Roman" w:cs="Times New Roman"/>
          <w:color w:val="000000" w:themeColor="text1"/>
          <w:sz w:val="24"/>
          <w:szCs w:val="24"/>
        </w:rPr>
        <w:t>Metody rozlišování nákladů a výnosů a jejich přiřazování k činnostem spočívajícím v plnění veřejné služby nebo v podnikatelské činnosti je přitom Česká televize povinna upravit vnitřním předpisem, a to Účetními standardy České televize, které musí splňovat požadavky zákona č. 319/2006 Sb.</w:t>
      </w:r>
      <w:r w:rsidR="00843FA7" w:rsidRPr="00A45F6B">
        <w:rPr>
          <w:rFonts w:eastAsia="Times New Roman" w:cs="Times New Roman"/>
          <w:color w:val="000000" w:themeColor="text1"/>
          <w:sz w:val="24"/>
          <w:szCs w:val="24"/>
        </w:rPr>
        <w:t xml:space="preserve"> </w:t>
      </w:r>
      <w:r w:rsidRPr="00A45F6B">
        <w:rPr>
          <w:rFonts w:eastAsia="Times New Roman" w:cs="Times New Roman"/>
          <w:color w:val="000000" w:themeColor="text1"/>
          <w:sz w:val="24"/>
          <w:szCs w:val="24"/>
        </w:rPr>
        <w:t>Novelou z roku 2005 byl takto nelogicky doplněn pouze zákon o České televizi, a nikoli zákon o Českém rozhlasu, což je nedostatek, který je nutné napravit</w:t>
      </w:r>
      <w:r w:rsidR="00843FA7" w:rsidRPr="00A45F6B">
        <w:rPr>
          <w:rFonts w:eastAsia="Times New Roman" w:cs="Times New Roman"/>
          <w:color w:val="000000" w:themeColor="text1"/>
          <w:sz w:val="24"/>
          <w:szCs w:val="24"/>
        </w:rPr>
        <w:t xml:space="preserve"> </w:t>
      </w:r>
      <w:r w:rsidR="00843FA7" w:rsidRPr="00A45F6B">
        <w:rPr>
          <w:color w:val="000000" w:themeColor="text1"/>
          <w:sz w:val="24"/>
          <w:szCs w:val="24"/>
        </w:rPr>
        <w:t>a stanovit působnost Rady Českého rozhlasu</w:t>
      </w:r>
      <w:r w:rsidR="00843FA7" w:rsidRPr="00A45F6B">
        <w:rPr>
          <w:color w:val="000000" w:themeColor="text1"/>
          <w:sz w:val="24"/>
          <w:szCs w:val="24"/>
          <w:highlight w:val="white"/>
        </w:rPr>
        <w:t xml:space="preserve"> sledovat </w:t>
      </w:r>
      <w:r w:rsidR="00843FA7" w:rsidRPr="00A45F6B">
        <w:rPr>
          <w:rFonts w:cs="Times New Roman"/>
          <w:color w:val="000000" w:themeColor="text1"/>
          <w:sz w:val="24"/>
          <w:szCs w:val="24"/>
        </w:rPr>
        <w:t>naplňování požadavků na transparentnost finančních vztahů v Českém rozhlasu podle pravidel odděleného účtování, které se nově upravuje v § 11a zákona o Českém rozhlasu.</w:t>
      </w:r>
    </w:p>
    <w:p w:rsidR="00AA253C" w:rsidRPr="00A45F6B" w:rsidRDefault="00EE5138" w:rsidP="00972FB5">
      <w:pPr>
        <w:widowControl w:val="0"/>
        <w:autoSpaceDE w:val="0"/>
        <w:autoSpaceDN w:val="0"/>
        <w:adjustRightInd w:val="0"/>
        <w:jc w:val="both"/>
        <w:rPr>
          <w:color w:val="000000" w:themeColor="text1"/>
          <w:sz w:val="24"/>
          <w:szCs w:val="24"/>
          <w:highlight w:val="white"/>
        </w:rPr>
      </w:pPr>
      <w:r w:rsidRPr="00A45F6B">
        <w:rPr>
          <w:rFonts w:eastAsia="Times New Roman" w:cs="Times New Roman"/>
          <w:color w:val="000000" w:themeColor="text1"/>
          <w:sz w:val="24"/>
          <w:szCs w:val="24"/>
        </w:rPr>
        <w:t xml:space="preserve">Požadavky, které se týkají nakládání s veřejnou podporou při plnění veřejné služby v oblasti vysílání, ale upravuje i další předpis Evropské unie, a to </w:t>
      </w:r>
      <w:r w:rsidRPr="00A45F6B">
        <w:rPr>
          <w:rFonts w:eastAsia="Times New Roman" w:cs="Times New Roman"/>
          <w:color w:val="000000"/>
          <w:sz w:val="24"/>
          <w:szCs w:val="24"/>
          <w:lang w:eastAsia="cs-CZ"/>
        </w:rPr>
        <w:t xml:space="preserve">Sdělení komise 257/01 2009/C </w:t>
      </w:r>
      <w:r w:rsidR="006C781D">
        <w:rPr>
          <w:rFonts w:eastAsia="Times New Roman" w:cs="Times New Roman"/>
          <w:color w:val="000000"/>
          <w:sz w:val="24"/>
          <w:szCs w:val="24"/>
          <w:lang w:eastAsia="cs-CZ"/>
        </w:rPr>
        <w:br/>
      </w:r>
      <w:r w:rsidRPr="00A45F6B">
        <w:rPr>
          <w:rFonts w:eastAsia="Times New Roman" w:cs="Times New Roman"/>
          <w:color w:val="000000"/>
          <w:sz w:val="24"/>
          <w:szCs w:val="24"/>
          <w:lang w:eastAsia="cs-CZ"/>
        </w:rPr>
        <w:t xml:space="preserve">o použití pravidel veřejné podpory na veřejnoprávní vysílání. </w:t>
      </w:r>
      <w:r w:rsidRPr="00A45F6B">
        <w:rPr>
          <w:rFonts w:cs="Times New Roman"/>
          <w:sz w:val="24"/>
          <w:szCs w:val="24"/>
        </w:rPr>
        <w:t xml:space="preserve">Příslušné ustanovení je proto nezbytné doplnit do kompetencí Rady Českého rozhlasu, jejíž povinnosti jakožto orgánu dohlížejícího na plnění veřejné služby musí být </w:t>
      </w:r>
      <w:r w:rsidRPr="00A45F6B">
        <w:rPr>
          <w:rFonts w:cs="Times New Roman"/>
          <w:color w:val="000000" w:themeColor="text1"/>
          <w:sz w:val="24"/>
          <w:szCs w:val="24"/>
        </w:rPr>
        <w:t xml:space="preserve">sledovat </w:t>
      </w:r>
      <w:r w:rsidRPr="00A45F6B">
        <w:rPr>
          <w:rFonts w:cs="Times New Roman"/>
          <w:sz w:val="24"/>
          <w:szCs w:val="24"/>
        </w:rPr>
        <w:t xml:space="preserve">naplňování uvedených požadavků ve smyslu </w:t>
      </w:r>
      <w:r w:rsidRPr="00A45F6B">
        <w:rPr>
          <w:rFonts w:cs="Times New Roman"/>
          <w:color w:val="000000" w:themeColor="text1"/>
          <w:sz w:val="24"/>
          <w:szCs w:val="24"/>
        </w:rPr>
        <w:t xml:space="preserve">Sdělení </w:t>
      </w:r>
      <w:r w:rsidRPr="00A45F6B">
        <w:rPr>
          <w:color w:val="000000" w:themeColor="text1"/>
          <w:sz w:val="24"/>
          <w:szCs w:val="24"/>
          <w:highlight w:val="white"/>
        </w:rPr>
        <w:t xml:space="preserve">Komise o použití pravidel státní podpory ve veřejnoprávním vysílání </w:t>
      </w:r>
      <w:r w:rsidR="001351C7">
        <w:rPr>
          <w:color w:val="000000" w:themeColor="text1"/>
          <w:sz w:val="24"/>
          <w:szCs w:val="24"/>
          <w:highlight w:val="white"/>
        </w:rPr>
        <w:br/>
      </w:r>
      <w:r w:rsidRPr="00A45F6B">
        <w:rPr>
          <w:color w:val="000000" w:themeColor="text1"/>
          <w:sz w:val="24"/>
          <w:szCs w:val="24"/>
          <w:highlight w:val="white"/>
        </w:rPr>
        <w:t>(2009/C 257/01).</w:t>
      </w:r>
      <w:r w:rsidR="00AA253C" w:rsidRPr="00A45F6B">
        <w:rPr>
          <w:rFonts w:cs="Times New Roman"/>
          <w:sz w:val="24"/>
          <w:szCs w:val="24"/>
        </w:rPr>
        <w:t xml:space="preserve"> </w:t>
      </w:r>
    </w:p>
    <w:p w:rsidR="00AA253C" w:rsidRPr="00A45F6B" w:rsidRDefault="00AA253C" w:rsidP="00972FB5">
      <w:pPr>
        <w:widowControl w:val="0"/>
        <w:autoSpaceDE w:val="0"/>
        <w:autoSpaceDN w:val="0"/>
        <w:adjustRightInd w:val="0"/>
        <w:jc w:val="both"/>
        <w:rPr>
          <w:rFonts w:cs="Times New Roman"/>
          <w:sz w:val="24"/>
          <w:szCs w:val="24"/>
        </w:rPr>
      </w:pPr>
    </w:p>
    <w:p w:rsidR="008B7CC7" w:rsidRPr="00A45F6B" w:rsidRDefault="008B7CC7" w:rsidP="00AA253C">
      <w:pPr>
        <w:widowControl w:val="0"/>
        <w:autoSpaceDE w:val="0"/>
        <w:autoSpaceDN w:val="0"/>
        <w:adjustRightInd w:val="0"/>
        <w:jc w:val="both"/>
        <w:rPr>
          <w:rFonts w:cs="Times New Roman"/>
          <w:b/>
          <w:sz w:val="24"/>
          <w:szCs w:val="24"/>
        </w:rPr>
      </w:pPr>
      <w:r w:rsidRPr="00A45F6B">
        <w:rPr>
          <w:rFonts w:cs="Times New Roman"/>
          <w:b/>
          <w:sz w:val="24"/>
          <w:szCs w:val="24"/>
        </w:rPr>
        <w:t>K bodu 17</w:t>
      </w:r>
    </w:p>
    <w:p w:rsidR="00EE5138" w:rsidRPr="00A45F6B" w:rsidRDefault="00EE5138" w:rsidP="00EE5138">
      <w:pPr>
        <w:widowControl w:val="0"/>
        <w:autoSpaceDE w:val="0"/>
        <w:autoSpaceDN w:val="0"/>
        <w:adjustRightInd w:val="0"/>
        <w:jc w:val="both"/>
        <w:rPr>
          <w:rFonts w:eastAsia="Times New Roman" w:cs="Times New Roman"/>
          <w:sz w:val="24"/>
          <w:szCs w:val="24"/>
        </w:rPr>
      </w:pPr>
      <w:r w:rsidRPr="00A45F6B">
        <w:rPr>
          <w:rFonts w:cs="Times New Roman"/>
          <w:sz w:val="24"/>
          <w:szCs w:val="24"/>
        </w:rPr>
        <w:t xml:space="preserve">Jedním z nejdůležitějších vnitřních předpisů Českého rozhlasu je Kodex Českého rozhlasu (dále jen „Kodex“), který stanoví zásady naplňování veřejné služby v oblasti rozhlasového vysílání, zejména zásady zpravodajství a tvorby programů, etické zásady žurnalistické práce a etická pravidla vysílání. Jedná se o dokument, který je určen nejen zaměstnancům Českého rozhlasu, nýbrž i některým jeho externím spolupracovníkům. Platná úprava však stanoví, že Kodex schvaluje Poslanecká sněmovna a že jeho porušení je kvalifikováno jako porušení pracovní kázně podle zákoníku práce. Touto úpravou byla zakotvena pravomoc Poslanecké sněmovny schvalovat interní předpis provozovatele veřejnoprávního vysílání. Stanovení skutkové podstaty „porušení pracovní kázně podle zákoníku práce“ lze označit za nepřímou </w:t>
      </w:r>
      <w:r w:rsidRPr="00A45F6B">
        <w:rPr>
          <w:rFonts w:cs="Times New Roman"/>
          <w:sz w:val="24"/>
          <w:szCs w:val="24"/>
        </w:rPr>
        <w:lastRenderedPageBreak/>
        <w:t xml:space="preserve">novelizaci zákoníku práce. </w:t>
      </w:r>
    </w:p>
    <w:p w:rsidR="00EE5138" w:rsidRPr="00A45F6B" w:rsidRDefault="00EE5138" w:rsidP="00AA253C">
      <w:pPr>
        <w:widowControl w:val="0"/>
        <w:autoSpaceDE w:val="0"/>
        <w:autoSpaceDN w:val="0"/>
        <w:adjustRightInd w:val="0"/>
        <w:jc w:val="both"/>
        <w:rPr>
          <w:rFonts w:cs="Times New Roman"/>
          <w:sz w:val="24"/>
          <w:szCs w:val="24"/>
        </w:rPr>
      </w:pPr>
    </w:p>
    <w:p w:rsidR="008B7CC7" w:rsidRPr="00A45F6B" w:rsidRDefault="008B7CC7" w:rsidP="00AA253C">
      <w:pPr>
        <w:widowControl w:val="0"/>
        <w:autoSpaceDE w:val="0"/>
        <w:autoSpaceDN w:val="0"/>
        <w:adjustRightInd w:val="0"/>
        <w:jc w:val="both"/>
        <w:rPr>
          <w:rFonts w:cs="Times New Roman"/>
          <w:sz w:val="24"/>
          <w:szCs w:val="24"/>
        </w:rPr>
      </w:pPr>
      <w:r w:rsidRPr="00A45F6B">
        <w:rPr>
          <w:rFonts w:cs="Times New Roman"/>
          <w:b/>
          <w:sz w:val="24"/>
          <w:szCs w:val="24"/>
        </w:rPr>
        <w:t>K bodu 18</w:t>
      </w:r>
    </w:p>
    <w:p w:rsidR="00A61697" w:rsidRPr="00A45F6B" w:rsidRDefault="00A61697" w:rsidP="00A61697">
      <w:pPr>
        <w:widowControl w:val="0"/>
        <w:autoSpaceDE w:val="0"/>
        <w:autoSpaceDN w:val="0"/>
        <w:adjustRightInd w:val="0"/>
        <w:jc w:val="both"/>
        <w:rPr>
          <w:rFonts w:cs="Times New Roman"/>
          <w:sz w:val="24"/>
          <w:szCs w:val="24"/>
        </w:rPr>
      </w:pPr>
      <w:r w:rsidRPr="00A45F6B">
        <w:rPr>
          <w:rFonts w:eastAsia="Times New Roman" w:cs="Times New Roman"/>
          <w:color w:val="000000" w:themeColor="text1"/>
          <w:sz w:val="24"/>
          <w:szCs w:val="24"/>
        </w:rPr>
        <w:t>Ustanovení upravuje působnost Rady Českého rozhlasu schvalovat návrhy generálního ředitele na zřizování nebo zrušení rozhlasových studií podle</w:t>
      </w:r>
      <w:r w:rsidR="00EE5138" w:rsidRPr="00A45F6B">
        <w:rPr>
          <w:rFonts w:eastAsia="Times New Roman" w:cs="Times New Roman"/>
          <w:color w:val="000000" w:themeColor="text1"/>
          <w:sz w:val="24"/>
          <w:szCs w:val="24"/>
        </w:rPr>
        <w:t xml:space="preserve"> § 9 odst. </w:t>
      </w:r>
      <w:hyperlink r:id="rId29" w:history="1">
        <w:r w:rsidR="00EE5138" w:rsidRPr="00A45F6B">
          <w:rPr>
            <w:rFonts w:eastAsia="Times New Roman" w:cs="Times New Roman"/>
            <w:color w:val="000000" w:themeColor="text1"/>
            <w:sz w:val="24"/>
            <w:szCs w:val="24"/>
          </w:rPr>
          <w:t>9</w:t>
        </w:r>
      </w:hyperlink>
      <w:r w:rsidRPr="00A45F6B">
        <w:rPr>
          <w:rFonts w:eastAsia="Times New Roman" w:cs="Times New Roman"/>
          <w:color w:val="000000" w:themeColor="text1"/>
          <w:sz w:val="24"/>
          <w:szCs w:val="24"/>
        </w:rPr>
        <w:t>, a návrhy k dispozici s nemovitostmi podle</w:t>
      </w:r>
      <w:r w:rsidR="00EE5138" w:rsidRPr="00A45F6B">
        <w:rPr>
          <w:rFonts w:eastAsia="Times New Roman" w:cs="Times New Roman"/>
          <w:color w:val="000000" w:themeColor="text1"/>
          <w:sz w:val="24"/>
          <w:szCs w:val="24"/>
        </w:rPr>
        <w:t xml:space="preserve"> § 9 odst.</w:t>
      </w:r>
      <w:r w:rsidRPr="00A45F6B">
        <w:rPr>
          <w:rFonts w:eastAsia="Times New Roman" w:cs="Times New Roman"/>
          <w:color w:val="000000" w:themeColor="text1"/>
          <w:sz w:val="24"/>
          <w:szCs w:val="24"/>
        </w:rPr>
        <w:t xml:space="preserve"> </w:t>
      </w:r>
      <w:hyperlink r:id="rId30" w:history="1">
        <w:r w:rsidR="00EE5138" w:rsidRPr="00A45F6B">
          <w:rPr>
            <w:rFonts w:eastAsia="Times New Roman" w:cs="Times New Roman"/>
            <w:color w:val="000000" w:themeColor="text1"/>
            <w:sz w:val="24"/>
            <w:szCs w:val="24"/>
          </w:rPr>
          <w:t>8</w:t>
        </w:r>
      </w:hyperlink>
      <w:r w:rsidRPr="00A45F6B">
        <w:rPr>
          <w:rFonts w:eastAsia="Times New Roman" w:cs="Times New Roman"/>
          <w:color w:val="000000" w:themeColor="text1"/>
          <w:sz w:val="24"/>
          <w:szCs w:val="24"/>
        </w:rPr>
        <w:t xml:space="preserve">. Navrhuje se ustanovení zpřesnit tak, že generální ředitel potřebuje předchozí souhlas </w:t>
      </w:r>
      <w:r w:rsidRPr="00A45F6B">
        <w:rPr>
          <w:rFonts w:cs="Times New Roman"/>
          <w:sz w:val="24"/>
          <w:szCs w:val="24"/>
        </w:rPr>
        <w:t xml:space="preserve">k návrhu na právní jednání podle § 9 odst. </w:t>
      </w:r>
      <w:r w:rsidR="00EE5138" w:rsidRPr="00A45F6B">
        <w:rPr>
          <w:rFonts w:cs="Times New Roman"/>
          <w:sz w:val="24"/>
          <w:szCs w:val="24"/>
        </w:rPr>
        <w:t>8</w:t>
      </w:r>
      <w:r w:rsidRPr="00A45F6B">
        <w:rPr>
          <w:rFonts w:cs="Times New Roman"/>
          <w:sz w:val="24"/>
          <w:szCs w:val="24"/>
        </w:rPr>
        <w:t xml:space="preserve"> a k návrhu na zřízení nebo zrušení rozhlasového studia podle § 9 odst. </w:t>
      </w:r>
      <w:r w:rsidR="00EE5138" w:rsidRPr="00A45F6B">
        <w:rPr>
          <w:rFonts w:cs="Times New Roman"/>
          <w:sz w:val="24"/>
          <w:szCs w:val="24"/>
        </w:rPr>
        <w:t>9</w:t>
      </w:r>
      <w:r w:rsidRPr="00A45F6B">
        <w:rPr>
          <w:rFonts w:cs="Times New Roman"/>
          <w:sz w:val="24"/>
          <w:szCs w:val="24"/>
        </w:rPr>
        <w:t>. Účelem je, aby pro</w:t>
      </w:r>
      <w:r w:rsidR="00EE5138" w:rsidRPr="00A45F6B">
        <w:rPr>
          <w:rFonts w:cs="Times New Roman"/>
          <w:sz w:val="24"/>
          <w:szCs w:val="24"/>
        </w:rPr>
        <w:t>vede</w:t>
      </w:r>
      <w:r w:rsidRPr="00A45F6B">
        <w:rPr>
          <w:rFonts w:cs="Times New Roman"/>
          <w:sz w:val="24"/>
          <w:szCs w:val="24"/>
        </w:rPr>
        <w:t xml:space="preserve">ní uvedených úkonů bylo s Radou projednáno před jejich uskutečněním. </w:t>
      </w:r>
    </w:p>
    <w:p w:rsidR="00A61697" w:rsidRPr="00A45F6B" w:rsidRDefault="00A61697" w:rsidP="00A61697">
      <w:pPr>
        <w:widowControl w:val="0"/>
        <w:autoSpaceDE w:val="0"/>
        <w:autoSpaceDN w:val="0"/>
        <w:adjustRightInd w:val="0"/>
        <w:jc w:val="both"/>
        <w:rPr>
          <w:rFonts w:eastAsia="Times New Roman" w:cs="Times New Roman"/>
          <w:color w:val="000000" w:themeColor="text1"/>
          <w:sz w:val="24"/>
          <w:szCs w:val="24"/>
        </w:rPr>
      </w:pPr>
    </w:p>
    <w:p w:rsidR="008B7CC7" w:rsidRPr="00A45F6B" w:rsidRDefault="008B7CC7" w:rsidP="00A61697">
      <w:pPr>
        <w:widowControl w:val="0"/>
        <w:autoSpaceDE w:val="0"/>
        <w:autoSpaceDN w:val="0"/>
        <w:adjustRightInd w:val="0"/>
        <w:jc w:val="both"/>
        <w:rPr>
          <w:rFonts w:eastAsia="Times New Roman" w:cs="Times New Roman"/>
          <w:color w:val="000000" w:themeColor="text1"/>
          <w:sz w:val="24"/>
          <w:szCs w:val="24"/>
        </w:rPr>
      </w:pPr>
      <w:r w:rsidRPr="00A45F6B">
        <w:rPr>
          <w:rFonts w:cs="Times New Roman"/>
          <w:b/>
          <w:sz w:val="24"/>
          <w:szCs w:val="24"/>
        </w:rPr>
        <w:t>K bodu 19</w:t>
      </w:r>
    </w:p>
    <w:p w:rsidR="00A61697" w:rsidRPr="00A45F6B" w:rsidRDefault="00A61697" w:rsidP="00A61697">
      <w:pPr>
        <w:widowControl w:val="0"/>
        <w:autoSpaceDE w:val="0"/>
        <w:autoSpaceDN w:val="0"/>
        <w:adjustRightInd w:val="0"/>
        <w:jc w:val="both"/>
        <w:rPr>
          <w:rFonts w:cs="Times New Roman"/>
          <w:color w:val="000000" w:themeColor="text1"/>
          <w:sz w:val="24"/>
          <w:szCs w:val="24"/>
        </w:rPr>
      </w:pPr>
      <w:r w:rsidRPr="00A45F6B">
        <w:rPr>
          <w:rFonts w:eastAsia="Times New Roman" w:cs="Times New Roman"/>
          <w:color w:val="000000" w:themeColor="text1"/>
          <w:sz w:val="24"/>
          <w:szCs w:val="24"/>
        </w:rPr>
        <w:t xml:space="preserve">Ustanovení se uvádí do souladu s obdobnou pravomocí Rady České televize. Ke stávající pravomoci Rady Českého rozhlasu </w:t>
      </w:r>
      <w:r w:rsidRPr="00A45F6B">
        <w:rPr>
          <w:rFonts w:cs="Times New Roman"/>
          <w:color w:val="000000" w:themeColor="text1"/>
          <w:sz w:val="24"/>
          <w:szCs w:val="24"/>
        </w:rPr>
        <w:t>dohlížet na plnění úkolů veřejné služby v oblasti rozhlasového vysílání (§ 2 a 3)</w:t>
      </w:r>
      <w:r w:rsidRPr="00A45F6B">
        <w:rPr>
          <w:rFonts w:eastAsia="Times New Roman" w:cs="Times New Roman"/>
          <w:b/>
          <w:color w:val="000000" w:themeColor="text1"/>
          <w:sz w:val="24"/>
          <w:szCs w:val="24"/>
        </w:rPr>
        <w:t xml:space="preserve"> </w:t>
      </w:r>
      <w:r w:rsidRPr="00A45F6B">
        <w:rPr>
          <w:rFonts w:cs="Times New Roman"/>
          <w:color w:val="000000" w:themeColor="text1"/>
          <w:sz w:val="24"/>
          <w:szCs w:val="24"/>
        </w:rPr>
        <w:t>a na naplňování zásad vyplývajících z Kodexu Českého rozhlasu a za tím účelem vydávat doporučení týkající se programové nabídky, se doplňuje možnost vydávat rovněž stanoviska.</w:t>
      </w:r>
    </w:p>
    <w:p w:rsidR="00972FB5" w:rsidRDefault="00972FB5" w:rsidP="00A61697">
      <w:pPr>
        <w:widowControl w:val="0"/>
        <w:autoSpaceDE w:val="0"/>
        <w:autoSpaceDN w:val="0"/>
        <w:adjustRightInd w:val="0"/>
        <w:jc w:val="both"/>
        <w:rPr>
          <w:rFonts w:cs="Times New Roman"/>
          <w:b/>
          <w:sz w:val="24"/>
          <w:szCs w:val="24"/>
        </w:rPr>
      </w:pPr>
    </w:p>
    <w:p w:rsidR="008B7CC7" w:rsidRPr="00A45F6B" w:rsidRDefault="008B7CC7" w:rsidP="00A61697">
      <w:pPr>
        <w:widowControl w:val="0"/>
        <w:autoSpaceDE w:val="0"/>
        <w:autoSpaceDN w:val="0"/>
        <w:adjustRightInd w:val="0"/>
        <w:jc w:val="both"/>
        <w:rPr>
          <w:rFonts w:cs="Times New Roman"/>
          <w:color w:val="000000" w:themeColor="text1"/>
          <w:sz w:val="24"/>
          <w:szCs w:val="24"/>
        </w:rPr>
      </w:pPr>
      <w:r w:rsidRPr="00A45F6B">
        <w:rPr>
          <w:rFonts w:cs="Times New Roman"/>
          <w:b/>
          <w:sz w:val="24"/>
          <w:szCs w:val="24"/>
        </w:rPr>
        <w:t>K bodu 20</w:t>
      </w:r>
    </w:p>
    <w:p w:rsidR="00EE5138" w:rsidRPr="00A45F6B" w:rsidRDefault="00EE5138" w:rsidP="00EE5138">
      <w:pPr>
        <w:widowControl w:val="0"/>
        <w:autoSpaceDE w:val="0"/>
        <w:autoSpaceDN w:val="0"/>
        <w:adjustRightInd w:val="0"/>
        <w:jc w:val="both"/>
        <w:rPr>
          <w:rFonts w:eastAsia="Times New Roman" w:cs="Times New Roman"/>
          <w:color w:val="000000" w:themeColor="text1"/>
          <w:sz w:val="24"/>
          <w:szCs w:val="24"/>
          <w:lang w:eastAsia="cs-CZ"/>
        </w:rPr>
      </w:pPr>
      <w:r w:rsidRPr="00A45F6B">
        <w:rPr>
          <w:rFonts w:cs="Times New Roman"/>
          <w:color w:val="000000" w:themeColor="text1"/>
          <w:sz w:val="24"/>
          <w:szCs w:val="24"/>
        </w:rPr>
        <w:t xml:space="preserve">Ustanovení § 8 odst. 1 písm. i) v platném znění stanoví, že do působnosti Rady Českého rozhlasu náleží </w:t>
      </w:r>
      <w:r w:rsidRPr="00A45F6B">
        <w:rPr>
          <w:rFonts w:eastAsia="Times New Roman" w:cs="Times New Roman"/>
          <w:color w:val="000000" w:themeColor="text1"/>
          <w:sz w:val="24"/>
          <w:szCs w:val="24"/>
          <w:lang w:eastAsia="cs-CZ"/>
        </w:rPr>
        <w:t>zřizovat dozorčí komisi a stanovit výši odměn členů dozorčí komise (</w:t>
      </w:r>
      <w:hyperlink r:id="rId31" w:history="1">
        <w:r w:rsidRPr="00A45F6B">
          <w:rPr>
            <w:rFonts w:eastAsia="Times New Roman" w:cs="Times New Roman"/>
            <w:color w:val="000000" w:themeColor="text1"/>
            <w:sz w:val="24"/>
            <w:szCs w:val="24"/>
            <w:lang w:eastAsia="cs-CZ"/>
          </w:rPr>
          <w:t xml:space="preserve">§ </w:t>
        </w:r>
        <w:proofErr w:type="gramStart"/>
        <w:r w:rsidRPr="00A45F6B">
          <w:rPr>
            <w:rFonts w:eastAsia="Times New Roman" w:cs="Times New Roman"/>
            <w:color w:val="000000" w:themeColor="text1"/>
            <w:sz w:val="24"/>
            <w:szCs w:val="24"/>
            <w:lang w:eastAsia="cs-CZ"/>
          </w:rPr>
          <w:t>8a</w:t>
        </w:r>
        <w:proofErr w:type="gramEnd"/>
        <w:r w:rsidRPr="00A45F6B">
          <w:rPr>
            <w:rFonts w:eastAsia="Times New Roman" w:cs="Times New Roman"/>
            <w:color w:val="000000" w:themeColor="text1"/>
            <w:sz w:val="24"/>
            <w:szCs w:val="24"/>
            <w:lang w:eastAsia="cs-CZ"/>
          </w:rPr>
          <w:t xml:space="preserve"> odst. </w:t>
        </w:r>
      </w:hyperlink>
      <w:r w:rsidRPr="00A45F6B">
        <w:rPr>
          <w:rFonts w:eastAsia="Times New Roman" w:cs="Times New Roman"/>
          <w:color w:val="000000" w:themeColor="text1"/>
          <w:sz w:val="24"/>
          <w:szCs w:val="24"/>
          <w:lang w:eastAsia="cs-CZ"/>
        </w:rPr>
        <w:t xml:space="preserve">7). Rada však dozorčí komisi nezřizuje, neboť ta je jako její poradní orgán </w:t>
      </w:r>
      <w:r w:rsidRPr="00A45F6B">
        <w:rPr>
          <w:rFonts w:eastAsia="Times New Roman" w:cs="Times New Roman"/>
          <w:color w:val="000000" w:themeColor="text1"/>
          <w:sz w:val="24"/>
          <w:szCs w:val="24"/>
        </w:rPr>
        <w:t xml:space="preserve">ve věcech kontroly hospodaření Českého rozhlasu zřízena přímo zákonem o Českém rozhlasu (v § </w:t>
      </w:r>
      <w:proofErr w:type="gramStart"/>
      <w:r w:rsidRPr="00A45F6B">
        <w:rPr>
          <w:rFonts w:eastAsia="Times New Roman" w:cs="Times New Roman"/>
          <w:color w:val="000000" w:themeColor="text1"/>
          <w:sz w:val="24"/>
          <w:szCs w:val="24"/>
        </w:rPr>
        <w:t>8a</w:t>
      </w:r>
      <w:proofErr w:type="gramEnd"/>
      <w:r w:rsidRPr="00A45F6B">
        <w:rPr>
          <w:rFonts w:eastAsia="Times New Roman" w:cs="Times New Roman"/>
          <w:color w:val="000000" w:themeColor="text1"/>
          <w:sz w:val="24"/>
          <w:szCs w:val="24"/>
        </w:rPr>
        <w:t xml:space="preserve">). Navrhuje se proto tento nedostatek odstranit a stanovit kompetenci Rady Českého rozhlasu </w:t>
      </w:r>
      <w:r w:rsidRPr="00A45F6B">
        <w:rPr>
          <w:rFonts w:eastAsiaTheme="minorEastAsia" w:cs="Times New Roman"/>
          <w:color w:val="000000" w:themeColor="text1"/>
          <w:sz w:val="24"/>
          <w:szCs w:val="24"/>
          <w:lang w:eastAsia="cs-CZ"/>
        </w:rPr>
        <w:t xml:space="preserve">volit a odvolávat členy dozorčí komise, jak vyplývá z § </w:t>
      </w:r>
      <w:proofErr w:type="gramStart"/>
      <w:r w:rsidRPr="00A45F6B">
        <w:rPr>
          <w:rFonts w:eastAsiaTheme="minorEastAsia" w:cs="Times New Roman"/>
          <w:color w:val="000000" w:themeColor="text1"/>
          <w:sz w:val="24"/>
          <w:szCs w:val="24"/>
          <w:lang w:eastAsia="cs-CZ"/>
        </w:rPr>
        <w:t>8a</w:t>
      </w:r>
      <w:proofErr w:type="gramEnd"/>
      <w:r w:rsidRPr="00A45F6B">
        <w:rPr>
          <w:rFonts w:eastAsiaTheme="minorEastAsia" w:cs="Times New Roman"/>
          <w:color w:val="000000" w:themeColor="text1"/>
          <w:sz w:val="24"/>
          <w:szCs w:val="24"/>
          <w:lang w:eastAsia="cs-CZ"/>
        </w:rPr>
        <w:t xml:space="preserve"> odst. 2. Pravomoc stanovit výši odměn členů dozorčí komise zůstává zachována.</w:t>
      </w:r>
      <w:r w:rsidR="00655F1B" w:rsidRPr="00A45F6B">
        <w:rPr>
          <w:rFonts w:eastAsiaTheme="minorEastAsia" w:cs="Times New Roman"/>
          <w:color w:val="000000" w:themeColor="text1"/>
          <w:sz w:val="24"/>
          <w:szCs w:val="24"/>
          <w:lang w:eastAsia="cs-CZ"/>
        </w:rPr>
        <w:t xml:space="preserve"> Do ustanovení se rovněž doplňuje pravomoc schvalovat kontrolní řád dozorčí komise, která dosud upravena není, ačkoli Rada České televize takovou pravomoc již má. </w:t>
      </w:r>
    </w:p>
    <w:p w:rsidR="00A61697" w:rsidRPr="00A45F6B" w:rsidRDefault="00A61697" w:rsidP="00A61697">
      <w:pPr>
        <w:widowControl w:val="0"/>
        <w:autoSpaceDE w:val="0"/>
        <w:autoSpaceDN w:val="0"/>
        <w:adjustRightInd w:val="0"/>
        <w:jc w:val="both"/>
        <w:rPr>
          <w:rFonts w:eastAsia="Times New Roman" w:cs="Times New Roman"/>
          <w:color w:val="000000" w:themeColor="text1"/>
          <w:sz w:val="24"/>
          <w:szCs w:val="24"/>
        </w:rPr>
      </w:pPr>
    </w:p>
    <w:p w:rsidR="008B7CC7" w:rsidRPr="00A45F6B" w:rsidRDefault="008B7CC7" w:rsidP="00A61697">
      <w:pPr>
        <w:widowControl w:val="0"/>
        <w:autoSpaceDE w:val="0"/>
        <w:autoSpaceDN w:val="0"/>
        <w:adjustRightInd w:val="0"/>
        <w:jc w:val="both"/>
        <w:rPr>
          <w:rFonts w:eastAsia="Times New Roman" w:cs="Times New Roman"/>
          <w:color w:val="000000" w:themeColor="text1"/>
          <w:sz w:val="24"/>
          <w:szCs w:val="24"/>
        </w:rPr>
      </w:pPr>
      <w:r w:rsidRPr="00A45F6B">
        <w:rPr>
          <w:rFonts w:cs="Times New Roman"/>
          <w:b/>
          <w:sz w:val="24"/>
          <w:szCs w:val="24"/>
        </w:rPr>
        <w:t>K bodu 21</w:t>
      </w:r>
    </w:p>
    <w:p w:rsidR="00655F1B" w:rsidRPr="00A45F6B" w:rsidRDefault="00655F1B" w:rsidP="00655F1B">
      <w:pPr>
        <w:jc w:val="both"/>
        <w:rPr>
          <w:color w:val="000000" w:themeColor="text1"/>
          <w:sz w:val="24"/>
          <w:szCs w:val="24"/>
        </w:rPr>
      </w:pPr>
      <w:r w:rsidRPr="00A45F6B">
        <w:rPr>
          <w:color w:val="000000" w:themeColor="text1"/>
          <w:sz w:val="24"/>
          <w:szCs w:val="24"/>
        </w:rPr>
        <w:t xml:space="preserve">Úloha veřejné služby jakožto služby obecného hospodářského zájmu je obecně definována články 16 a 86 odst. 2 Smlouvy o fungování EU. S ohledem na její specifickou povahu jsou však tato pravidla rozvedena v Amsterodamském protokolu, podle něhož se ustanovení Smlouvy o fungování EU nedotýkají pravomoci členských států financovat veřejnoprávní vysílání, pokud je takové financování poskytováno k plnění veřejných služeb, a pokud takové financování neovlivňuje podmínky obchodu a hospodářskou soutěž v EU v míře, která by byla v rozporu se společným zájmem.  </w:t>
      </w:r>
    </w:p>
    <w:p w:rsidR="00655F1B" w:rsidRDefault="00655F1B" w:rsidP="00655F1B">
      <w:pPr>
        <w:widowControl w:val="0"/>
        <w:autoSpaceDE w:val="0"/>
        <w:autoSpaceDN w:val="0"/>
        <w:adjustRightInd w:val="0"/>
        <w:jc w:val="both"/>
        <w:rPr>
          <w:rFonts w:eastAsiaTheme="minorEastAsia" w:cs="Times New Roman"/>
          <w:bCs/>
          <w:color w:val="000000" w:themeColor="text1"/>
          <w:sz w:val="24"/>
          <w:szCs w:val="24"/>
          <w:lang w:eastAsia="cs-CZ"/>
        </w:rPr>
      </w:pPr>
      <w:r w:rsidRPr="00A45F6B">
        <w:rPr>
          <w:color w:val="000000" w:themeColor="text1"/>
          <w:sz w:val="24"/>
          <w:szCs w:val="24"/>
        </w:rPr>
        <w:t xml:space="preserve">Stát zajišťuje pro účely poskytování veřejné služby jak Českou televizí, tak Českým rozhlasem jejich finanční zdroj, kterým jsou televizní a rozhlasové poplatky hrazené na základě zákona </w:t>
      </w:r>
      <w:r w:rsidR="006C781D">
        <w:rPr>
          <w:color w:val="000000" w:themeColor="text1"/>
          <w:sz w:val="24"/>
          <w:szCs w:val="24"/>
        </w:rPr>
        <w:br/>
      </w:r>
      <w:r w:rsidRPr="00A45F6B">
        <w:rPr>
          <w:rFonts w:eastAsiaTheme="minorEastAsia" w:cs="Times New Roman"/>
          <w:bCs/>
          <w:color w:val="000000" w:themeColor="text1"/>
          <w:sz w:val="24"/>
          <w:szCs w:val="24"/>
          <w:lang w:eastAsia="cs-CZ"/>
        </w:rPr>
        <w:t>o</w:t>
      </w:r>
      <w:r w:rsidRPr="00A26C2C">
        <w:rPr>
          <w:rFonts w:eastAsiaTheme="minorEastAsia" w:cs="Times New Roman"/>
          <w:bCs/>
          <w:color w:val="000000" w:themeColor="text1"/>
          <w:sz w:val="24"/>
          <w:szCs w:val="24"/>
          <w:lang w:eastAsia="cs-CZ"/>
        </w:rPr>
        <w:t xml:space="preserve"> rozhlasových a televizních poplatcích</w:t>
      </w:r>
      <w:r>
        <w:rPr>
          <w:rFonts w:eastAsiaTheme="minorEastAsia" w:cs="Times New Roman"/>
          <w:bCs/>
          <w:color w:val="000000" w:themeColor="text1"/>
          <w:sz w:val="24"/>
          <w:szCs w:val="24"/>
          <w:lang w:eastAsia="cs-CZ"/>
        </w:rPr>
        <w:t xml:space="preserve">. Tento způsob financování zahrnuje dle názoru Evropské komise veřejné prostředky, a zakládá tudíž veřejnou podporu. V případě financování činnosti Českého rozhlasu se tedy jedná o veřejnou podporu vymezenou článkem 107 odst. 1 Smlouvy o fungování EU, na niž je třeba aplikovat rovněž pravidla vyplývající ze </w:t>
      </w:r>
      <w:r w:rsidRPr="005B1B81">
        <w:rPr>
          <w:rFonts w:eastAsia="Times New Roman" w:cs="Times New Roman"/>
          <w:color w:val="000000"/>
          <w:sz w:val="24"/>
          <w:szCs w:val="24"/>
          <w:lang w:eastAsia="cs-CZ"/>
        </w:rPr>
        <w:t xml:space="preserve">Sdělení komise </w:t>
      </w:r>
      <w:r w:rsidR="001351C7">
        <w:rPr>
          <w:rFonts w:eastAsia="Times New Roman" w:cs="Times New Roman"/>
          <w:color w:val="000000"/>
          <w:sz w:val="24"/>
          <w:szCs w:val="24"/>
          <w:lang w:eastAsia="cs-CZ"/>
        </w:rPr>
        <w:br/>
      </w:r>
      <w:r w:rsidRPr="005B1B81">
        <w:rPr>
          <w:rFonts w:eastAsia="Times New Roman" w:cs="Times New Roman"/>
          <w:color w:val="000000"/>
          <w:sz w:val="24"/>
          <w:szCs w:val="24"/>
          <w:lang w:eastAsia="cs-CZ"/>
        </w:rPr>
        <w:t>257/01 2009/C o použití pravidel veřejné podpory na veřejnoprávní vysílání</w:t>
      </w:r>
      <w:r>
        <w:rPr>
          <w:rFonts w:eastAsiaTheme="minorEastAsia" w:cs="Times New Roman"/>
          <w:bCs/>
          <w:color w:val="000000" w:themeColor="text1"/>
          <w:sz w:val="24"/>
          <w:szCs w:val="24"/>
          <w:lang w:eastAsia="cs-CZ"/>
        </w:rPr>
        <w:t xml:space="preserve">. </w:t>
      </w:r>
    </w:p>
    <w:p w:rsidR="00655F1B" w:rsidRPr="000A60F7" w:rsidRDefault="00655F1B" w:rsidP="00655F1B">
      <w:pPr>
        <w:contextualSpacing w:val="0"/>
        <w:jc w:val="both"/>
        <w:rPr>
          <w:rFonts w:eastAsia="Times New Roman" w:cs="Times New Roman"/>
          <w:color w:val="000000"/>
          <w:sz w:val="24"/>
          <w:szCs w:val="24"/>
          <w:lang w:eastAsia="cs-CZ"/>
        </w:rPr>
      </w:pPr>
      <w:r w:rsidRPr="00375D7E">
        <w:rPr>
          <w:sz w:val="24"/>
          <w:szCs w:val="24"/>
        </w:rPr>
        <w:lastRenderedPageBreak/>
        <w:t xml:space="preserve">Sdělení </w:t>
      </w:r>
      <w:r>
        <w:rPr>
          <w:sz w:val="24"/>
          <w:szCs w:val="24"/>
        </w:rPr>
        <w:t xml:space="preserve">svými pravidly </w:t>
      </w:r>
      <w:r w:rsidRPr="00375D7E">
        <w:rPr>
          <w:sz w:val="24"/>
          <w:szCs w:val="24"/>
        </w:rPr>
        <w:t>navazuje na Amsterdamský protokol</w:t>
      </w:r>
      <w:r>
        <w:rPr>
          <w:sz w:val="24"/>
          <w:szCs w:val="24"/>
        </w:rPr>
        <w:t xml:space="preserve"> a</w:t>
      </w:r>
      <w:r w:rsidRPr="00375D7E">
        <w:rPr>
          <w:sz w:val="24"/>
          <w:szCs w:val="24"/>
        </w:rPr>
        <w:t xml:space="preserve"> </w:t>
      </w:r>
      <w:r>
        <w:rPr>
          <w:sz w:val="24"/>
          <w:szCs w:val="24"/>
        </w:rPr>
        <w:t>připouští existenci</w:t>
      </w:r>
      <w:r w:rsidRPr="00375D7E">
        <w:rPr>
          <w:sz w:val="24"/>
          <w:szCs w:val="24"/>
        </w:rPr>
        <w:t xml:space="preserve"> státní </w:t>
      </w:r>
      <w:r>
        <w:rPr>
          <w:sz w:val="24"/>
          <w:szCs w:val="24"/>
        </w:rPr>
        <w:t xml:space="preserve">(veřejné) </w:t>
      </w:r>
      <w:r w:rsidRPr="00375D7E">
        <w:rPr>
          <w:sz w:val="24"/>
          <w:szCs w:val="24"/>
        </w:rPr>
        <w:t xml:space="preserve">podpory pro účely veřejnoprávního vysílání, ovšem za specifikovaných podmínek. </w:t>
      </w:r>
      <w:r>
        <w:rPr>
          <w:sz w:val="24"/>
          <w:szCs w:val="24"/>
        </w:rPr>
        <w:t>P</w:t>
      </w:r>
      <w:r w:rsidRPr="00375D7E">
        <w:rPr>
          <w:sz w:val="24"/>
          <w:szCs w:val="24"/>
        </w:rPr>
        <w:t xml:space="preserve">rovozovatelům veřejné služby v oblasti vysílání </w:t>
      </w:r>
      <w:r>
        <w:rPr>
          <w:sz w:val="24"/>
          <w:szCs w:val="24"/>
        </w:rPr>
        <w:t>na jedné straně garantuje prostor pro rozvoj poskytovaných</w:t>
      </w:r>
      <w:r w:rsidRPr="00375D7E">
        <w:rPr>
          <w:sz w:val="24"/>
          <w:szCs w:val="24"/>
        </w:rPr>
        <w:t xml:space="preserve"> služeb, ale </w:t>
      </w:r>
      <w:r>
        <w:rPr>
          <w:sz w:val="24"/>
          <w:szCs w:val="24"/>
        </w:rPr>
        <w:t>na straně druhé stanoví</w:t>
      </w:r>
      <w:r w:rsidRPr="00375D7E">
        <w:rPr>
          <w:sz w:val="24"/>
          <w:szCs w:val="24"/>
        </w:rPr>
        <w:t xml:space="preserve"> omezení a postupy, aby </w:t>
      </w:r>
      <w:r>
        <w:rPr>
          <w:sz w:val="24"/>
          <w:szCs w:val="24"/>
        </w:rPr>
        <w:t xml:space="preserve">poskytováním veřejné podpory </w:t>
      </w:r>
      <w:r w:rsidRPr="00375D7E">
        <w:rPr>
          <w:sz w:val="24"/>
          <w:szCs w:val="24"/>
        </w:rPr>
        <w:t xml:space="preserve">nedocházelo k nepřípustnému využívání veřejných prostředků </w:t>
      </w:r>
      <w:r>
        <w:rPr>
          <w:sz w:val="24"/>
          <w:szCs w:val="24"/>
        </w:rPr>
        <w:t>a k narušování hospodářské soutěže</w:t>
      </w:r>
      <w:r w:rsidRPr="00375D7E">
        <w:rPr>
          <w:sz w:val="24"/>
          <w:szCs w:val="24"/>
        </w:rPr>
        <w:t xml:space="preserve">. </w:t>
      </w:r>
      <w:r>
        <w:rPr>
          <w:sz w:val="24"/>
          <w:szCs w:val="24"/>
        </w:rPr>
        <w:t xml:space="preserve">Kromě zavedení systému finanční kontroly zajišťujícího, aby výše veřejných prostředků, poskytnutých k plnění veřejné služby, odpovídala nákladům nezbytným k jejímu poskytování, požaduje Sdělení po členských státech Evropské unie rovněž úpravu procesu zavádění nových </w:t>
      </w:r>
      <w:r w:rsidRPr="00375D7E">
        <w:rPr>
          <w:sz w:val="24"/>
          <w:szCs w:val="24"/>
        </w:rPr>
        <w:t>významných služeb nebo významných změn stávajících služeb</w:t>
      </w:r>
      <w:r>
        <w:rPr>
          <w:sz w:val="24"/>
          <w:szCs w:val="24"/>
        </w:rPr>
        <w:t xml:space="preserve"> v rámci poskytování veřejnoprávního vysílání.</w:t>
      </w:r>
    </w:p>
    <w:p w:rsidR="00655F1B" w:rsidRDefault="00655F1B" w:rsidP="00655F1B">
      <w:pPr>
        <w:contextualSpacing w:val="0"/>
        <w:jc w:val="both"/>
        <w:rPr>
          <w:rFonts w:eastAsia="Times New Roman" w:cs="Times New Roman"/>
          <w:color w:val="000000"/>
          <w:sz w:val="24"/>
          <w:szCs w:val="24"/>
          <w:lang w:eastAsia="cs-CZ"/>
        </w:rPr>
      </w:pPr>
      <w:r>
        <w:rPr>
          <w:rFonts w:eastAsia="Times New Roman" w:cs="Times New Roman"/>
          <w:color w:val="000000"/>
          <w:sz w:val="24"/>
          <w:szCs w:val="24"/>
          <w:lang w:eastAsia="cs-CZ"/>
        </w:rPr>
        <w:t xml:space="preserve">Sdělení vyžaduje, aby před zavedením nové významné služby nebo významné změny již poskytované služby, proběhl postup předběžného hodnocení založeného na otevřené veřejné konzultaci. V rámci této procedury je poskytovatel veřejné služby povinen zvážit, zda plánovaná nová významná služba (nebo významná změna stávající služby) splňuje požadavky Amsterodamského protokolu, tj. zda plánovaná služba uspokojuje demokratické, společenské a kulturní potřeby společnosti, a to při náležitém zohlednění možného vlivu takové služby na relevantní trh a hospodářskou soutěž. Na základě výsledků této veřejné konzultace zhodnotí poskytovatel služby (Český rozhlas) celkový dopad plánované nové významné služby nebo její změny na trh, a to za účelem zajištění, že financování plánované služby z veřejných prostředků nenaruší relevantní trh a hospodářskou soutěž v takové míře, která by byla v rozporu se společným zájmem. </w:t>
      </w:r>
    </w:p>
    <w:p w:rsidR="00655F1B" w:rsidRDefault="00655F1B" w:rsidP="00655F1B">
      <w:pPr>
        <w:contextualSpacing w:val="0"/>
        <w:jc w:val="both"/>
        <w:rPr>
          <w:rFonts w:eastAsia="Times New Roman" w:cs="Times New Roman"/>
          <w:color w:val="000000"/>
          <w:sz w:val="24"/>
          <w:szCs w:val="24"/>
          <w:lang w:eastAsia="cs-CZ"/>
        </w:rPr>
      </w:pPr>
      <w:r>
        <w:rPr>
          <w:rFonts w:eastAsia="Times New Roman" w:cs="Times New Roman"/>
          <w:color w:val="000000"/>
          <w:sz w:val="24"/>
          <w:szCs w:val="24"/>
          <w:lang w:eastAsia="cs-CZ"/>
        </w:rPr>
        <w:t>Toto posouzení však nesmí dle Sdělení náležet samotným provozovatelům vysílání, ale za účelem jeho objektivity jej musí provést takový subjekt, který je na vedení Českého rozhlasu skutečně nezávislý. Nezávislost je třeba posuzovat nejen z pohledu jmenování a odvolávání členů takového orgánu, ale i z hlediska dostatečných zdrojů pro výkon jeho povinností. Vzhledem k odlišnostem v jednotlivých členských státech umožňuje Sdělení, aby vnitrostátní předpisy samy upravily postup takového hodnocení a určily orgán, který toto hodnocení bude provádět.</w:t>
      </w:r>
    </w:p>
    <w:p w:rsidR="00655F1B" w:rsidRPr="003E10BB" w:rsidRDefault="00655F1B" w:rsidP="00655F1B">
      <w:pPr>
        <w:contextualSpacing w:val="0"/>
        <w:jc w:val="both"/>
        <w:rPr>
          <w:rFonts w:eastAsia="Times New Roman" w:cs="Times New Roman"/>
          <w:color w:val="000000"/>
          <w:sz w:val="24"/>
          <w:szCs w:val="24"/>
          <w:lang w:eastAsia="cs-CZ"/>
        </w:rPr>
      </w:pPr>
      <w:r>
        <w:rPr>
          <w:rFonts w:eastAsia="Times New Roman" w:cs="Times New Roman"/>
          <w:color w:val="000000"/>
          <w:sz w:val="24"/>
          <w:szCs w:val="24"/>
          <w:lang w:eastAsia="cs-CZ"/>
        </w:rPr>
        <w:t xml:space="preserve">V České republice je orgánem, jímž veřejnost vykonává kontrolu nad činností Českého rozhlasu, a který dohlíží nad poskytováním veřejné služby v oblasti rozhlasového vysílání, Rada Českého rozhlasu. Nezávislost členů tohoto orgánu na vedení Českého rozhlasu je zajištěna systémem jejich volby a odvolávání Poslaneckou sněmovnou a Senátem. V systému veřejnoprávních médií České republiky je tedy orgánem, který je povolán provádět posouzení plánované nové významné služby v oblasti rozhlasového vysílání a schvalovat návrh generálního ředitele na její zavedení, Rada Českého rozhlasu. Z tohoto důvodu se navrhuje rozšířit výčet kompetencí tohoto orgánu uvedený v § 8 odst. 1 zákona o Českém rozhlasu </w:t>
      </w:r>
      <w:r w:rsidR="006C781D">
        <w:rPr>
          <w:rFonts w:eastAsia="Times New Roman" w:cs="Times New Roman"/>
          <w:color w:val="000000"/>
          <w:sz w:val="24"/>
          <w:szCs w:val="24"/>
          <w:lang w:eastAsia="cs-CZ"/>
        </w:rPr>
        <w:br/>
      </w:r>
      <w:r>
        <w:rPr>
          <w:rFonts w:eastAsia="Times New Roman" w:cs="Times New Roman"/>
          <w:color w:val="000000"/>
          <w:sz w:val="24"/>
          <w:szCs w:val="24"/>
          <w:lang w:eastAsia="cs-CZ"/>
        </w:rPr>
        <w:t xml:space="preserve">o novou působnost, a to schvalovat na návrh generálního ředitele poskytování nové významné služby v rámci veřejné služby v oblasti rozhlasového vysílání. Pravidla upravující podrobnosti takového procesu mohou být upravena </w:t>
      </w:r>
      <w:r w:rsidR="006B3CD1">
        <w:rPr>
          <w:rFonts w:eastAsia="Times New Roman" w:cs="Times New Roman"/>
          <w:color w:val="000000"/>
          <w:sz w:val="24"/>
          <w:szCs w:val="24"/>
          <w:lang w:eastAsia="cs-CZ"/>
        </w:rPr>
        <w:t xml:space="preserve">vnitřním </w:t>
      </w:r>
      <w:r>
        <w:rPr>
          <w:rFonts w:eastAsia="Times New Roman" w:cs="Times New Roman"/>
          <w:color w:val="000000"/>
          <w:sz w:val="24"/>
          <w:szCs w:val="24"/>
          <w:lang w:eastAsia="cs-CZ"/>
        </w:rPr>
        <w:t xml:space="preserve">předpisem. Stanoví se proto, že podrobnosti ohledně této kompetence Rady stanoví Statut Českého rozhlasu.           </w:t>
      </w:r>
    </w:p>
    <w:p w:rsidR="00D40576" w:rsidRDefault="00D40576" w:rsidP="00D40576">
      <w:pPr>
        <w:jc w:val="both"/>
        <w:rPr>
          <w:rFonts w:eastAsia="Times New Roman" w:cs="Times New Roman"/>
          <w:sz w:val="24"/>
          <w:szCs w:val="24"/>
        </w:rPr>
      </w:pPr>
    </w:p>
    <w:p w:rsidR="00C4147D" w:rsidRDefault="00C4147D" w:rsidP="00C4147D">
      <w:pPr>
        <w:jc w:val="both"/>
        <w:rPr>
          <w:rFonts w:cs="Times New Roman"/>
          <w:sz w:val="24"/>
          <w:szCs w:val="24"/>
        </w:rPr>
      </w:pPr>
      <w:r>
        <w:rPr>
          <w:rFonts w:cs="Times New Roman"/>
          <w:sz w:val="24"/>
          <w:szCs w:val="24"/>
        </w:rPr>
        <w:t xml:space="preserve">Podle § 8 odst. 2 předkládá Rada Poslanecké sněmovně a Senátu </w:t>
      </w:r>
      <w:r w:rsidR="006B3CD1">
        <w:rPr>
          <w:rFonts w:cs="Times New Roman"/>
          <w:sz w:val="24"/>
          <w:szCs w:val="24"/>
        </w:rPr>
        <w:t>V</w:t>
      </w:r>
      <w:r>
        <w:rPr>
          <w:rFonts w:cs="Times New Roman"/>
          <w:sz w:val="24"/>
          <w:szCs w:val="24"/>
        </w:rPr>
        <w:t xml:space="preserve">ýroční zprávu o činnosti a hospodaření Českého rozhlasu. V praxi návrh výroční zprávy zpracovává management </w:t>
      </w:r>
      <w:r>
        <w:rPr>
          <w:rFonts w:cs="Times New Roman"/>
          <w:sz w:val="24"/>
          <w:szCs w:val="24"/>
        </w:rPr>
        <w:lastRenderedPageBreak/>
        <w:t>Českého rozhlasu a Rada ji pak schvaluje pře</w:t>
      </w:r>
      <w:r w:rsidR="006B3CD1">
        <w:rPr>
          <w:rFonts w:cs="Times New Roman"/>
          <w:sz w:val="24"/>
          <w:szCs w:val="24"/>
        </w:rPr>
        <w:t>d</w:t>
      </w:r>
      <w:r>
        <w:rPr>
          <w:rFonts w:cs="Times New Roman"/>
          <w:sz w:val="24"/>
          <w:szCs w:val="24"/>
        </w:rPr>
        <w:t xml:space="preserve"> předložením Pa</w:t>
      </w:r>
      <w:r w:rsidR="00655F1B">
        <w:rPr>
          <w:rFonts w:cs="Times New Roman"/>
          <w:sz w:val="24"/>
          <w:szCs w:val="24"/>
        </w:rPr>
        <w:t>rlamentu</w:t>
      </w:r>
      <w:r>
        <w:rPr>
          <w:rFonts w:cs="Times New Roman"/>
          <w:sz w:val="24"/>
          <w:szCs w:val="24"/>
        </w:rPr>
        <w:t>. Navrhuje se proto tento postup výslovně upravit ve výčtu kompetencí Rady Českého rozhlasu.</w:t>
      </w:r>
    </w:p>
    <w:p w:rsidR="00C4147D" w:rsidRDefault="00C4147D" w:rsidP="00C4147D">
      <w:pPr>
        <w:jc w:val="both"/>
        <w:rPr>
          <w:rFonts w:cs="Times New Roman"/>
          <w:sz w:val="24"/>
          <w:szCs w:val="24"/>
        </w:rPr>
      </w:pPr>
    </w:p>
    <w:p w:rsidR="00C4147D" w:rsidRDefault="00C4147D" w:rsidP="00C4147D">
      <w:pPr>
        <w:widowControl w:val="0"/>
        <w:autoSpaceDE w:val="0"/>
        <w:autoSpaceDN w:val="0"/>
        <w:adjustRightInd w:val="0"/>
        <w:jc w:val="both"/>
        <w:rPr>
          <w:rFonts w:eastAsia="Times New Roman" w:cs="Times New Roman"/>
          <w:sz w:val="24"/>
          <w:szCs w:val="24"/>
        </w:rPr>
      </w:pPr>
      <w:r>
        <w:rPr>
          <w:rFonts w:eastAsia="Times New Roman" w:cs="Times New Roman"/>
          <w:sz w:val="24"/>
          <w:szCs w:val="24"/>
        </w:rPr>
        <w:t xml:space="preserve">V platném znění zákona není dosud vyjádřen předpoklad spolupráce Rady Českého rozhlasu a generálního ředitele Českého rozhlasu ve vztahu k poskytnutí </w:t>
      </w:r>
      <w:r w:rsidRPr="00CA5BDD">
        <w:rPr>
          <w:rFonts w:eastAsia="Times New Roman" w:cs="Times New Roman"/>
          <w:sz w:val="24"/>
          <w:szCs w:val="24"/>
        </w:rPr>
        <w:t>nezbytné součinnosti generálnímu řediteli k plnění povinností České</w:t>
      </w:r>
      <w:r w:rsidR="004F5704">
        <w:rPr>
          <w:rFonts w:eastAsia="Times New Roman" w:cs="Times New Roman"/>
          <w:sz w:val="24"/>
          <w:szCs w:val="24"/>
        </w:rPr>
        <w:t>ho rozhlasu</w:t>
      </w:r>
      <w:r w:rsidRPr="00CA5BDD">
        <w:rPr>
          <w:rFonts w:eastAsia="Times New Roman" w:cs="Times New Roman"/>
          <w:sz w:val="24"/>
          <w:szCs w:val="24"/>
        </w:rPr>
        <w:t xml:space="preserve">. </w:t>
      </w:r>
      <w:r>
        <w:rPr>
          <w:rFonts w:eastAsia="Times New Roman" w:cs="Times New Roman"/>
          <w:sz w:val="24"/>
          <w:szCs w:val="24"/>
        </w:rPr>
        <w:t>Uvedená součinnost se vztahuje k postavení České</w:t>
      </w:r>
      <w:r w:rsidR="004F5704">
        <w:rPr>
          <w:rFonts w:eastAsia="Times New Roman" w:cs="Times New Roman"/>
          <w:sz w:val="24"/>
          <w:szCs w:val="24"/>
        </w:rPr>
        <w:t xml:space="preserve">ho rozhlasu </w:t>
      </w:r>
      <w:r>
        <w:rPr>
          <w:rFonts w:eastAsia="Times New Roman" w:cs="Times New Roman"/>
          <w:sz w:val="24"/>
          <w:szCs w:val="24"/>
        </w:rPr>
        <w:t xml:space="preserve">jakožto povinného subjektu podle zákona č. 106/1999 Sb., </w:t>
      </w:r>
      <w:r w:rsidR="001351C7">
        <w:rPr>
          <w:rFonts w:eastAsia="Times New Roman" w:cs="Times New Roman"/>
          <w:sz w:val="24"/>
          <w:szCs w:val="24"/>
        </w:rPr>
        <w:br/>
      </w:r>
      <w:r>
        <w:rPr>
          <w:rFonts w:eastAsia="Times New Roman" w:cs="Times New Roman"/>
          <w:sz w:val="24"/>
          <w:szCs w:val="24"/>
        </w:rPr>
        <w:t>o svobodném přístupu k informacím, ve znění pozdějších předpisů. Česk</w:t>
      </w:r>
      <w:r w:rsidR="004F5704">
        <w:rPr>
          <w:rFonts w:eastAsia="Times New Roman" w:cs="Times New Roman"/>
          <w:sz w:val="24"/>
          <w:szCs w:val="24"/>
        </w:rPr>
        <w:t xml:space="preserve">ý rozhlas </w:t>
      </w:r>
      <w:r>
        <w:rPr>
          <w:rFonts w:eastAsia="Times New Roman" w:cs="Times New Roman"/>
          <w:sz w:val="24"/>
          <w:szCs w:val="24"/>
        </w:rPr>
        <w:t>je povin</w:t>
      </w:r>
      <w:r w:rsidR="004F5704">
        <w:rPr>
          <w:rFonts w:eastAsia="Times New Roman" w:cs="Times New Roman"/>
          <w:sz w:val="24"/>
          <w:szCs w:val="24"/>
        </w:rPr>
        <w:t>en</w:t>
      </w:r>
      <w:r>
        <w:rPr>
          <w:rFonts w:eastAsia="Times New Roman" w:cs="Times New Roman"/>
          <w:sz w:val="24"/>
          <w:szCs w:val="24"/>
        </w:rPr>
        <w:t xml:space="preserve"> poskytovat informace o své činnosti, avšak ty se někdy vztahují k výlučné kompetenci Rady a je</w:t>
      </w:r>
      <w:r w:rsidR="004F5704">
        <w:rPr>
          <w:rFonts w:eastAsia="Times New Roman" w:cs="Times New Roman"/>
          <w:sz w:val="24"/>
          <w:szCs w:val="24"/>
        </w:rPr>
        <w:t>n</w:t>
      </w:r>
      <w:r>
        <w:rPr>
          <w:rFonts w:eastAsia="Times New Roman" w:cs="Times New Roman"/>
          <w:sz w:val="24"/>
          <w:szCs w:val="24"/>
        </w:rPr>
        <w:t xml:space="preserve"> ona takovými informacemi disponuje. Rada je tedy povinna buď poskytnout takové informace sama jménem České</w:t>
      </w:r>
      <w:r w:rsidR="004F5704">
        <w:rPr>
          <w:rFonts w:eastAsia="Times New Roman" w:cs="Times New Roman"/>
          <w:sz w:val="24"/>
          <w:szCs w:val="24"/>
        </w:rPr>
        <w:t>ho rozhlasu</w:t>
      </w:r>
      <w:r>
        <w:rPr>
          <w:rFonts w:eastAsia="Times New Roman" w:cs="Times New Roman"/>
          <w:sz w:val="24"/>
          <w:szCs w:val="24"/>
        </w:rPr>
        <w:t>, anebo poskytnout potřebnou součinnost příslušnému útvaru České</w:t>
      </w:r>
      <w:r w:rsidR="004F5704">
        <w:rPr>
          <w:rFonts w:eastAsia="Times New Roman" w:cs="Times New Roman"/>
          <w:sz w:val="24"/>
          <w:szCs w:val="24"/>
        </w:rPr>
        <w:t>ho rozhlasu</w:t>
      </w:r>
      <w:r>
        <w:rPr>
          <w:rFonts w:eastAsia="Times New Roman" w:cs="Times New Roman"/>
          <w:sz w:val="24"/>
          <w:szCs w:val="24"/>
        </w:rPr>
        <w:t xml:space="preserve">, určenému vnitřním předpisem, aby mohl požadované informace tazateli sdělit (nejde-li o zákonné výjimky). </w:t>
      </w:r>
    </w:p>
    <w:p w:rsidR="00D40576" w:rsidRDefault="00D40576" w:rsidP="00D40576">
      <w:pPr>
        <w:jc w:val="both"/>
        <w:rPr>
          <w:rFonts w:eastAsia="Times New Roman" w:cs="Times New Roman"/>
          <w:sz w:val="24"/>
          <w:szCs w:val="24"/>
        </w:rPr>
      </w:pPr>
    </w:p>
    <w:p w:rsidR="008B7CC7" w:rsidRDefault="008B7CC7" w:rsidP="00D40576">
      <w:pPr>
        <w:jc w:val="both"/>
        <w:rPr>
          <w:rFonts w:eastAsia="Times New Roman" w:cs="Times New Roman"/>
          <w:sz w:val="24"/>
          <w:szCs w:val="24"/>
        </w:rPr>
      </w:pPr>
      <w:r>
        <w:rPr>
          <w:rFonts w:cs="Times New Roman"/>
          <w:b/>
          <w:sz w:val="24"/>
          <w:szCs w:val="24"/>
        </w:rPr>
        <w:t>K bodu 22</w:t>
      </w:r>
    </w:p>
    <w:p w:rsidR="003259B4" w:rsidRDefault="003259B4" w:rsidP="003259B4">
      <w:pPr>
        <w:autoSpaceDE w:val="0"/>
        <w:autoSpaceDN w:val="0"/>
        <w:adjustRightInd w:val="0"/>
        <w:jc w:val="both"/>
        <w:rPr>
          <w:rFonts w:eastAsiaTheme="minorEastAsia" w:cs="Times New Roman"/>
          <w:color w:val="000000" w:themeColor="text1"/>
          <w:sz w:val="24"/>
          <w:szCs w:val="24"/>
          <w:lang w:eastAsia="cs-CZ"/>
        </w:rPr>
      </w:pPr>
      <w:r w:rsidRPr="005023B1">
        <w:rPr>
          <w:rFonts w:eastAsia="Times New Roman" w:cs="Times New Roman"/>
          <w:color w:val="000000" w:themeColor="text1"/>
          <w:sz w:val="24"/>
          <w:szCs w:val="24"/>
          <w:lang w:eastAsia="cs-CZ"/>
        </w:rPr>
        <w:t xml:space="preserve">Ustanovení § 8 odst. 2 v platném znění stanoví, že </w:t>
      </w:r>
      <w:r w:rsidRPr="005023B1">
        <w:rPr>
          <w:rFonts w:eastAsia="Times New Roman" w:cs="Times New Roman"/>
          <w:color w:val="000000" w:themeColor="text1"/>
          <w:sz w:val="24"/>
          <w:szCs w:val="24"/>
        </w:rPr>
        <w:t>Rada České</w:t>
      </w:r>
      <w:r w:rsidR="00AD4D90">
        <w:rPr>
          <w:rFonts w:eastAsia="Times New Roman" w:cs="Times New Roman"/>
          <w:color w:val="000000" w:themeColor="text1"/>
          <w:sz w:val="24"/>
          <w:szCs w:val="24"/>
        </w:rPr>
        <w:t>ho rozhlasu</w:t>
      </w:r>
      <w:r w:rsidRPr="005023B1">
        <w:rPr>
          <w:rFonts w:eastAsia="Times New Roman" w:cs="Times New Roman"/>
          <w:color w:val="000000" w:themeColor="text1"/>
          <w:sz w:val="24"/>
          <w:szCs w:val="24"/>
        </w:rPr>
        <w:t xml:space="preserve"> předkládá současně Poslanecké sněmovně </w:t>
      </w:r>
      <w:r>
        <w:rPr>
          <w:rFonts w:eastAsia="Times New Roman" w:cs="Times New Roman"/>
          <w:color w:val="000000" w:themeColor="text1"/>
          <w:sz w:val="24"/>
          <w:szCs w:val="24"/>
        </w:rPr>
        <w:t xml:space="preserve">a Senátu </w:t>
      </w:r>
      <w:r w:rsidRPr="005023B1">
        <w:rPr>
          <w:rFonts w:eastAsia="Times New Roman" w:cs="Times New Roman"/>
          <w:color w:val="000000" w:themeColor="text1"/>
          <w:sz w:val="24"/>
          <w:szCs w:val="24"/>
        </w:rPr>
        <w:t>Výroční zprávu o činnosti České</w:t>
      </w:r>
      <w:r w:rsidR="000C5F2A">
        <w:rPr>
          <w:rFonts w:eastAsia="Times New Roman" w:cs="Times New Roman"/>
          <w:color w:val="000000" w:themeColor="text1"/>
          <w:sz w:val="24"/>
          <w:szCs w:val="24"/>
        </w:rPr>
        <w:t xml:space="preserve">ho rozhlasu </w:t>
      </w:r>
      <w:r w:rsidRPr="005023B1">
        <w:rPr>
          <w:rFonts w:eastAsia="Times New Roman" w:cs="Times New Roman"/>
          <w:color w:val="000000" w:themeColor="text1"/>
          <w:sz w:val="24"/>
          <w:szCs w:val="24"/>
        </w:rPr>
        <w:t>do 31. března bezprostředně následujícího kalendářního roku a Výroční zprávu o hospodaření České</w:t>
      </w:r>
      <w:r w:rsidR="000C5F2A">
        <w:rPr>
          <w:rFonts w:eastAsia="Times New Roman" w:cs="Times New Roman"/>
          <w:color w:val="000000" w:themeColor="text1"/>
          <w:sz w:val="24"/>
          <w:szCs w:val="24"/>
        </w:rPr>
        <w:t>ho rozhlasu</w:t>
      </w:r>
      <w:r w:rsidRPr="005023B1">
        <w:rPr>
          <w:rFonts w:eastAsia="Times New Roman" w:cs="Times New Roman"/>
          <w:color w:val="000000" w:themeColor="text1"/>
          <w:sz w:val="24"/>
          <w:szCs w:val="24"/>
        </w:rPr>
        <w:t xml:space="preserve"> do 31. srpna bezprostředně následujícího kalendářního roku. Obě výroční zprávy </w:t>
      </w:r>
      <w:r>
        <w:rPr>
          <w:rFonts w:eastAsia="Times New Roman" w:cs="Times New Roman"/>
          <w:sz w:val="24"/>
          <w:szCs w:val="24"/>
        </w:rPr>
        <w:t xml:space="preserve">musí být </w:t>
      </w:r>
      <w:r w:rsidRPr="00A76239">
        <w:rPr>
          <w:rFonts w:eastAsia="Times New Roman" w:cs="Times New Roman"/>
          <w:sz w:val="24"/>
          <w:szCs w:val="24"/>
        </w:rPr>
        <w:t xml:space="preserve">nejpozději do 3 dnů ode dne </w:t>
      </w:r>
      <w:r>
        <w:rPr>
          <w:rFonts w:eastAsia="Times New Roman" w:cs="Times New Roman"/>
          <w:sz w:val="24"/>
          <w:szCs w:val="24"/>
        </w:rPr>
        <w:t xml:space="preserve">schválení Radou uveřejněny </w:t>
      </w:r>
      <w:r w:rsidRPr="00A76239">
        <w:rPr>
          <w:rFonts w:eastAsia="Times New Roman" w:cs="Times New Roman"/>
          <w:sz w:val="24"/>
          <w:szCs w:val="24"/>
        </w:rPr>
        <w:t>způsobem umožňujícím dálkový přístup</w:t>
      </w:r>
      <w:r w:rsidRPr="005023B1">
        <w:rPr>
          <w:rFonts w:eastAsia="Times New Roman" w:cs="Times New Roman"/>
          <w:color w:val="000000" w:themeColor="text1"/>
          <w:sz w:val="24"/>
          <w:szCs w:val="24"/>
        </w:rPr>
        <w:t>. Povinnost Rady České</w:t>
      </w:r>
      <w:r w:rsidR="000C5F2A">
        <w:rPr>
          <w:rFonts w:eastAsia="Times New Roman" w:cs="Times New Roman"/>
          <w:color w:val="000000" w:themeColor="text1"/>
          <w:sz w:val="24"/>
          <w:szCs w:val="24"/>
        </w:rPr>
        <w:t xml:space="preserve">ho rozhlasu </w:t>
      </w:r>
      <w:r w:rsidRPr="005023B1">
        <w:rPr>
          <w:rFonts w:eastAsia="Times New Roman" w:cs="Times New Roman"/>
          <w:color w:val="000000" w:themeColor="text1"/>
          <w:sz w:val="24"/>
          <w:szCs w:val="24"/>
        </w:rPr>
        <w:t xml:space="preserve">předkládat tyto dvě Výroční zprávy Poslanecké sněmovně byla do zákona vložena jeho novelou č. </w:t>
      </w:r>
      <w:r w:rsidR="000C5F2A">
        <w:rPr>
          <w:rFonts w:eastAsia="Times New Roman" w:cs="Times New Roman"/>
          <w:color w:val="000000" w:themeColor="text1"/>
          <w:sz w:val="24"/>
          <w:szCs w:val="24"/>
        </w:rPr>
        <w:t>192</w:t>
      </w:r>
      <w:r w:rsidRPr="005023B1">
        <w:rPr>
          <w:rFonts w:eastAsia="Times New Roman" w:cs="Times New Roman"/>
          <w:color w:val="000000" w:themeColor="text1"/>
          <w:sz w:val="24"/>
          <w:szCs w:val="24"/>
        </w:rPr>
        <w:t>/200</w:t>
      </w:r>
      <w:r w:rsidR="000C5F2A">
        <w:rPr>
          <w:rFonts w:eastAsia="Times New Roman" w:cs="Times New Roman"/>
          <w:color w:val="000000" w:themeColor="text1"/>
          <w:sz w:val="24"/>
          <w:szCs w:val="24"/>
        </w:rPr>
        <w:t>2</w:t>
      </w:r>
      <w:r w:rsidRPr="005023B1">
        <w:rPr>
          <w:rFonts w:eastAsia="Times New Roman" w:cs="Times New Roman"/>
          <w:color w:val="000000" w:themeColor="text1"/>
          <w:sz w:val="24"/>
          <w:szCs w:val="24"/>
        </w:rPr>
        <w:t xml:space="preserve"> Sb.</w:t>
      </w:r>
      <w:r w:rsidRPr="005023B1">
        <w:rPr>
          <w:color w:val="000000" w:themeColor="text1"/>
          <w:sz w:val="24"/>
          <w:szCs w:val="24"/>
        </w:rPr>
        <w:t xml:space="preserve"> Předkládání dvou zpráv za jeden kalendářní rok je ve skutečnosti poněkud nelogické, neboť činnosti vykonávané Česk</w:t>
      </w:r>
      <w:r w:rsidR="000C5F2A">
        <w:rPr>
          <w:color w:val="000000" w:themeColor="text1"/>
          <w:sz w:val="24"/>
          <w:szCs w:val="24"/>
        </w:rPr>
        <w:t xml:space="preserve">ým rozhlasem </w:t>
      </w:r>
      <w:r w:rsidRPr="005023B1">
        <w:rPr>
          <w:color w:val="000000" w:themeColor="text1"/>
          <w:sz w:val="24"/>
          <w:szCs w:val="24"/>
        </w:rPr>
        <w:t>a jejich finanční zajištění od sebe nelze oddělovat</w:t>
      </w:r>
      <w:r>
        <w:rPr>
          <w:color w:val="000000" w:themeColor="text1"/>
          <w:sz w:val="24"/>
          <w:szCs w:val="24"/>
        </w:rPr>
        <w:t xml:space="preserve"> a je nutné posuzovat komplexně a v souvislostech</w:t>
      </w:r>
      <w:r w:rsidRPr="005023B1">
        <w:rPr>
          <w:color w:val="000000" w:themeColor="text1"/>
          <w:sz w:val="24"/>
          <w:szCs w:val="24"/>
        </w:rPr>
        <w:t xml:space="preserve">. Na tuto okolnost </w:t>
      </w:r>
      <w:r>
        <w:rPr>
          <w:color w:val="000000" w:themeColor="text1"/>
          <w:sz w:val="24"/>
          <w:szCs w:val="24"/>
        </w:rPr>
        <w:t xml:space="preserve">v různých funkčních obdobích </w:t>
      </w:r>
      <w:r w:rsidRPr="005023B1">
        <w:rPr>
          <w:color w:val="000000" w:themeColor="text1"/>
          <w:sz w:val="24"/>
          <w:szCs w:val="24"/>
        </w:rPr>
        <w:t>opakovaně upozor</w:t>
      </w:r>
      <w:r>
        <w:rPr>
          <w:color w:val="000000" w:themeColor="text1"/>
          <w:sz w:val="24"/>
          <w:szCs w:val="24"/>
        </w:rPr>
        <w:t>ňovala</w:t>
      </w:r>
      <w:r w:rsidRPr="005023B1">
        <w:rPr>
          <w:color w:val="000000" w:themeColor="text1"/>
          <w:sz w:val="24"/>
          <w:szCs w:val="24"/>
        </w:rPr>
        <w:t xml:space="preserve"> i řada poslanců Poslanecké sněmovny, z nichž řada navrhla dokonce návrh zákona, kterým by došlo ke sloučení těchto smluv do jediné. </w:t>
      </w:r>
      <w:r>
        <w:rPr>
          <w:color w:val="000000" w:themeColor="text1"/>
          <w:sz w:val="24"/>
          <w:szCs w:val="24"/>
        </w:rPr>
        <w:t>Vzhledem k logickému a věcnému propojení obsahu obou samostatných zpráv se</w:t>
      </w:r>
      <w:r w:rsidRPr="005023B1">
        <w:rPr>
          <w:color w:val="000000" w:themeColor="text1"/>
          <w:sz w:val="24"/>
          <w:szCs w:val="24"/>
        </w:rPr>
        <w:t xml:space="preserve"> navrhuje</w:t>
      </w:r>
      <w:r>
        <w:rPr>
          <w:color w:val="000000" w:themeColor="text1"/>
          <w:sz w:val="24"/>
          <w:szCs w:val="24"/>
        </w:rPr>
        <w:t xml:space="preserve"> jejich </w:t>
      </w:r>
      <w:r w:rsidRPr="005023B1">
        <w:rPr>
          <w:color w:val="000000" w:themeColor="text1"/>
          <w:sz w:val="24"/>
          <w:szCs w:val="24"/>
        </w:rPr>
        <w:t>sloučení</w:t>
      </w:r>
      <w:r>
        <w:rPr>
          <w:color w:val="000000" w:themeColor="text1"/>
          <w:sz w:val="24"/>
          <w:szCs w:val="24"/>
        </w:rPr>
        <w:t>, a</w:t>
      </w:r>
      <w:r w:rsidRPr="005023B1">
        <w:rPr>
          <w:color w:val="000000" w:themeColor="text1"/>
          <w:sz w:val="24"/>
          <w:szCs w:val="24"/>
        </w:rPr>
        <w:t xml:space="preserve"> to ve Výroční zprávu </w:t>
      </w:r>
      <w:r w:rsidRPr="005023B1">
        <w:rPr>
          <w:rFonts w:eastAsiaTheme="minorEastAsia" w:cs="Times New Roman"/>
          <w:color w:val="000000" w:themeColor="text1"/>
          <w:sz w:val="24"/>
          <w:szCs w:val="24"/>
          <w:lang w:eastAsia="cs-CZ"/>
        </w:rPr>
        <w:t>o činnosti a hospodaření České</w:t>
      </w:r>
      <w:r w:rsidR="000C5F2A">
        <w:rPr>
          <w:rFonts w:eastAsiaTheme="minorEastAsia" w:cs="Times New Roman"/>
          <w:color w:val="000000" w:themeColor="text1"/>
          <w:sz w:val="24"/>
          <w:szCs w:val="24"/>
          <w:lang w:eastAsia="cs-CZ"/>
        </w:rPr>
        <w:t>ho rozhlasu</w:t>
      </w:r>
      <w:r w:rsidRPr="005023B1">
        <w:rPr>
          <w:rFonts w:eastAsiaTheme="minorEastAsia" w:cs="Times New Roman"/>
          <w:color w:val="000000" w:themeColor="text1"/>
          <w:sz w:val="24"/>
          <w:szCs w:val="24"/>
          <w:lang w:eastAsia="cs-CZ"/>
        </w:rPr>
        <w:t xml:space="preserve">, kterou bude Rada povinna předložit Poslanecké sněmovně </w:t>
      </w:r>
      <w:r w:rsidR="000C5F2A">
        <w:rPr>
          <w:rFonts w:eastAsiaTheme="minorEastAsia" w:cs="Times New Roman"/>
          <w:color w:val="000000" w:themeColor="text1"/>
          <w:sz w:val="24"/>
          <w:szCs w:val="24"/>
          <w:lang w:eastAsia="cs-CZ"/>
        </w:rPr>
        <w:t xml:space="preserve">a Senátu </w:t>
      </w:r>
      <w:r w:rsidRPr="005023B1">
        <w:rPr>
          <w:rFonts w:eastAsiaTheme="minorEastAsia" w:cs="Times New Roman"/>
          <w:color w:val="000000" w:themeColor="text1"/>
          <w:sz w:val="24"/>
          <w:szCs w:val="24"/>
          <w:lang w:eastAsia="cs-CZ"/>
        </w:rPr>
        <w:t>vždy do 31. srpna bezprostředně následujícího kalendářního roku.</w:t>
      </w:r>
    </w:p>
    <w:p w:rsidR="003259B4" w:rsidRPr="00213699" w:rsidRDefault="003259B4" w:rsidP="003259B4">
      <w:pPr>
        <w:widowControl w:val="0"/>
        <w:autoSpaceDE w:val="0"/>
        <w:autoSpaceDN w:val="0"/>
        <w:adjustRightInd w:val="0"/>
        <w:jc w:val="both"/>
        <w:rPr>
          <w:rFonts w:eastAsia="Times New Roman" w:cs="Times New Roman"/>
          <w:b/>
          <w:color w:val="000000" w:themeColor="text1"/>
          <w:sz w:val="24"/>
          <w:szCs w:val="24"/>
          <w:u w:val="single"/>
        </w:rPr>
      </w:pPr>
      <w:r w:rsidRPr="005023B1">
        <w:rPr>
          <w:rFonts w:eastAsiaTheme="minorEastAsia" w:cs="Times New Roman"/>
          <w:color w:val="000000" w:themeColor="text1"/>
          <w:sz w:val="24"/>
          <w:szCs w:val="24"/>
          <w:lang w:eastAsia="cs-CZ"/>
        </w:rPr>
        <w:t xml:space="preserve">V ustanovení </w:t>
      </w:r>
      <w:r w:rsidR="000C5F2A">
        <w:rPr>
          <w:rFonts w:eastAsiaTheme="minorEastAsia" w:cs="Times New Roman"/>
          <w:color w:val="000000" w:themeColor="text1"/>
          <w:sz w:val="24"/>
          <w:szCs w:val="24"/>
          <w:lang w:eastAsia="cs-CZ"/>
        </w:rPr>
        <w:t xml:space="preserve">se ke sjednocení se zákonem o České televizi nově upravuje </w:t>
      </w:r>
      <w:r w:rsidRPr="005023B1">
        <w:rPr>
          <w:rFonts w:eastAsiaTheme="minorEastAsia" w:cs="Times New Roman"/>
          <w:color w:val="000000" w:themeColor="text1"/>
          <w:sz w:val="24"/>
          <w:szCs w:val="24"/>
          <w:lang w:eastAsia="cs-CZ"/>
        </w:rPr>
        <w:t xml:space="preserve">zásada, že Výroční zpráva musí (kromě obecných náležitostí) obsahovat informace o </w:t>
      </w:r>
      <w:r w:rsidRPr="00A76239">
        <w:rPr>
          <w:rFonts w:eastAsia="Times New Roman" w:cs="Times New Roman"/>
          <w:sz w:val="24"/>
          <w:szCs w:val="24"/>
        </w:rPr>
        <w:t xml:space="preserve">naplňování požadavků práva </w:t>
      </w:r>
      <w:r>
        <w:rPr>
          <w:rFonts w:eastAsia="Times New Roman" w:cs="Times New Roman"/>
          <w:sz w:val="24"/>
          <w:szCs w:val="24"/>
        </w:rPr>
        <w:t>Evropské unie</w:t>
      </w:r>
      <w:r>
        <w:rPr>
          <w:rFonts w:eastAsiaTheme="minorEastAsia" w:cs="Times New Roman"/>
          <w:color w:val="000000" w:themeColor="text1"/>
          <w:sz w:val="24"/>
          <w:szCs w:val="24"/>
          <w:lang w:eastAsia="cs-CZ"/>
        </w:rPr>
        <w:t xml:space="preserve">, tj. </w:t>
      </w:r>
      <w:r w:rsidRPr="00213699">
        <w:rPr>
          <w:color w:val="000000" w:themeColor="text1"/>
          <w:sz w:val="24"/>
          <w:szCs w:val="24"/>
          <w:highlight w:val="white"/>
        </w:rPr>
        <w:t>požadavků pro použití pravidel státní podpory na veřejnoprávní vysílání a požadavků na transparentnost finančních vztahů v</w:t>
      </w:r>
      <w:r w:rsidR="000C5F2A">
        <w:rPr>
          <w:color w:val="000000" w:themeColor="text1"/>
          <w:sz w:val="24"/>
          <w:szCs w:val="24"/>
          <w:highlight w:val="white"/>
        </w:rPr>
        <w:t> </w:t>
      </w:r>
      <w:r w:rsidRPr="00213699">
        <w:rPr>
          <w:color w:val="000000" w:themeColor="text1"/>
          <w:sz w:val="24"/>
          <w:szCs w:val="24"/>
          <w:highlight w:val="white"/>
        </w:rPr>
        <w:t>České</w:t>
      </w:r>
      <w:r w:rsidR="000C5F2A">
        <w:rPr>
          <w:color w:val="000000" w:themeColor="text1"/>
          <w:sz w:val="24"/>
          <w:szCs w:val="24"/>
          <w:highlight w:val="white"/>
        </w:rPr>
        <w:t>m rozhlasu</w:t>
      </w:r>
      <w:r w:rsidRPr="00213699">
        <w:rPr>
          <w:color w:val="000000" w:themeColor="text1"/>
          <w:sz w:val="24"/>
          <w:szCs w:val="24"/>
          <w:highlight w:val="white"/>
        </w:rPr>
        <w:t>.</w:t>
      </w:r>
      <w:r w:rsidRPr="00213699">
        <w:rPr>
          <w:rFonts w:eastAsia="Times New Roman" w:cs="Times New Roman"/>
          <w:color w:val="000000" w:themeColor="text1"/>
          <w:sz w:val="24"/>
          <w:szCs w:val="24"/>
        </w:rPr>
        <w:t xml:space="preserve"> </w:t>
      </w:r>
      <w:r w:rsidRPr="005023B1">
        <w:rPr>
          <w:rFonts w:cs="Times New Roman"/>
          <w:color w:val="000000" w:themeColor="text1"/>
          <w:sz w:val="24"/>
          <w:szCs w:val="24"/>
        </w:rPr>
        <w:t xml:space="preserve">Rada musí k těmto informacím ve Výroční zprávě zaujmout odůvodněné stanovisko, </w:t>
      </w:r>
      <w:r w:rsidRPr="00F2290A">
        <w:rPr>
          <w:rFonts w:cs="Times New Roman"/>
          <w:color w:val="000000" w:themeColor="text1"/>
          <w:sz w:val="24"/>
          <w:szCs w:val="24"/>
        </w:rPr>
        <w:t>zda finanční prostředky byly vynaloženy účelně a v souladu s posláním České</w:t>
      </w:r>
      <w:r w:rsidR="000C5F2A">
        <w:rPr>
          <w:rFonts w:cs="Times New Roman"/>
          <w:color w:val="000000" w:themeColor="text1"/>
          <w:sz w:val="24"/>
          <w:szCs w:val="24"/>
        </w:rPr>
        <w:t>ho rozhlasu</w:t>
      </w:r>
      <w:r>
        <w:rPr>
          <w:rFonts w:cs="Times New Roman"/>
          <w:color w:val="000000" w:themeColor="text1"/>
          <w:sz w:val="24"/>
          <w:szCs w:val="24"/>
        </w:rPr>
        <w:t xml:space="preserve">, resp. </w:t>
      </w:r>
      <w:r w:rsidRPr="005023B1">
        <w:rPr>
          <w:rFonts w:cs="Times New Roman"/>
          <w:color w:val="000000" w:themeColor="text1"/>
          <w:sz w:val="24"/>
          <w:szCs w:val="24"/>
        </w:rPr>
        <w:t>doplnit svá stanoviska, kterými zhodnotí naplňování uvedených požadavků</w:t>
      </w:r>
      <w:r>
        <w:rPr>
          <w:rFonts w:eastAsiaTheme="minorEastAsia" w:cs="Times New Roman"/>
          <w:color w:val="000000" w:themeColor="text1"/>
          <w:sz w:val="24"/>
          <w:szCs w:val="24"/>
          <w:lang w:eastAsia="cs-CZ"/>
        </w:rPr>
        <w:t>.</w:t>
      </w:r>
    </w:p>
    <w:p w:rsidR="00D40576" w:rsidRDefault="00D40576" w:rsidP="00A61697">
      <w:pPr>
        <w:widowControl w:val="0"/>
        <w:autoSpaceDE w:val="0"/>
        <w:autoSpaceDN w:val="0"/>
        <w:adjustRightInd w:val="0"/>
        <w:jc w:val="both"/>
        <w:rPr>
          <w:rFonts w:eastAsia="Times New Roman" w:cs="Times New Roman"/>
          <w:color w:val="000000" w:themeColor="text1"/>
          <w:sz w:val="24"/>
          <w:szCs w:val="24"/>
        </w:rPr>
      </w:pPr>
    </w:p>
    <w:p w:rsidR="008B7CC7" w:rsidRPr="00A61697" w:rsidRDefault="008B7CC7" w:rsidP="00A61697">
      <w:pPr>
        <w:widowControl w:val="0"/>
        <w:autoSpaceDE w:val="0"/>
        <w:autoSpaceDN w:val="0"/>
        <w:adjustRightInd w:val="0"/>
        <w:jc w:val="both"/>
        <w:rPr>
          <w:rFonts w:eastAsia="Times New Roman" w:cs="Times New Roman"/>
          <w:color w:val="000000" w:themeColor="text1"/>
          <w:sz w:val="24"/>
          <w:szCs w:val="24"/>
        </w:rPr>
      </w:pPr>
      <w:r>
        <w:rPr>
          <w:rFonts w:cs="Times New Roman"/>
          <w:b/>
          <w:sz w:val="24"/>
          <w:szCs w:val="24"/>
        </w:rPr>
        <w:t>K bodu 23</w:t>
      </w:r>
    </w:p>
    <w:p w:rsidR="005060B9" w:rsidRDefault="005060B9" w:rsidP="005060B9">
      <w:pPr>
        <w:jc w:val="both"/>
        <w:rPr>
          <w:rFonts w:eastAsia="Times New Roman" w:cs="Times New Roman"/>
          <w:color w:val="000000" w:themeColor="text1"/>
          <w:sz w:val="24"/>
          <w:szCs w:val="24"/>
        </w:rPr>
      </w:pPr>
      <w:r w:rsidRPr="000E2FB6">
        <w:rPr>
          <w:rFonts w:eastAsia="Times New Roman" w:cs="Times New Roman"/>
          <w:color w:val="000000" w:themeColor="text1"/>
          <w:sz w:val="24"/>
          <w:szCs w:val="24"/>
        </w:rPr>
        <w:t>Náklady na činnost Rady</w:t>
      </w:r>
      <w:r>
        <w:rPr>
          <w:rFonts w:eastAsia="Times New Roman" w:cs="Times New Roman"/>
          <w:color w:val="000000" w:themeColor="text1"/>
          <w:sz w:val="24"/>
          <w:szCs w:val="24"/>
        </w:rPr>
        <w:t xml:space="preserve"> Českého rozhlasu</w:t>
      </w:r>
      <w:r w:rsidRPr="000E2FB6">
        <w:rPr>
          <w:rFonts w:eastAsia="Times New Roman" w:cs="Times New Roman"/>
          <w:color w:val="000000" w:themeColor="text1"/>
          <w:sz w:val="24"/>
          <w:szCs w:val="24"/>
        </w:rPr>
        <w:t xml:space="preserve"> a na odměny jejích členů, i náklady na činnost dozorčí komise a na odměny jejích členů se hradí ze zvláštní výdajové položky rozpočtu České</w:t>
      </w:r>
      <w:r>
        <w:rPr>
          <w:rFonts w:eastAsia="Times New Roman" w:cs="Times New Roman"/>
          <w:color w:val="000000" w:themeColor="text1"/>
          <w:sz w:val="24"/>
          <w:szCs w:val="24"/>
        </w:rPr>
        <w:t xml:space="preserve">ho rozhlasu. V současné době je pro každý výdaj Rady (včetně zadání zpracování právní nebo mediální analýzy) nutnost schválení generálním ředitelem Českého rozhlasu. Vzhledem k tomu, že Rada Českého rozhlasu je orgánem, který na činnost a hospodaření Českého rozhlasu </w:t>
      </w:r>
      <w:r>
        <w:rPr>
          <w:rFonts w:eastAsia="Times New Roman" w:cs="Times New Roman"/>
          <w:color w:val="000000" w:themeColor="text1"/>
          <w:sz w:val="24"/>
          <w:szCs w:val="24"/>
        </w:rPr>
        <w:lastRenderedPageBreak/>
        <w:t>dohlíží, měla by mít možnost samostatně rozhodovat o čerpání vlastního rozpočtu, tedy alespoň o využití uvedené výdajové položky rozpočtu Českého rozhlasu. To lze zajistit podpisovým právem předsedy a místopředsedy, popř. dalších členů Rady. Podrobnosti přitom může upravit vnitřní předpis Českého rozhlasu.</w:t>
      </w:r>
    </w:p>
    <w:p w:rsidR="00214ABD" w:rsidRPr="005060B9" w:rsidRDefault="005060B9" w:rsidP="005060B9">
      <w:pPr>
        <w:jc w:val="both"/>
        <w:rPr>
          <w:rFonts w:eastAsia="Times New Roman" w:cs="Times New Roman"/>
          <w:color w:val="000000" w:themeColor="text1"/>
          <w:sz w:val="24"/>
          <w:szCs w:val="24"/>
        </w:rPr>
      </w:pPr>
      <w:r w:rsidRPr="001B4C42">
        <w:rPr>
          <w:rFonts w:eastAsia="Times New Roman" w:cs="Times New Roman"/>
          <w:color w:val="000000" w:themeColor="text1"/>
          <w:sz w:val="24"/>
          <w:szCs w:val="24"/>
        </w:rPr>
        <w:t xml:space="preserve">Pro upřesnění se navrhuje </w:t>
      </w:r>
      <w:r w:rsidR="000C5F2A">
        <w:rPr>
          <w:rFonts w:eastAsia="Times New Roman" w:cs="Times New Roman"/>
          <w:color w:val="000000" w:themeColor="text1"/>
          <w:sz w:val="24"/>
          <w:szCs w:val="24"/>
        </w:rPr>
        <w:t xml:space="preserve">po vzoru zákona o České televizi </w:t>
      </w:r>
      <w:r w:rsidRPr="001B4C42">
        <w:rPr>
          <w:rFonts w:eastAsia="Times New Roman" w:cs="Times New Roman"/>
          <w:color w:val="000000" w:themeColor="text1"/>
          <w:sz w:val="24"/>
          <w:szCs w:val="24"/>
        </w:rPr>
        <w:t>doplnit, že odměny členů Rady České</w:t>
      </w:r>
      <w:r>
        <w:rPr>
          <w:rFonts w:eastAsia="Times New Roman" w:cs="Times New Roman"/>
          <w:color w:val="000000" w:themeColor="text1"/>
          <w:sz w:val="24"/>
          <w:szCs w:val="24"/>
        </w:rPr>
        <w:t xml:space="preserve">ho rozhlasu </w:t>
      </w:r>
      <w:r w:rsidRPr="001B4C42">
        <w:rPr>
          <w:rFonts w:eastAsia="Times New Roman" w:cs="Times New Roman"/>
          <w:color w:val="000000" w:themeColor="text1"/>
          <w:sz w:val="24"/>
          <w:szCs w:val="24"/>
        </w:rPr>
        <w:t>a členů dozorčí komise jsou splatné v pravidelných termínech výplaty mezd zaměstnanců České</w:t>
      </w:r>
      <w:r>
        <w:rPr>
          <w:rFonts w:eastAsia="Times New Roman" w:cs="Times New Roman"/>
          <w:color w:val="000000" w:themeColor="text1"/>
          <w:sz w:val="24"/>
          <w:szCs w:val="24"/>
        </w:rPr>
        <w:t>ho rozhlasu</w:t>
      </w:r>
      <w:r w:rsidRPr="001B4C42">
        <w:rPr>
          <w:rFonts w:eastAsia="Times New Roman" w:cs="Times New Roman"/>
          <w:color w:val="000000" w:themeColor="text1"/>
          <w:sz w:val="24"/>
          <w:szCs w:val="24"/>
        </w:rPr>
        <w:t xml:space="preserve">.   </w:t>
      </w:r>
    </w:p>
    <w:p w:rsidR="005060B9" w:rsidRDefault="005060B9" w:rsidP="00AA253C">
      <w:pPr>
        <w:widowControl w:val="0"/>
        <w:autoSpaceDE w:val="0"/>
        <w:autoSpaceDN w:val="0"/>
        <w:adjustRightInd w:val="0"/>
        <w:jc w:val="both"/>
        <w:rPr>
          <w:rFonts w:cs="Times New Roman"/>
          <w:sz w:val="24"/>
          <w:szCs w:val="24"/>
        </w:rPr>
      </w:pPr>
    </w:p>
    <w:p w:rsidR="008B7CC7" w:rsidRPr="005060B9" w:rsidRDefault="008B7CC7" w:rsidP="00AA253C">
      <w:pPr>
        <w:widowControl w:val="0"/>
        <w:autoSpaceDE w:val="0"/>
        <w:autoSpaceDN w:val="0"/>
        <w:adjustRightInd w:val="0"/>
        <w:jc w:val="both"/>
        <w:rPr>
          <w:rFonts w:cs="Times New Roman"/>
          <w:sz w:val="24"/>
          <w:szCs w:val="24"/>
        </w:rPr>
      </w:pPr>
      <w:r>
        <w:rPr>
          <w:rFonts w:cs="Times New Roman"/>
          <w:b/>
          <w:sz w:val="24"/>
          <w:szCs w:val="24"/>
        </w:rPr>
        <w:t>K bodu 24</w:t>
      </w:r>
    </w:p>
    <w:p w:rsidR="005060B9" w:rsidRPr="005060B9" w:rsidRDefault="005060B9" w:rsidP="00AA253C">
      <w:pPr>
        <w:widowControl w:val="0"/>
        <w:autoSpaceDE w:val="0"/>
        <w:autoSpaceDN w:val="0"/>
        <w:adjustRightInd w:val="0"/>
        <w:jc w:val="both"/>
        <w:rPr>
          <w:rFonts w:cs="Times New Roman"/>
          <w:sz w:val="24"/>
          <w:szCs w:val="24"/>
        </w:rPr>
      </w:pPr>
      <w:r>
        <w:rPr>
          <w:rFonts w:cs="Times New Roman"/>
          <w:sz w:val="24"/>
          <w:szCs w:val="24"/>
        </w:rPr>
        <w:t>Odstraňuje se neodůvodněný rozdíl oproti zákonu o České televizi. Text ustanovení se upravuje a neurčitý pojem „tvorba“ se nahrazuje pojmeme „výroba“.</w:t>
      </w:r>
    </w:p>
    <w:p w:rsidR="00C269AA" w:rsidRDefault="00C269AA" w:rsidP="00AA253C">
      <w:pPr>
        <w:widowControl w:val="0"/>
        <w:autoSpaceDE w:val="0"/>
        <w:autoSpaceDN w:val="0"/>
        <w:adjustRightInd w:val="0"/>
        <w:jc w:val="both"/>
        <w:rPr>
          <w:rFonts w:cs="Times New Roman"/>
          <w:b/>
          <w:sz w:val="24"/>
          <w:szCs w:val="24"/>
        </w:rPr>
      </w:pPr>
    </w:p>
    <w:p w:rsidR="008B7CC7" w:rsidRDefault="008B7CC7" w:rsidP="00AA253C">
      <w:pPr>
        <w:widowControl w:val="0"/>
        <w:autoSpaceDE w:val="0"/>
        <w:autoSpaceDN w:val="0"/>
        <w:adjustRightInd w:val="0"/>
        <w:jc w:val="both"/>
        <w:rPr>
          <w:rFonts w:cs="Times New Roman"/>
          <w:b/>
          <w:sz w:val="24"/>
          <w:szCs w:val="24"/>
        </w:rPr>
      </w:pPr>
      <w:r>
        <w:rPr>
          <w:rFonts w:cs="Times New Roman"/>
          <w:b/>
          <w:sz w:val="24"/>
          <w:szCs w:val="24"/>
        </w:rPr>
        <w:t>K bodu 25</w:t>
      </w:r>
    </w:p>
    <w:p w:rsidR="005060B9" w:rsidRPr="00C0647B" w:rsidRDefault="005060B9" w:rsidP="008A458A">
      <w:pPr>
        <w:contextualSpacing w:val="0"/>
        <w:jc w:val="both"/>
        <w:rPr>
          <w:rFonts w:eastAsia="Times New Roman" w:cs="Times New Roman"/>
          <w:sz w:val="24"/>
          <w:szCs w:val="24"/>
        </w:rPr>
      </w:pPr>
      <w:r w:rsidRPr="00C0647B">
        <w:rPr>
          <w:rFonts w:cs="Times New Roman"/>
          <w:sz w:val="24"/>
          <w:szCs w:val="24"/>
        </w:rPr>
        <w:t xml:space="preserve">Formulace ustanovení se </w:t>
      </w:r>
      <w:r w:rsidR="008A458A" w:rsidRPr="00C0647B">
        <w:rPr>
          <w:rFonts w:eastAsia="Times New Roman" w:cs="Times New Roman"/>
          <w:sz w:val="24"/>
          <w:szCs w:val="24"/>
        </w:rPr>
        <w:t xml:space="preserve">zpřesňuje a doplňuje o konstatování, </w:t>
      </w:r>
      <w:r w:rsidRPr="00C0647B">
        <w:rPr>
          <w:rFonts w:eastAsia="Times New Roman" w:cs="Times New Roman"/>
          <w:sz w:val="24"/>
          <w:szCs w:val="24"/>
          <w:lang w:eastAsia="cs-CZ"/>
        </w:rPr>
        <w:t xml:space="preserve">že </w:t>
      </w:r>
      <w:r w:rsidRPr="00C0647B">
        <w:rPr>
          <w:rFonts w:eastAsia="Times New Roman" w:cs="Times New Roman"/>
          <w:sz w:val="24"/>
          <w:szCs w:val="24"/>
        </w:rPr>
        <w:t>finanční zdroje a majetek České</w:t>
      </w:r>
      <w:r w:rsidR="008A458A" w:rsidRPr="00C0647B">
        <w:rPr>
          <w:rFonts w:eastAsia="Times New Roman" w:cs="Times New Roman"/>
          <w:sz w:val="24"/>
          <w:szCs w:val="24"/>
        </w:rPr>
        <w:t>ho rozhlasu</w:t>
      </w:r>
      <w:r w:rsidRPr="00C0647B">
        <w:rPr>
          <w:rFonts w:eastAsia="Times New Roman" w:cs="Times New Roman"/>
          <w:sz w:val="24"/>
          <w:szCs w:val="24"/>
        </w:rPr>
        <w:t xml:space="preserve"> musí být účelně a hospodárně využívány</w:t>
      </w:r>
      <w:r w:rsidR="00B62675" w:rsidRPr="00C0647B">
        <w:rPr>
          <w:rFonts w:eastAsia="Times New Roman" w:cs="Times New Roman"/>
          <w:sz w:val="24"/>
          <w:szCs w:val="24"/>
        </w:rPr>
        <w:t xml:space="preserve"> nejen v souladu se schváleným rozpočtem Českého rozhlasu, ale i </w:t>
      </w:r>
      <w:r w:rsidRPr="00C0647B">
        <w:rPr>
          <w:rFonts w:eastAsia="Times New Roman" w:cs="Times New Roman"/>
          <w:sz w:val="24"/>
          <w:szCs w:val="24"/>
        </w:rPr>
        <w:t>v souladu s </w:t>
      </w:r>
      <w:r w:rsidR="008A458A" w:rsidRPr="00C0647B">
        <w:rPr>
          <w:rFonts w:cs="Times New Roman"/>
          <w:sz w:val="24"/>
          <w:szCs w:val="24"/>
        </w:rPr>
        <w:t xml:space="preserve">právními předpisy a s požadavky vyplývajícími z práva Evropské unie, tedy zejména s </w:t>
      </w:r>
      <w:r w:rsidRPr="00C0647B">
        <w:rPr>
          <w:rFonts w:eastAsia="Times New Roman" w:cs="Times New Roman"/>
          <w:sz w:val="24"/>
          <w:szCs w:val="24"/>
        </w:rPr>
        <w:t>požadavky vyplývajícími ze Sdělení</w:t>
      </w:r>
      <w:r w:rsidRPr="00C0647B">
        <w:rPr>
          <w:rFonts w:eastAsia="Times New Roman" w:cs="Times New Roman"/>
          <w:sz w:val="24"/>
          <w:szCs w:val="24"/>
          <w:lang w:eastAsia="cs-CZ"/>
        </w:rPr>
        <w:t xml:space="preserve"> komise </w:t>
      </w:r>
      <w:r w:rsidR="001351C7">
        <w:rPr>
          <w:rFonts w:eastAsia="Times New Roman" w:cs="Times New Roman"/>
          <w:sz w:val="24"/>
          <w:szCs w:val="24"/>
          <w:lang w:eastAsia="cs-CZ"/>
        </w:rPr>
        <w:br/>
      </w:r>
      <w:r w:rsidRPr="00C0647B">
        <w:rPr>
          <w:rFonts w:eastAsia="Times New Roman" w:cs="Times New Roman"/>
          <w:sz w:val="24"/>
          <w:szCs w:val="24"/>
          <w:lang w:eastAsia="cs-CZ"/>
        </w:rPr>
        <w:t>257/01 2009/C</w:t>
      </w:r>
      <w:r w:rsidRPr="00C0647B">
        <w:rPr>
          <w:rFonts w:eastAsia="Times New Roman" w:cs="Times New Roman"/>
          <w:sz w:val="24"/>
          <w:szCs w:val="24"/>
        </w:rPr>
        <w:t>. Dohled nad dodržováním těchto pravidel náleží Radě České</w:t>
      </w:r>
      <w:r w:rsidR="008A458A" w:rsidRPr="00C0647B">
        <w:rPr>
          <w:rFonts w:eastAsia="Times New Roman" w:cs="Times New Roman"/>
          <w:sz w:val="24"/>
          <w:szCs w:val="24"/>
        </w:rPr>
        <w:t>ho rozhlasu</w:t>
      </w:r>
      <w:r w:rsidRPr="00C0647B">
        <w:rPr>
          <w:rFonts w:eastAsia="Times New Roman" w:cs="Times New Roman"/>
          <w:sz w:val="24"/>
          <w:szCs w:val="24"/>
        </w:rPr>
        <w:t xml:space="preserve">, </w:t>
      </w:r>
      <w:r w:rsidR="001351C7">
        <w:rPr>
          <w:rFonts w:eastAsia="Times New Roman" w:cs="Times New Roman"/>
          <w:sz w:val="24"/>
          <w:szCs w:val="24"/>
        </w:rPr>
        <w:br/>
      </w:r>
      <w:r w:rsidRPr="00C0647B">
        <w:rPr>
          <w:rFonts w:eastAsia="Times New Roman" w:cs="Times New Roman"/>
          <w:sz w:val="24"/>
          <w:szCs w:val="24"/>
        </w:rPr>
        <w:t>resp. jejímu poradnímu orgánu ve věcech kontroly hospodaření České</w:t>
      </w:r>
      <w:r w:rsidR="008A458A" w:rsidRPr="00C0647B">
        <w:rPr>
          <w:rFonts w:eastAsia="Times New Roman" w:cs="Times New Roman"/>
          <w:sz w:val="24"/>
          <w:szCs w:val="24"/>
        </w:rPr>
        <w:t>ho rozhlasu</w:t>
      </w:r>
      <w:r w:rsidRPr="00C0647B">
        <w:rPr>
          <w:rFonts w:eastAsia="Times New Roman" w:cs="Times New Roman"/>
          <w:sz w:val="24"/>
          <w:szCs w:val="24"/>
        </w:rPr>
        <w:t xml:space="preserve">. </w:t>
      </w:r>
    </w:p>
    <w:p w:rsidR="00C269AA" w:rsidRDefault="00C269AA" w:rsidP="00AA253C">
      <w:pPr>
        <w:widowControl w:val="0"/>
        <w:autoSpaceDE w:val="0"/>
        <w:autoSpaceDN w:val="0"/>
        <w:adjustRightInd w:val="0"/>
        <w:jc w:val="both"/>
        <w:rPr>
          <w:rFonts w:cs="Times New Roman"/>
          <w:b/>
          <w:sz w:val="24"/>
          <w:szCs w:val="24"/>
        </w:rPr>
      </w:pPr>
    </w:p>
    <w:p w:rsidR="008B7CC7" w:rsidRDefault="008B7CC7" w:rsidP="00AA253C">
      <w:pPr>
        <w:widowControl w:val="0"/>
        <w:autoSpaceDE w:val="0"/>
        <w:autoSpaceDN w:val="0"/>
        <w:adjustRightInd w:val="0"/>
        <w:jc w:val="both"/>
        <w:rPr>
          <w:rFonts w:cs="Times New Roman"/>
          <w:b/>
          <w:sz w:val="24"/>
          <w:szCs w:val="24"/>
        </w:rPr>
      </w:pPr>
      <w:r>
        <w:rPr>
          <w:rFonts w:cs="Times New Roman"/>
          <w:b/>
          <w:sz w:val="24"/>
          <w:szCs w:val="24"/>
        </w:rPr>
        <w:t>K bodu 26</w:t>
      </w:r>
    </w:p>
    <w:p w:rsidR="008A458A" w:rsidRPr="008A458A" w:rsidRDefault="008A458A" w:rsidP="009A7148">
      <w:pPr>
        <w:widowControl w:val="0"/>
        <w:autoSpaceDE w:val="0"/>
        <w:autoSpaceDN w:val="0"/>
        <w:adjustRightInd w:val="0"/>
        <w:jc w:val="both"/>
        <w:rPr>
          <w:rFonts w:cs="Times New Roman"/>
          <w:i/>
          <w:color w:val="000000" w:themeColor="text1"/>
          <w:sz w:val="24"/>
          <w:szCs w:val="24"/>
        </w:rPr>
      </w:pPr>
      <w:r>
        <w:rPr>
          <w:rFonts w:cs="Times New Roman"/>
          <w:color w:val="000000" w:themeColor="text1"/>
          <w:sz w:val="24"/>
          <w:szCs w:val="24"/>
        </w:rPr>
        <w:t xml:space="preserve">Po vzoru zákona o České televizi se do ustanovení doplňuje, že členové dozorčí komise jsou voleni Radou </w:t>
      </w:r>
      <w:r w:rsidRPr="008A458A">
        <w:rPr>
          <w:rFonts w:cs="Times New Roman"/>
          <w:color w:val="000000" w:themeColor="text1"/>
          <w:sz w:val="24"/>
          <w:szCs w:val="24"/>
        </w:rPr>
        <w:t>z občanů České republiky s odbornými předpoklady pro výkon funkce člena dozorčí komise. Konstatování, že členství v dozorčí komisi je veřejnou funkcí se upravuje a v souladu se zákoníkem práce se stanoví, že členství v dozorčí komisi se považuje za výkon veřejné funkce.</w:t>
      </w:r>
      <w:r w:rsidRPr="008A458A">
        <w:rPr>
          <w:rFonts w:cs="Times New Roman"/>
          <w:i/>
          <w:color w:val="000000" w:themeColor="text1"/>
          <w:sz w:val="24"/>
          <w:szCs w:val="24"/>
        </w:rPr>
        <w:t xml:space="preserve"> </w:t>
      </w:r>
    </w:p>
    <w:p w:rsidR="00C269AA" w:rsidRDefault="00C269AA" w:rsidP="009A7148">
      <w:pPr>
        <w:widowControl w:val="0"/>
        <w:autoSpaceDE w:val="0"/>
        <w:autoSpaceDN w:val="0"/>
        <w:adjustRightInd w:val="0"/>
        <w:jc w:val="both"/>
        <w:rPr>
          <w:rFonts w:cs="Times New Roman"/>
          <w:b/>
          <w:sz w:val="24"/>
          <w:szCs w:val="24"/>
        </w:rPr>
      </w:pPr>
    </w:p>
    <w:p w:rsidR="008B7CC7" w:rsidRDefault="008B7CC7" w:rsidP="009A7148">
      <w:pPr>
        <w:widowControl w:val="0"/>
        <w:autoSpaceDE w:val="0"/>
        <w:autoSpaceDN w:val="0"/>
        <w:adjustRightInd w:val="0"/>
        <w:jc w:val="both"/>
        <w:rPr>
          <w:rFonts w:cs="Times New Roman"/>
          <w:b/>
          <w:sz w:val="24"/>
          <w:szCs w:val="24"/>
        </w:rPr>
      </w:pPr>
      <w:r>
        <w:rPr>
          <w:rFonts w:cs="Times New Roman"/>
          <w:b/>
          <w:sz w:val="24"/>
          <w:szCs w:val="24"/>
        </w:rPr>
        <w:t>K bodu 27</w:t>
      </w:r>
    </w:p>
    <w:p w:rsidR="008A458A" w:rsidRDefault="008A458A" w:rsidP="009A7148">
      <w:pPr>
        <w:contextualSpacing w:val="0"/>
        <w:jc w:val="both"/>
        <w:rPr>
          <w:rFonts w:eastAsia="Times New Roman" w:cs="Times New Roman"/>
          <w:sz w:val="24"/>
          <w:szCs w:val="24"/>
        </w:rPr>
      </w:pPr>
      <w:r w:rsidRPr="000E169E">
        <w:rPr>
          <w:rFonts w:eastAsia="Times New Roman" w:cs="Times New Roman"/>
          <w:sz w:val="24"/>
          <w:szCs w:val="24"/>
        </w:rPr>
        <w:t>Navrhuje se sjednotit danou právní úpravu obou zákonů o médiích veřejné služby, a to upravit funkční období</w:t>
      </w:r>
      <w:r>
        <w:rPr>
          <w:rFonts w:eastAsia="Times New Roman" w:cs="Times New Roman"/>
          <w:sz w:val="24"/>
          <w:szCs w:val="24"/>
        </w:rPr>
        <w:t xml:space="preserve"> členů dozorčí komise</w:t>
      </w:r>
      <w:r w:rsidRPr="000E169E">
        <w:rPr>
          <w:rFonts w:eastAsia="Times New Roman" w:cs="Times New Roman"/>
          <w:sz w:val="24"/>
          <w:szCs w:val="24"/>
        </w:rPr>
        <w:t xml:space="preserve"> v délce 3 let, a omezit možnost opakovaného zvolení do funkce člena dozorčí komise Rady České</w:t>
      </w:r>
      <w:r w:rsidR="002157D3">
        <w:rPr>
          <w:rFonts w:eastAsia="Times New Roman" w:cs="Times New Roman"/>
          <w:sz w:val="24"/>
          <w:szCs w:val="24"/>
        </w:rPr>
        <w:t xml:space="preserve">ho rozhlasu </w:t>
      </w:r>
      <w:r w:rsidRPr="000E169E">
        <w:rPr>
          <w:rFonts w:eastAsia="Times New Roman" w:cs="Times New Roman"/>
          <w:sz w:val="24"/>
          <w:szCs w:val="24"/>
        </w:rPr>
        <w:t xml:space="preserve">na tři bezprostředně po sobě </w:t>
      </w:r>
      <w:r w:rsidR="002157D3">
        <w:rPr>
          <w:rFonts w:eastAsia="Times New Roman" w:cs="Times New Roman"/>
          <w:sz w:val="24"/>
          <w:szCs w:val="24"/>
        </w:rPr>
        <w:t xml:space="preserve">následující </w:t>
      </w:r>
      <w:r w:rsidRPr="000E169E">
        <w:rPr>
          <w:rFonts w:eastAsia="Times New Roman" w:cs="Times New Roman"/>
          <w:sz w:val="24"/>
          <w:szCs w:val="24"/>
        </w:rPr>
        <w:t xml:space="preserve">funkční období. </w:t>
      </w:r>
    </w:p>
    <w:p w:rsidR="00C269AA" w:rsidRPr="002157D3" w:rsidRDefault="008A458A" w:rsidP="009A7148">
      <w:pPr>
        <w:contextualSpacing w:val="0"/>
        <w:jc w:val="both"/>
        <w:rPr>
          <w:rFonts w:eastAsia="Times New Roman" w:cs="Times New Roman"/>
          <w:sz w:val="24"/>
          <w:szCs w:val="24"/>
        </w:rPr>
      </w:pPr>
      <w:r w:rsidRPr="002157D3">
        <w:rPr>
          <w:rFonts w:eastAsia="Times New Roman" w:cs="Times New Roman"/>
          <w:sz w:val="24"/>
          <w:szCs w:val="24"/>
        </w:rPr>
        <w:t xml:space="preserve">V reakci na rozsudek Nejvyššího správního soudu 4 As 422/2021-73, který se zabýval odvoláním členů dozorčí komise, se navrhuje vypustit ze zákona </w:t>
      </w:r>
      <w:r w:rsidR="007E7771" w:rsidRPr="002157D3">
        <w:rPr>
          <w:rFonts w:eastAsia="Times New Roman" w:cs="Times New Roman"/>
          <w:sz w:val="24"/>
          <w:szCs w:val="24"/>
        </w:rPr>
        <w:t>větu, podle níž platí p</w:t>
      </w:r>
      <w:r w:rsidR="007E7771" w:rsidRPr="002157D3">
        <w:rPr>
          <w:rFonts w:cs="Times New Roman"/>
          <w:sz w:val="24"/>
          <w:szCs w:val="24"/>
        </w:rPr>
        <w:t xml:space="preserve">ro zánik funkce člena dozorčí komise přiměřeně § 6. To by znamenalo, že Rada může odvolat člena dozorčí komise pouze z důvodů, které jsou uvedeny v § 6 odst. 2. Nemohla by tak člena svého poradního orgánu odvolat např. proto, že by ztratila důvěru v jeho odborné znalosti a schopnosti. Vypuštěním uvedeného odkazu na § 6 se umožní Radě odvolávat členy dozorčí komise z jakéhokoli důvodu nebo bez jeho uvedení. </w:t>
      </w:r>
    </w:p>
    <w:p w:rsidR="008A458A" w:rsidRDefault="008A458A" w:rsidP="009A7148">
      <w:pPr>
        <w:widowControl w:val="0"/>
        <w:autoSpaceDE w:val="0"/>
        <w:autoSpaceDN w:val="0"/>
        <w:adjustRightInd w:val="0"/>
        <w:jc w:val="both"/>
        <w:rPr>
          <w:rFonts w:cs="Times New Roman"/>
          <w:b/>
          <w:sz w:val="24"/>
          <w:szCs w:val="24"/>
        </w:rPr>
      </w:pPr>
    </w:p>
    <w:p w:rsidR="008B7CC7" w:rsidRDefault="008B7CC7" w:rsidP="009A7148">
      <w:pPr>
        <w:widowControl w:val="0"/>
        <w:autoSpaceDE w:val="0"/>
        <w:autoSpaceDN w:val="0"/>
        <w:adjustRightInd w:val="0"/>
        <w:jc w:val="both"/>
        <w:rPr>
          <w:rFonts w:cs="Times New Roman"/>
          <w:b/>
          <w:sz w:val="24"/>
          <w:szCs w:val="24"/>
        </w:rPr>
      </w:pPr>
      <w:r>
        <w:rPr>
          <w:rFonts w:cs="Times New Roman"/>
          <w:b/>
          <w:sz w:val="24"/>
          <w:szCs w:val="24"/>
        </w:rPr>
        <w:t>K bodu 28</w:t>
      </w:r>
    </w:p>
    <w:p w:rsidR="007E7771" w:rsidRDefault="007E7771" w:rsidP="009A7148">
      <w:pPr>
        <w:jc w:val="both"/>
        <w:rPr>
          <w:rFonts w:cs="Times New Roman"/>
          <w:sz w:val="24"/>
          <w:szCs w:val="24"/>
        </w:rPr>
      </w:pPr>
      <w:r>
        <w:rPr>
          <w:rFonts w:cs="Times New Roman"/>
          <w:sz w:val="24"/>
          <w:szCs w:val="24"/>
        </w:rPr>
        <w:t xml:space="preserve">Usnášeníschopnost se upravuje obdobně, jako je stanovena pro usnášeníschopnost Rady Českého rozhlasu. Vyžaduje se tedy přítomnost nadpoloviční většiny všech členů dozorčí komise, tj. všech pěti členů. Vzhledem k nízkému počtu členů komise se ale pro přijetí </w:t>
      </w:r>
      <w:r>
        <w:rPr>
          <w:rFonts w:cs="Times New Roman"/>
          <w:sz w:val="24"/>
          <w:szCs w:val="24"/>
        </w:rPr>
        <w:lastRenderedPageBreak/>
        <w:t>rozhodnutí komise vyžaduje stejná většina jako pro usnášeníschopnost, tj. rozhodnutí jsou přijímána alespoň třemi hlasy členů dozorčí komise. Stanovit pro přijímání rozhodnutí pouze nadpoloviční většinu přítomných členů by mohlo vést k situaci, kdy jednání budou přítomni tři členové komise, a pro přijetí rozhodnutí budou stačit dva hlasy členů dozorčí komise, což se při její kompetenci v oblasti hospodaření Českého rozhlasu nezdá býti vhodné.</w:t>
      </w:r>
    </w:p>
    <w:p w:rsidR="002157D3" w:rsidRDefault="002157D3" w:rsidP="009A7148">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Úprava, podle níž stanoví výši odměn členů dozorčí komise Rada Českého rozhlasu je již upravena v § 8 odst. 1 písm. i) platného znění zákona a ponechává se v novém </w:t>
      </w:r>
      <w:r w:rsidR="001351C7">
        <w:rPr>
          <w:rFonts w:eastAsia="Times New Roman" w:cs="Times New Roman"/>
          <w:color w:val="000000" w:themeColor="text1"/>
          <w:sz w:val="24"/>
          <w:szCs w:val="24"/>
        </w:rPr>
        <w:br/>
      </w:r>
      <w:r>
        <w:rPr>
          <w:rFonts w:eastAsia="Times New Roman" w:cs="Times New Roman"/>
          <w:color w:val="000000" w:themeColor="text1"/>
          <w:sz w:val="24"/>
          <w:szCs w:val="24"/>
        </w:rPr>
        <w:t xml:space="preserve">§ </w:t>
      </w:r>
      <w:r w:rsidR="006B3CD1">
        <w:rPr>
          <w:rFonts w:eastAsia="Times New Roman" w:cs="Times New Roman"/>
          <w:color w:val="000000" w:themeColor="text1"/>
          <w:sz w:val="24"/>
          <w:szCs w:val="24"/>
        </w:rPr>
        <w:t>8</w:t>
      </w:r>
      <w:r>
        <w:rPr>
          <w:rFonts w:eastAsia="Times New Roman" w:cs="Times New Roman"/>
          <w:color w:val="000000" w:themeColor="text1"/>
          <w:sz w:val="24"/>
          <w:szCs w:val="24"/>
        </w:rPr>
        <w:t xml:space="preserve"> odst. 1 písm. k). Ustanovení § </w:t>
      </w:r>
      <w:proofErr w:type="gramStart"/>
      <w:r>
        <w:rPr>
          <w:rFonts w:eastAsia="Times New Roman" w:cs="Times New Roman"/>
          <w:color w:val="000000" w:themeColor="text1"/>
          <w:sz w:val="24"/>
          <w:szCs w:val="24"/>
        </w:rPr>
        <w:t>8a</w:t>
      </w:r>
      <w:proofErr w:type="gramEnd"/>
      <w:r>
        <w:rPr>
          <w:rFonts w:eastAsia="Times New Roman" w:cs="Times New Roman"/>
          <w:color w:val="000000" w:themeColor="text1"/>
          <w:sz w:val="24"/>
          <w:szCs w:val="24"/>
        </w:rPr>
        <w:t xml:space="preserve"> odst. 7 se tedy vypouští pro nadbytečnost.</w:t>
      </w:r>
    </w:p>
    <w:p w:rsidR="001D5250" w:rsidRPr="009A7148" w:rsidRDefault="001D5250" w:rsidP="009A7148">
      <w:pPr>
        <w:widowControl w:val="0"/>
        <w:autoSpaceDE w:val="0"/>
        <w:autoSpaceDN w:val="0"/>
        <w:adjustRightInd w:val="0"/>
        <w:jc w:val="both"/>
        <w:rPr>
          <w:rFonts w:cs="Times New Roman"/>
          <w:color w:val="000000" w:themeColor="text1"/>
          <w:sz w:val="24"/>
          <w:szCs w:val="24"/>
        </w:rPr>
      </w:pPr>
      <w:r>
        <w:rPr>
          <w:rFonts w:eastAsia="Times New Roman" w:cs="Times New Roman"/>
          <w:color w:val="000000"/>
          <w:sz w:val="24"/>
          <w:szCs w:val="24"/>
          <w:lang w:eastAsia="cs-CZ"/>
        </w:rPr>
        <w:t xml:space="preserve">Navrhované ustanovení § </w:t>
      </w:r>
      <w:proofErr w:type="gramStart"/>
      <w:r>
        <w:rPr>
          <w:rFonts w:eastAsia="Times New Roman" w:cs="Times New Roman"/>
          <w:color w:val="000000"/>
          <w:sz w:val="24"/>
          <w:szCs w:val="24"/>
          <w:lang w:eastAsia="cs-CZ"/>
        </w:rPr>
        <w:t>8a</w:t>
      </w:r>
      <w:proofErr w:type="gramEnd"/>
      <w:r>
        <w:rPr>
          <w:rFonts w:eastAsia="Times New Roman" w:cs="Times New Roman"/>
          <w:color w:val="000000"/>
          <w:sz w:val="24"/>
          <w:szCs w:val="24"/>
          <w:lang w:eastAsia="cs-CZ"/>
        </w:rPr>
        <w:t xml:space="preserve"> odst. 7 </w:t>
      </w:r>
      <w:r w:rsidRPr="008603B1">
        <w:rPr>
          <w:rFonts w:eastAsia="Times New Roman" w:cs="Times New Roman"/>
          <w:color w:val="000000"/>
          <w:sz w:val="24"/>
          <w:szCs w:val="24"/>
          <w:lang w:eastAsia="cs-CZ"/>
        </w:rPr>
        <w:t>se</w:t>
      </w:r>
      <w:r>
        <w:rPr>
          <w:rFonts w:eastAsia="Times New Roman" w:cs="Times New Roman"/>
          <w:color w:val="000000"/>
          <w:sz w:val="24"/>
          <w:szCs w:val="24"/>
          <w:lang w:eastAsia="cs-CZ"/>
        </w:rPr>
        <w:t xml:space="preserve"> terminologicky zpřesňuje v souladu se zákonem </w:t>
      </w:r>
      <w:r w:rsidR="006C781D">
        <w:rPr>
          <w:rFonts w:eastAsia="Times New Roman" w:cs="Times New Roman"/>
          <w:color w:val="000000"/>
          <w:sz w:val="24"/>
          <w:szCs w:val="24"/>
          <w:lang w:eastAsia="cs-CZ"/>
        </w:rPr>
        <w:br/>
      </w:r>
      <w:r>
        <w:rPr>
          <w:rFonts w:eastAsia="Times New Roman" w:cs="Times New Roman"/>
          <w:color w:val="000000"/>
          <w:sz w:val="24"/>
          <w:szCs w:val="24"/>
          <w:lang w:eastAsia="cs-CZ"/>
        </w:rPr>
        <w:t xml:space="preserve">o účetnictví. </w:t>
      </w:r>
      <w:r w:rsidR="009A7148">
        <w:rPr>
          <w:rFonts w:eastAsia="Times New Roman" w:cs="Times New Roman"/>
          <w:color w:val="000000"/>
          <w:sz w:val="24"/>
          <w:szCs w:val="24"/>
          <w:lang w:eastAsia="cs-CZ"/>
        </w:rPr>
        <w:t xml:space="preserve">Po vzoru zákona o České televizi se stanoví, že </w:t>
      </w:r>
      <w:r w:rsidR="009A7148" w:rsidRPr="009A7148">
        <w:rPr>
          <w:rFonts w:eastAsia="Times New Roman" w:cs="Times New Roman"/>
          <w:color w:val="000000"/>
          <w:sz w:val="24"/>
          <w:szCs w:val="24"/>
          <w:lang w:eastAsia="cs-CZ"/>
        </w:rPr>
        <w:t>p</w:t>
      </w:r>
      <w:r w:rsidR="009A7148" w:rsidRPr="009A7148">
        <w:rPr>
          <w:rFonts w:cs="Times New Roman"/>
          <w:color w:val="000000" w:themeColor="text1"/>
          <w:sz w:val="24"/>
          <w:szCs w:val="24"/>
        </w:rPr>
        <w:t>odmínky a způsob provádění kontrol stanoví kontrolní řád dozorčí komise. Ten podle</w:t>
      </w:r>
      <w:r w:rsidR="009A7148">
        <w:rPr>
          <w:rFonts w:cs="Times New Roman"/>
          <w:color w:val="000000" w:themeColor="text1"/>
          <w:sz w:val="24"/>
          <w:szCs w:val="24"/>
        </w:rPr>
        <w:t xml:space="preserve"> § 8 odst. 1 písm. k) schvaluje Rad</w:t>
      </w:r>
      <w:r w:rsidR="002157D3">
        <w:rPr>
          <w:rFonts w:cs="Times New Roman"/>
          <w:color w:val="000000" w:themeColor="text1"/>
          <w:sz w:val="24"/>
          <w:szCs w:val="24"/>
        </w:rPr>
        <w:t>a</w:t>
      </w:r>
      <w:r w:rsidR="009A7148">
        <w:rPr>
          <w:rFonts w:cs="Times New Roman"/>
          <w:color w:val="000000" w:themeColor="text1"/>
          <w:sz w:val="24"/>
          <w:szCs w:val="24"/>
        </w:rPr>
        <w:t xml:space="preserve"> Českého rozhlasu.</w:t>
      </w:r>
    </w:p>
    <w:p w:rsidR="00C269AA" w:rsidRDefault="00C269AA" w:rsidP="009A7148">
      <w:pPr>
        <w:widowControl w:val="0"/>
        <w:autoSpaceDE w:val="0"/>
        <w:autoSpaceDN w:val="0"/>
        <w:adjustRightInd w:val="0"/>
        <w:jc w:val="both"/>
        <w:rPr>
          <w:rFonts w:eastAsia="Times New Roman" w:cs="Times New Roman"/>
          <w:b/>
          <w:color w:val="000000" w:themeColor="text1"/>
          <w:sz w:val="24"/>
          <w:szCs w:val="24"/>
        </w:rPr>
      </w:pPr>
    </w:p>
    <w:p w:rsidR="008B7CC7" w:rsidRDefault="008B7CC7" w:rsidP="009A7148">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bodům 29 a 30</w:t>
      </w:r>
    </w:p>
    <w:p w:rsidR="00C269AA" w:rsidRDefault="009A7148" w:rsidP="009A7148">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Formulace ustanovení se upravuje v souladu s odpovídajícím ustanovením zákona o České televizi.</w:t>
      </w:r>
    </w:p>
    <w:p w:rsidR="009A7148" w:rsidRPr="009A7148" w:rsidRDefault="009A7148" w:rsidP="009A7148">
      <w:pPr>
        <w:widowControl w:val="0"/>
        <w:autoSpaceDE w:val="0"/>
        <w:autoSpaceDN w:val="0"/>
        <w:adjustRightInd w:val="0"/>
        <w:jc w:val="both"/>
        <w:rPr>
          <w:rFonts w:eastAsia="Times New Roman" w:cs="Times New Roman"/>
          <w:color w:val="000000" w:themeColor="text1"/>
          <w:sz w:val="24"/>
          <w:szCs w:val="24"/>
        </w:rPr>
      </w:pPr>
    </w:p>
    <w:p w:rsidR="008B7CC7" w:rsidRDefault="008B7CC7" w:rsidP="009A7148">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31</w:t>
      </w:r>
    </w:p>
    <w:p w:rsidR="009A7148" w:rsidRDefault="009A7148" w:rsidP="009A7148">
      <w:pPr>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V druhé větě se mění označení výroční zprávy tak, aby odpovídalo změně navrhované </w:t>
      </w:r>
      <w:r w:rsidR="006C781D">
        <w:rPr>
          <w:rFonts w:eastAsia="Times New Roman" w:cs="Times New Roman"/>
          <w:color w:val="000000" w:themeColor="text1"/>
          <w:sz w:val="24"/>
          <w:szCs w:val="24"/>
        </w:rPr>
        <w:br/>
      </w:r>
      <w:r>
        <w:rPr>
          <w:rFonts w:eastAsia="Times New Roman" w:cs="Times New Roman"/>
          <w:color w:val="000000" w:themeColor="text1"/>
          <w:sz w:val="24"/>
          <w:szCs w:val="24"/>
        </w:rPr>
        <w:t xml:space="preserve">v § 8 odst. 2. </w:t>
      </w:r>
    </w:p>
    <w:p w:rsidR="00C269AA" w:rsidRDefault="00C269AA" w:rsidP="009254F5">
      <w:pPr>
        <w:widowControl w:val="0"/>
        <w:autoSpaceDE w:val="0"/>
        <w:autoSpaceDN w:val="0"/>
        <w:adjustRightInd w:val="0"/>
        <w:jc w:val="both"/>
        <w:rPr>
          <w:rFonts w:eastAsia="Times New Roman" w:cs="Times New Roman"/>
          <w:b/>
          <w:color w:val="000000" w:themeColor="text1"/>
          <w:sz w:val="24"/>
          <w:szCs w:val="24"/>
        </w:rPr>
      </w:pPr>
    </w:p>
    <w:p w:rsidR="008B7CC7" w:rsidRDefault="008B7CC7" w:rsidP="009254F5">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32</w:t>
      </w:r>
    </w:p>
    <w:p w:rsidR="00C269AA" w:rsidRDefault="009A7148" w:rsidP="00C269AA">
      <w:pPr>
        <w:widowControl w:val="0"/>
        <w:autoSpaceDE w:val="0"/>
        <w:autoSpaceDN w:val="0"/>
        <w:adjustRightInd w:val="0"/>
        <w:jc w:val="both"/>
        <w:rPr>
          <w:sz w:val="24"/>
          <w:szCs w:val="24"/>
          <w:highlight w:val="white"/>
        </w:rPr>
      </w:pPr>
      <w:r w:rsidRPr="009A7148">
        <w:rPr>
          <w:sz w:val="24"/>
          <w:szCs w:val="24"/>
          <w:highlight w:val="white"/>
        </w:rPr>
        <w:t xml:space="preserve">Podle § </w:t>
      </w:r>
      <w:proofErr w:type="gramStart"/>
      <w:r w:rsidRPr="009A7148">
        <w:rPr>
          <w:sz w:val="24"/>
          <w:szCs w:val="24"/>
          <w:highlight w:val="white"/>
        </w:rPr>
        <w:t>8a</w:t>
      </w:r>
      <w:proofErr w:type="gramEnd"/>
      <w:r w:rsidRPr="009A7148">
        <w:rPr>
          <w:sz w:val="24"/>
          <w:szCs w:val="24"/>
          <w:highlight w:val="white"/>
        </w:rPr>
        <w:t xml:space="preserve"> odst. 1 je dozorčí komise poradním orgánem Rady. Dosud však není nikde v zákoně stanoveno, že členové Rady se mohou jednání svého poradního orgánu zúčastnit. Tento nedostatek se navrhuje odstranit a možnost účasti členů Rady na jednání dozorčí komise doplnit. V takovém případě musí ovšem pro členy Rady platit stejná povinnost zachovávat mlčenlivost o skutečnostech, o nichž se dozví, a to ve stejném rozsahu, v jakém se tato povinnost vztahuje na členy dozorčí komise.</w:t>
      </w:r>
    </w:p>
    <w:p w:rsidR="009A7148" w:rsidRDefault="009A7148" w:rsidP="00C269AA">
      <w:pPr>
        <w:widowControl w:val="0"/>
        <w:autoSpaceDE w:val="0"/>
        <w:autoSpaceDN w:val="0"/>
        <w:adjustRightInd w:val="0"/>
        <w:jc w:val="both"/>
        <w:rPr>
          <w:rFonts w:eastAsia="Times New Roman" w:cs="Times New Roman"/>
          <w:sz w:val="24"/>
          <w:szCs w:val="24"/>
        </w:rPr>
      </w:pPr>
    </w:p>
    <w:p w:rsidR="008B7CC7" w:rsidRPr="009A7148" w:rsidRDefault="008B7CC7" w:rsidP="00C269AA">
      <w:pPr>
        <w:widowControl w:val="0"/>
        <w:autoSpaceDE w:val="0"/>
        <w:autoSpaceDN w:val="0"/>
        <w:adjustRightInd w:val="0"/>
        <w:jc w:val="both"/>
        <w:rPr>
          <w:rFonts w:eastAsia="Times New Roman" w:cs="Times New Roman"/>
          <w:sz w:val="24"/>
          <w:szCs w:val="24"/>
        </w:rPr>
      </w:pPr>
      <w:r>
        <w:rPr>
          <w:rFonts w:cs="Times New Roman"/>
          <w:b/>
          <w:sz w:val="24"/>
          <w:szCs w:val="24"/>
        </w:rPr>
        <w:t>K bodu 33</w:t>
      </w:r>
    </w:p>
    <w:p w:rsidR="009A7148" w:rsidRPr="00136ABE" w:rsidRDefault="009A7148" w:rsidP="009A7148">
      <w:pPr>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V textu ustanovení se pouze upřesňuje, že </w:t>
      </w:r>
      <w:r w:rsidRPr="000E2FB6">
        <w:rPr>
          <w:rFonts w:eastAsia="Times New Roman" w:cs="Times New Roman"/>
          <w:color w:val="000000" w:themeColor="text1"/>
          <w:sz w:val="24"/>
          <w:szCs w:val="24"/>
        </w:rPr>
        <w:t xml:space="preserve">náhrada cestovních výdajů souvisejících s výkonem funkce </w:t>
      </w:r>
      <w:r>
        <w:rPr>
          <w:rFonts w:eastAsia="Times New Roman" w:cs="Times New Roman"/>
          <w:color w:val="000000" w:themeColor="text1"/>
          <w:sz w:val="24"/>
          <w:szCs w:val="24"/>
        </w:rPr>
        <w:t>je č</w:t>
      </w:r>
      <w:r w:rsidRPr="000E2FB6">
        <w:rPr>
          <w:rFonts w:eastAsia="Times New Roman" w:cs="Times New Roman"/>
          <w:color w:val="000000" w:themeColor="text1"/>
          <w:sz w:val="24"/>
          <w:szCs w:val="24"/>
        </w:rPr>
        <w:t>lenu Rady a členu dozorčí komise</w:t>
      </w:r>
      <w:r>
        <w:rPr>
          <w:rFonts w:eastAsia="Times New Roman" w:cs="Times New Roman"/>
          <w:color w:val="000000" w:themeColor="text1"/>
          <w:sz w:val="24"/>
          <w:szCs w:val="24"/>
        </w:rPr>
        <w:t xml:space="preserve"> vyplácena </w:t>
      </w:r>
      <w:r w:rsidRPr="00136ABE">
        <w:rPr>
          <w:rFonts w:eastAsia="Times New Roman" w:cs="Times New Roman"/>
          <w:color w:val="000000" w:themeColor="text1"/>
          <w:sz w:val="24"/>
          <w:szCs w:val="24"/>
        </w:rPr>
        <w:t>Česk</w:t>
      </w:r>
      <w:r>
        <w:rPr>
          <w:rFonts w:eastAsia="Times New Roman" w:cs="Times New Roman"/>
          <w:color w:val="000000" w:themeColor="text1"/>
          <w:sz w:val="24"/>
          <w:szCs w:val="24"/>
        </w:rPr>
        <w:t>ým rozhlasem</w:t>
      </w:r>
      <w:r w:rsidRPr="00136ABE">
        <w:rPr>
          <w:rFonts w:eastAsia="Times New Roman" w:cs="Times New Roman"/>
          <w:color w:val="000000" w:themeColor="text1"/>
          <w:sz w:val="24"/>
          <w:szCs w:val="24"/>
        </w:rPr>
        <w:t>.</w:t>
      </w:r>
    </w:p>
    <w:p w:rsidR="00C269AA" w:rsidRDefault="00C269AA" w:rsidP="00C269AA">
      <w:pPr>
        <w:widowControl w:val="0"/>
        <w:autoSpaceDE w:val="0"/>
        <w:autoSpaceDN w:val="0"/>
        <w:adjustRightInd w:val="0"/>
        <w:jc w:val="both"/>
        <w:rPr>
          <w:rFonts w:eastAsia="Times New Roman" w:cs="Times New Roman"/>
          <w:b/>
          <w:color w:val="000000" w:themeColor="text1"/>
          <w:sz w:val="24"/>
          <w:szCs w:val="24"/>
        </w:rPr>
      </w:pPr>
    </w:p>
    <w:p w:rsidR="008B7CC7" w:rsidRDefault="008B7CC7" w:rsidP="00C269AA">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34</w:t>
      </w:r>
    </w:p>
    <w:p w:rsidR="00C269AA" w:rsidRPr="009A7148" w:rsidRDefault="009A7148"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Ustanovení se </w:t>
      </w:r>
      <w:r w:rsidR="005B2D85">
        <w:rPr>
          <w:rFonts w:eastAsia="Times New Roman" w:cs="Times New Roman"/>
          <w:color w:val="000000" w:themeColor="text1"/>
          <w:sz w:val="24"/>
          <w:szCs w:val="24"/>
        </w:rPr>
        <w:t>sjednocuje s</w:t>
      </w:r>
      <w:r>
        <w:rPr>
          <w:rFonts w:eastAsia="Times New Roman" w:cs="Times New Roman"/>
          <w:color w:val="000000" w:themeColor="text1"/>
          <w:sz w:val="24"/>
          <w:szCs w:val="24"/>
        </w:rPr>
        <w:t>e</w:t>
      </w:r>
      <w:r w:rsidR="005B2D85">
        <w:rPr>
          <w:rFonts w:eastAsia="Times New Roman" w:cs="Times New Roman"/>
          <w:color w:val="000000" w:themeColor="text1"/>
          <w:sz w:val="24"/>
          <w:szCs w:val="24"/>
        </w:rPr>
        <w:t xml:space="preserve"> zněním</w:t>
      </w:r>
      <w:r>
        <w:rPr>
          <w:rFonts w:eastAsia="Times New Roman" w:cs="Times New Roman"/>
          <w:color w:val="000000" w:themeColor="text1"/>
          <w:sz w:val="24"/>
          <w:szCs w:val="24"/>
        </w:rPr>
        <w:t xml:space="preserve"> odpovídajícího ustanovení zákona o České televiz</w:t>
      </w:r>
      <w:r w:rsidR="005B2D85">
        <w:rPr>
          <w:rFonts w:eastAsia="Times New Roman" w:cs="Times New Roman"/>
          <w:color w:val="000000" w:themeColor="text1"/>
          <w:sz w:val="24"/>
          <w:szCs w:val="24"/>
        </w:rPr>
        <w:t>i</w:t>
      </w:r>
      <w:r>
        <w:rPr>
          <w:rFonts w:eastAsia="Times New Roman" w:cs="Times New Roman"/>
          <w:color w:val="000000" w:themeColor="text1"/>
          <w:sz w:val="24"/>
          <w:szCs w:val="24"/>
        </w:rPr>
        <w:t xml:space="preserve">, aby bylo v souladu se zákoníkem práce. </w:t>
      </w:r>
    </w:p>
    <w:p w:rsidR="009A7148" w:rsidRDefault="009A7148" w:rsidP="005D2C0D">
      <w:pPr>
        <w:widowControl w:val="0"/>
        <w:autoSpaceDE w:val="0"/>
        <w:autoSpaceDN w:val="0"/>
        <w:adjustRightInd w:val="0"/>
        <w:jc w:val="both"/>
        <w:rPr>
          <w:rFonts w:eastAsia="Times New Roman" w:cs="Times New Roman"/>
          <w:b/>
          <w:color w:val="000000" w:themeColor="text1"/>
          <w:sz w:val="24"/>
          <w:szCs w:val="24"/>
        </w:rPr>
      </w:pPr>
    </w:p>
    <w:p w:rsidR="008B7CC7" w:rsidRDefault="008B7CC7" w:rsidP="005D2C0D">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35</w:t>
      </w:r>
    </w:p>
    <w:p w:rsidR="008E7C3F" w:rsidRDefault="008E7C3F" w:rsidP="005D2C0D">
      <w:pPr>
        <w:widowControl w:val="0"/>
        <w:autoSpaceDE w:val="0"/>
        <w:autoSpaceDN w:val="0"/>
        <w:adjustRightInd w:val="0"/>
        <w:jc w:val="both"/>
        <w:rPr>
          <w:rFonts w:cs="Times New Roman"/>
          <w:color w:val="000000" w:themeColor="text1"/>
          <w:sz w:val="24"/>
          <w:szCs w:val="24"/>
        </w:rPr>
      </w:pPr>
      <w:r w:rsidRPr="00E627FC">
        <w:rPr>
          <w:rFonts w:cs="Times New Roman"/>
          <w:color w:val="000000" w:themeColor="text1"/>
          <w:sz w:val="24"/>
          <w:szCs w:val="24"/>
        </w:rPr>
        <w:t>Ze</w:t>
      </w:r>
      <w:r>
        <w:rPr>
          <w:rFonts w:cs="Times New Roman"/>
          <w:color w:val="000000" w:themeColor="text1"/>
          <w:sz w:val="24"/>
          <w:szCs w:val="24"/>
        </w:rPr>
        <w:t xml:space="preserve"> zákona se vypouští nadbytečné ustanovení. To, že o</w:t>
      </w:r>
      <w:r w:rsidRPr="00E627FC">
        <w:rPr>
          <w:rFonts w:cs="Times New Roman"/>
          <w:color w:val="000000" w:themeColor="text1"/>
          <w:sz w:val="24"/>
          <w:szCs w:val="24"/>
        </w:rPr>
        <w:t xml:space="preserve">dměny a další náležitosti spojené </w:t>
      </w:r>
      <w:r w:rsidR="006C781D">
        <w:rPr>
          <w:rFonts w:cs="Times New Roman"/>
          <w:color w:val="000000" w:themeColor="text1"/>
          <w:sz w:val="24"/>
          <w:szCs w:val="24"/>
        </w:rPr>
        <w:br/>
      </w:r>
      <w:r w:rsidRPr="00E627FC">
        <w:rPr>
          <w:rFonts w:cs="Times New Roman"/>
          <w:color w:val="000000" w:themeColor="text1"/>
          <w:sz w:val="24"/>
          <w:szCs w:val="24"/>
        </w:rPr>
        <w:t xml:space="preserve">s výkonem funkce člena Rady a s výkonem funkce člena dozorčí komise </w:t>
      </w:r>
      <w:r>
        <w:rPr>
          <w:rFonts w:cs="Times New Roman"/>
          <w:color w:val="000000" w:themeColor="text1"/>
          <w:sz w:val="24"/>
          <w:szCs w:val="24"/>
        </w:rPr>
        <w:t xml:space="preserve">jsou </w:t>
      </w:r>
      <w:r w:rsidRPr="00E627FC">
        <w:rPr>
          <w:rFonts w:cs="Times New Roman"/>
          <w:color w:val="000000" w:themeColor="text1"/>
          <w:sz w:val="24"/>
          <w:szCs w:val="24"/>
        </w:rPr>
        <w:t>poskyt</w:t>
      </w:r>
      <w:r>
        <w:rPr>
          <w:rFonts w:cs="Times New Roman"/>
          <w:color w:val="000000" w:themeColor="text1"/>
          <w:sz w:val="24"/>
          <w:szCs w:val="24"/>
        </w:rPr>
        <w:t xml:space="preserve">ovány </w:t>
      </w:r>
      <w:r w:rsidR="006C781D">
        <w:rPr>
          <w:rFonts w:cs="Times New Roman"/>
          <w:color w:val="000000" w:themeColor="text1"/>
          <w:sz w:val="24"/>
          <w:szCs w:val="24"/>
        </w:rPr>
        <w:br/>
      </w:r>
      <w:r>
        <w:rPr>
          <w:rFonts w:cs="Times New Roman"/>
          <w:color w:val="000000" w:themeColor="text1"/>
          <w:sz w:val="24"/>
          <w:szCs w:val="24"/>
        </w:rPr>
        <w:t>z rozpočtu</w:t>
      </w:r>
      <w:r w:rsidRPr="00E627FC">
        <w:rPr>
          <w:rFonts w:cs="Times New Roman"/>
          <w:color w:val="000000" w:themeColor="text1"/>
          <w:sz w:val="24"/>
          <w:szCs w:val="24"/>
        </w:rPr>
        <w:t xml:space="preserve"> Česk</w:t>
      </w:r>
      <w:r>
        <w:rPr>
          <w:rFonts w:cs="Times New Roman"/>
          <w:color w:val="000000" w:themeColor="text1"/>
          <w:sz w:val="24"/>
          <w:szCs w:val="24"/>
        </w:rPr>
        <w:t>ého rozhlasu, je stanoveno v platném znění § 8 odst. 3</w:t>
      </w:r>
      <w:r w:rsidRPr="00E627FC">
        <w:rPr>
          <w:rFonts w:cs="Times New Roman"/>
          <w:color w:val="000000" w:themeColor="text1"/>
          <w:sz w:val="24"/>
          <w:szCs w:val="24"/>
        </w:rPr>
        <w:t>.</w:t>
      </w:r>
      <w:r>
        <w:rPr>
          <w:rFonts w:cs="Times New Roman"/>
          <w:color w:val="000000" w:themeColor="text1"/>
          <w:sz w:val="24"/>
          <w:szCs w:val="24"/>
        </w:rPr>
        <w:t xml:space="preserve"> Do tohoto ustanovení, kam věcně patří, se také přesouvá věta, že tyto o</w:t>
      </w:r>
      <w:r w:rsidRPr="00E627FC">
        <w:rPr>
          <w:rFonts w:cs="Times New Roman"/>
          <w:color w:val="000000" w:themeColor="text1"/>
          <w:sz w:val="24"/>
          <w:szCs w:val="24"/>
        </w:rPr>
        <w:t xml:space="preserve">dměny a další náležitosti jsou splatné </w:t>
      </w:r>
      <w:r w:rsidR="006B3CD1">
        <w:rPr>
          <w:rFonts w:cs="Times New Roman"/>
          <w:color w:val="000000" w:themeColor="text1"/>
          <w:sz w:val="24"/>
          <w:szCs w:val="24"/>
        </w:rPr>
        <w:t>k</w:t>
      </w:r>
      <w:r w:rsidRPr="00E627FC">
        <w:rPr>
          <w:rFonts w:cs="Times New Roman"/>
          <w:color w:val="000000" w:themeColor="text1"/>
          <w:sz w:val="24"/>
          <w:szCs w:val="24"/>
        </w:rPr>
        <w:t>e dni pravidelného termínu výplaty mzdy zaměstnanců České</w:t>
      </w:r>
      <w:r w:rsidR="005B2D85">
        <w:rPr>
          <w:rFonts w:cs="Times New Roman"/>
          <w:color w:val="000000" w:themeColor="text1"/>
          <w:sz w:val="24"/>
          <w:szCs w:val="24"/>
        </w:rPr>
        <w:t>ho rozhlasu</w:t>
      </w:r>
      <w:r w:rsidRPr="00E627FC">
        <w:rPr>
          <w:rFonts w:cs="Times New Roman"/>
          <w:color w:val="000000" w:themeColor="text1"/>
          <w:sz w:val="24"/>
          <w:szCs w:val="24"/>
        </w:rPr>
        <w:t>.</w:t>
      </w:r>
    </w:p>
    <w:p w:rsidR="00C269AA" w:rsidRDefault="00C269AA" w:rsidP="005D2C0D">
      <w:pPr>
        <w:widowControl w:val="0"/>
        <w:autoSpaceDE w:val="0"/>
        <w:autoSpaceDN w:val="0"/>
        <w:adjustRightInd w:val="0"/>
        <w:jc w:val="both"/>
        <w:rPr>
          <w:rFonts w:eastAsia="Times New Roman" w:cs="Times New Roman"/>
          <w:b/>
          <w:color w:val="000000" w:themeColor="text1"/>
          <w:sz w:val="24"/>
          <w:szCs w:val="24"/>
        </w:rPr>
      </w:pPr>
    </w:p>
    <w:p w:rsidR="008B7CC7" w:rsidRDefault="008B7CC7" w:rsidP="005D2C0D">
      <w:pPr>
        <w:widowControl w:val="0"/>
        <w:autoSpaceDE w:val="0"/>
        <w:autoSpaceDN w:val="0"/>
        <w:adjustRightInd w:val="0"/>
        <w:jc w:val="both"/>
        <w:rPr>
          <w:rFonts w:cs="Times New Roman"/>
          <w:b/>
          <w:sz w:val="24"/>
          <w:szCs w:val="24"/>
        </w:rPr>
      </w:pPr>
      <w:r>
        <w:rPr>
          <w:rFonts w:cs="Times New Roman"/>
          <w:b/>
          <w:sz w:val="24"/>
          <w:szCs w:val="24"/>
        </w:rPr>
        <w:lastRenderedPageBreak/>
        <w:t>K bodu 36</w:t>
      </w:r>
    </w:p>
    <w:p w:rsidR="00C0647B" w:rsidRPr="00C0647B" w:rsidRDefault="00C0647B"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To, že výkon funkce generálního ředitele zaniká jeho smrtí, není třeba zákonem výslovně stanovit.</w:t>
      </w:r>
    </w:p>
    <w:p w:rsidR="008B7CC7" w:rsidRDefault="008B7CC7" w:rsidP="005D2C0D">
      <w:pPr>
        <w:widowControl w:val="0"/>
        <w:autoSpaceDE w:val="0"/>
        <w:autoSpaceDN w:val="0"/>
        <w:adjustRightInd w:val="0"/>
        <w:jc w:val="both"/>
        <w:rPr>
          <w:rFonts w:eastAsia="Times New Roman" w:cs="Times New Roman"/>
          <w:b/>
          <w:color w:val="000000" w:themeColor="text1"/>
          <w:sz w:val="24"/>
          <w:szCs w:val="24"/>
        </w:rPr>
      </w:pPr>
    </w:p>
    <w:p w:rsidR="008B7CC7" w:rsidRDefault="008B7CC7" w:rsidP="005D2C0D">
      <w:pPr>
        <w:widowControl w:val="0"/>
        <w:autoSpaceDE w:val="0"/>
        <w:autoSpaceDN w:val="0"/>
        <w:adjustRightInd w:val="0"/>
        <w:jc w:val="both"/>
        <w:rPr>
          <w:rFonts w:cs="Times New Roman"/>
          <w:b/>
          <w:sz w:val="24"/>
          <w:szCs w:val="24"/>
        </w:rPr>
      </w:pPr>
      <w:r>
        <w:rPr>
          <w:rFonts w:cs="Times New Roman"/>
          <w:b/>
          <w:sz w:val="24"/>
          <w:szCs w:val="24"/>
        </w:rPr>
        <w:t>K bodu 37</w:t>
      </w:r>
    </w:p>
    <w:p w:rsidR="00C0647B" w:rsidRPr="00C0647B" w:rsidRDefault="00C0647B"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Vypouští se poznámka pod čarou, která obsahuje zrušený zákon o provozování rozhlasového a televizního vysílání.</w:t>
      </w:r>
    </w:p>
    <w:p w:rsidR="008B7CC7" w:rsidRDefault="008B7CC7" w:rsidP="005D2C0D">
      <w:pPr>
        <w:widowControl w:val="0"/>
        <w:autoSpaceDE w:val="0"/>
        <w:autoSpaceDN w:val="0"/>
        <w:adjustRightInd w:val="0"/>
        <w:jc w:val="both"/>
        <w:rPr>
          <w:rFonts w:eastAsia="Times New Roman" w:cs="Times New Roman"/>
          <w:b/>
          <w:color w:val="000000" w:themeColor="text1"/>
          <w:sz w:val="24"/>
          <w:szCs w:val="24"/>
        </w:rPr>
      </w:pPr>
    </w:p>
    <w:p w:rsidR="008B7CC7" w:rsidRDefault="008B7CC7" w:rsidP="005D2C0D">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38</w:t>
      </w:r>
    </w:p>
    <w:p w:rsidR="008E7C3F" w:rsidRPr="00774346" w:rsidRDefault="008E7C3F" w:rsidP="00774346">
      <w:pPr>
        <w:widowControl w:val="0"/>
        <w:autoSpaceDE w:val="0"/>
        <w:autoSpaceDN w:val="0"/>
        <w:adjustRightInd w:val="0"/>
        <w:jc w:val="both"/>
        <w:rPr>
          <w:rFonts w:eastAsia="Times New Roman" w:cs="Times New Roman"/>
          <w:strike/>
          <w:color w:val="000000" w:themeColor="text1"/>
          <w:sz w:val="24"/>
          <w:szCs w:val="24"/>
        </w:rPr>
      </w:pPr>
      <w:r w:rsidRPr="00774346">
        <w:rPr>
          <w:rFonts w:eastAsia="Times New Roman" w:cs="Times New Roman"/>
          <w:color w:val="000000" w:themeColor="text1"/>
          <w:sz w:val="24"/>
          <w:szCs w:val="24"/>
        </w:rPr>
        <w:t>Ustanovení v platném znění vyžaduje předchozí souhlas Rady k určeným právním úkonům s majetkem Českého rozhlasu. Věcně se toto ustanovení zachovává, dochází pouze k jeho přesnější formulaci v souladu s občanským zákoníkem.</w:t>
      </w:r>
    </w:p>
    <w:p w:rsidR="00C269AA" w:rsidRDefault="00C269AA" w:rsidP="00774346">
      <w:pPr>
        <w:widowControl w:val="0"/>
        <w:autoSpaceDE w:val="0"/>
        <w:autoSpaceDN w:val="0"/>
        <w:adjustRightInd w:val="0"/>
        <w:jc w:val="both"/>
        <w:rPr>
          <w:rFonts w:eastAsia="Times New Roman" w:cs="Times New Roman"/>
          <w:b/>
          <w:color w:val="000000" w:themeColor="text1"/>
          <w:sz w:val="24"/>
          <w:szCs w:val="24"/>
        </w:rPr>
      </w:pPr>
    </w:p>
    <w:p w:rsidR="008B7CC7" w:rsidRPr="00774346" w:rsidRDefault="008B7CC7" w:rsidP="00774346">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40</w:t>
      </w:r>
    </w:p>
    <w:p w:rsidR="008E7C3F" w:rsidRPr="00774346" w:rsidRDefault="008E7C3F" w:rsidP="00774346">
      <w:pPr>
        <w:autoSpaceDE w:val="0"/>
        <w:autoSpaceDN w:val="0"/>
        <w:adjustRightInd w:val="0"/>
        <w:jc w:val="both"/>
        <w:rPr>
          <w:rFonts w:cs="Times New Roman"/>
          <w:sz w:val="24"/>
          <w:szCs w:val="24"/>
        </w:rPr>
      </w:pPr>
      <w:r w:rsidRPr="00774346">
        <w:rPr>
          <w:rFonts w:cs="Times New Roman"/>
          <w:color w:val="000000" w:themeColor="text1"/>
          <w:sz w:val="24"/>
          <w:szCs w:val="24"/>
        </w:rPr>
        <w:t xml:space="preserve">Platné znění ustanovení stanoví, že ředitelé rozhlasových studií a vedoucí zaměstnanci Českého rozhlasu, které v případech stanovených Statutem jmenuje a odvolává generální ředitel po projednání s Radou, musí splňovat předpoklady podle § 4 odst. 4, tj. nesmí být omezeni </w:t>
      </w:r>
      <w:r w:rsidRPr="00774346">
        <w:rPr>
          <w:rFonts w:cs="Times New Roman"/>
          <w:sz w:val="24"/>
          <w:szCs w:val="24"/>
        </w:rPr>
        <w:t xml:space="preserve">ve svéprávnosti, musí mít trvalý pobyt na území České republiky a musí být bezúhonní. Zákon </w:t>
      </w:r>
      <w:r w:rsidR="006C781D">
        <w:rPr>
          <w:rFonts w:cs="Times New Roman"/>
          <w:sz w:val="24"/>
          <w:szCs w:val="24"/>
        </w:rPr>
        <w:br/>
      </w:r>
      <w:r w:rsidRPr="00774346">
        <w:rPr>
          <w:rFonts w:cs="Times New Roman"/>
          <w:sz w:val="24"/>
          <w:szCs w:val="24"/>
        </w:rPr>
        <w:t>o České</w:t>
      </w:r>
      <w:r w:rsidR="00CF2056">
        <w:rPr>
          <w:rFonts w:cs="Times New Roman"/>
          <w:sz w:val="24"/>
          <w:szCs w:val="24"/>
        </w:rPr>
        <w:t xml:space="preserve"> televizi</w:t>
      </w:r>
      <w:r w:rsidRPr="00774346">
        <w:rPr>
          <w:rFonts w:cs="Times New Roman"/>
          <w:sz w:val="24"/>
          <w:szCs w:val="24"/>
        </w:rPr>
        <w:t xml:space="preserve"> ale pro tyto osoby stanoví rovněž povinnost splnění požadavků na neslučitelnost funkcí. Navrhuje se proto doplnit v tomto smyslu i zákon o Českém rozhlasu.  </w:t>
      </w:r>
    </w:p>
    <w:p w:rsidR="008E7C3F" w:rsidRDefault="008E7C3F" w:rsidP="00774346">
      <w:pPr>
        <w:widowControl w:val="0"/>
        <w:autoSpaceDE w:val="0"/>
        <w:autoSpaceDN w:val="0"/>
        <w:adjustRightInd w:val="0"/>
        <w:jc w:val="both"/>
        <w:rPr>
          <w:rFonts w:eastAsia="Times New Roman" w:cs="Times New Roman"/>
          <w:b/>
          <w:color w:val="000000" w:themeColor="text1"/>
          <w:sz w:val="24"/>
          <w:szCs w:val="24"/>
        </w:rPr>
      </w:pPr>
    </w:p>
    <w:p w:rsidR="008B7CC7" w:rsidRPr="00774346" w:rsidRDefault="008B7CC7" w:rsidP="00774346">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41</w:t>
      </w:r>
    </w:p>
    <w:p w:rsidR="00C269AA" w:rsidRPr="00774346" w:rsidRDefault="005D2C0D" w:rsidP="00774346">
      <w:pPr>
        <w:widowControl w:val="0"/>
        <w:autoSpaceDE w:val="0"/>
        <w:autoSpaceDN w:val="0"/>
        <w:adjustRightInd w:val="0"/>
        <w:jc w:val="both"/>
        <w:rPr>
          <w:rFonts w:cs="Times New Roman"/>
          <w:color w:val="000000" w:themeColor="text1"/>
          <w:sz w:val="24"/>
          <w:szCs w:val="24"/>
        </w:rPr>
      </w:pPr>
      <w:r w:rsidRPr="00774346">
        <w:rPr>
          <w:rFonts w:eastAsia="Times New Roman" w:cs="Times New Roman"/>
          <w:color w:val="000000" w:themeColor="text1"/>
          <w:sz w:val="24"/>
          <w:szCs w:val="24"/>
        </w:rPr>
        <w:t>Ustanovení umožňuje Českému rozhlasu vykonávat podnikatelskou činnost, která ale nesmí ohrozit jeho úkoly podle § 2. Ustanovení se navrhuje zpřesnit tak, aby podnikatelsk</w:t>
      </w:r>
      <w:r w:rsidR="00CF2056">
        <w:rPr>
          <w:rFonts w:eastAsia="Times New Roman" w:cs="Times New Roman"/>
          <w:color w:val="000000" w:themeColor="text1"/>
          <w:sz w:val="24"/>
          <w:szCs w:val="24"/>
        </w:rPr>
        <w:t>á</w:t>
      </w:r>
      <w:r w:rsidRPr="00774346">
        <w:rPr>
          <w:rFonts w:eastAsia="Times New Roman" w:cs="Times New Roman"/>
          <w:color w:val="000000" w:themeColor="text1"/>
          <w:sz w:val="24"/>
          <w:szCs w:val="24"/>
        </w:rPr>
        <w:t xml:space="preserve"> činnost neohrožovala obecně poskytování veřejné služby v oblasti rozhlasového vysílání, kterou je Český rozhlas pověřen. Vymezení veřejné služby se doplňuje též o odkaz na </w:t>
      </w:r>
      <w:r w:rsidRPr="00774346">
        <w:rPr>
          <w:rFonts w:cs="Times New Roman"/>
          <w:color w:val="000000" w:themeColor="text1"/>
          <w:sz w:val="24"/>
          <w:szCs w:val="24"/>
        </w:rPr>
        <w:t xml:space="preserve">§ 3 odst. </w:t>
      </w:r>
      <w:r w:rsidRPr="00CF2056">
        <w:rPr>
          <w:rFonts w:cs="Times New Roman"/>
          <w:color w:val="000000" w:themeColor="text1"/>
          <w:sz w:val="24"/>
          <w:szCs w:val="24"/>
        </w:rPr>
        <w:t>1</w:t>
      </w:r>
      <w:r w:rsidR="00CF2056">
        <w:rPr>
          <w:rFonts w:cs="Times New Roman"/>
          <w:b/>
          <w:color w:val="000000" w:themeColor="text1"/>
          <w:sz w:val="24"/>
          <w:szCs w:val="24"/>
        </w:rPr>
        <w:t xml:space="preserve"> </w:t>
      </w:r>
      <w:r w:rsidRPr="00CF2056">
        <w:rPr>
          <w:rFonts w:cs="Times New Roman"/>
          <w:color w:val="000000" w:themeColor="text1"/>
          <w:sz w:val="24"/>
          <w:szCs w:val="24"/>
        </w:rPr>
        <w:t>a</w:t>
      </w:r>
      <w:r w:rsidRPr="00774346">
        <w:rPr>
          <w:rFonts w:cs="Times New Roman"/>
          <w:color w:val="000000" w:themeColor="text1"/>
          <w:sz w:val="24"/>
          <w:szCs w:val="24"/>
        </w:rPr>
        <w:t xml:space="preserve"> 2, který úkoly veřejné služby specifikuje. </w:t>
      </w:r>
    </w:p>
    <w:p w:rsidR="005D2C0D" w:rsidRDefault="005D2C0D" w:rsidP="00774346">
      <w:pPr>
        <w:widowControl w:val="0"/>
        <w:autoSpaceDE w:val="0"/>
        <w:autoSpaceDN w:val="0"/>
        <w:adjustRightInd w:val="0"/>
        <w:jc w:val="both"/>
        <w:rPr>
          <w:rFonts w:eastAsia="Times New Roman" w:cs="Times New Roman"/>
          <w:b/>
          <w:color w:val="000000" w:themeColor="text1"/>
          <w:sz w:val="24"/>
          <w:szCs w:val="24"/>
        </w:rPr>
      </w:pPr>
    </w:p>
    <w:p w:rsidR="008B7CC7" w:rsidRPr="00774346" w:rsidRDefault="008B7CC7" w:rsidP="00774346">
      <w:pPr>
        <w:widowControl w:val="0"/>
        <w:autoSpaceDE w:val="0"/>
        <w:autoSpaceDN w:val="0"/>
        <w:adjustRightInd w:val="0"/>
        <w:jc w:val="both"/>
        <w:rPr>
          <w:rFonts w:eastAsia="Times New Roman" w:cs="Times New Roman"/>
          <w:b/>
          <w:color w:val="000000" w:themeColor="text1"/>
          <w:sz w:val="24"/>
          <w:szCs w:val="24"/>
        </w:rPr>
      </w:pPr>
      <w:r>
        <w:rPr>
          <w:rFonts w:cs="Times New Roman"/>
          <w:b/>
          <w:sz w:val="24"/>
          <w:szCs w:val="24"/>
        </w:rPr>
        <w:t>K bodu 42</w:t>
      </w:r>
    </w:p>
    <w:p w:rsidR="00CF2056" w:rsidRDefault="00CF2056" w:rsidP="00CF2056">
      <w:pPr>
        <w:contextualSpacing w:val="0"/>
        <w:jc w:val="both"/>
        <w:rPr>
          <w:sz w:val="24"/>
          <w:szCs w:val="24"/>
        </w:rPr>
      </w:pPr>
      <w:r w:rsidRPr="00F5024B">
        <w:rPr>
          <w:sz w:val="24"/>
          <w:szCs w:val="24"/>
        </w:rPr>
        <w:t>Ustanovení</w:t>
      </w:r>
      <w:r>
        <w:rPr>
          <w:sz w:val="24"/>
          <w:szCs w:val="24"/>
        </w:rPr>
        <w:t xml:space="preserve"> § 10 zákona o Českém rozhlasu (Financování Českého rozhlasu) stanoví, že finančními zdroji Českého rozhlasu jsou zejména rozhlasové poplatky vybírané na základě zákona o rozhlasových a televizních poplatcích, a příjem z vlastní podnikatelské činnosti. Kromě toho mohou být finančním zdrojem další příjmy, např. z užití předmětů práva autorského.</w:t>
      </w:r>
    </w:p>
    <w:p w:rsidR="00CF2056" w:rsidRDefault="00CF2056" w:rsidP="00CF2056">
      <w:pPr>
        <w:contextualSpacing w:val="0"/>
        <w:jc w:val="both"/>
        <w:rPr>
          <w:sz w:val="24"/>
          <w:szCs w:val="24"/>
        </w:rPr>
      </w:pPr>
      <w:r>
        <w:rPr>
          <w:sz w:val="24"/>
          <w:szCs w:val="24"/>
        </w:rPr>
        <w:t xml:space="preserve">Toto vymezení neodporuje Sdělení, které samo uznává, že systémy financování poskytovatelů veřejné služby v oblasti vysílání lze dělit na systémy „samostatného financování“ (v nichž je veřejnoprávní vysílání financováno výlučně z veřejných prostředků v jakékoli formě) a systémy „dvojitého financování“ (které zahrnují širokou škálu mechanismů, v nichž je veřejnoprávní vysílání financováno pomocí různých kombinací veřejných prostředků a příjmů z obchodní činnosti, včetně nabízení služeb za úplatu). V souladu s Amsterodamským protokolem, který stanoví, že ustanovení Smlouvy o fungování Evropské unie se nedotýkají pravomoci členských států financovat veřejnoprávní vysílání, je tedy systém dvojitého financování Českého rozhlasu (z rozhlasových poplatků a z příjmů z podnikatelské činnosti) přijatelný. </w:t>
      </w:r>
    </w:p>
    <w:p w:rsidR="00CF2056" w:rsidRPr="00F5024B" w:rsidRDefault="00CF2056" w:rsidP="00CF2056">
      <w:pPr>
        <w:contextualSpacing w:val="0"/>
        <w:jc w:val="both"/>
        <w:rPr>
          <w:sz w:val="24"/>
          <w:szCs w:val="24"/>
        </w:rPr>
      </w:pPr>
      <w:r>
        <w:rPr>
          <w:sz w:val="24"/>
          <w:szCs w:val="24"/>
        </w:rPr>
        <w:lastRenderedPageBreak/>
        <w:t xml:space="preserve">Ustanovení </w:t>
      </w:r>
      <w:r w:rsidR="006B3CD1">
        <w:rPr>
          <w:sz w:val="24"/>
          <w:szCs w:val="24"/>
        </w:rPr>
        <w:t xml:space="preserve">§ </w:t>
      </w:r>
      <w:r>
        <w:rPr>
          <w:sz w:val="24"/>
          <w:szCs w:val="24"/>
        </w:rPr>
        <w:t xml:space="preserve">11 odst. 2 nicméně vylučuje použití finančních zdrojů podle § 10 písm. a), </w:t>
      </w:r>
      <w:r w:rsidR="001351C7">
        <w:rPr>
          <w:sz w:val="24"/>
          <w:szCs w:val="24"/>
        </w:rPr>
        <w:br/>
      </w:r>
      <w:r>
        <w:rPr>
          <w:sz w:val="24"/>
          <w:szCs w:val="24"/>
        </w:rPr>
        <w:t xml:space="preserve">tj. rozhlasových poplatků, na podnikatelskou činnost Českého rozhlasu. Tato veřejná podpora neboli náhrada za veřejnou službu může být v souladu se Sdělením použita pouze na poskytování veřejné služby a nesmí být použita ke křížovému financování podnikatelské činnosti. Sdělení totiž stanoví, že právní úprava a praxe musí stanovit dostatečné záruky pro zamezení křížovému subvencování. Zatímco tedy příjem z podnikatelské činnosti musí Český rozhlas použít na poskytování veřejné služby, příjem z rozhlasových poplatků nesmí použít pro svou podnikatelskou činnost.   </w:t>
      </w:r>
    </w:p>
    <w:p w:rsidR="005D2C0D" w:rsidRDefault="005D2C0D" w:rsidP="00774346">
      <w:pPr>
        <w:widowControl w:val="0"/>
        <w:autoSpaceDE w:val="0"/>
        <w:autoSpaceDN w:val="0"/>
        <w:adjustRightInd w:val="0"/>
        <w:jc w:val="both"/>
        <w:rPr>
          <w:rFonts w:cs="Times New Roman"/>
          <w:color w:val="000000" w:themeColor="text1"/>
          <w:sz w:val="24"/>
          <w:szCs w:val="24"/>
        </w:rPr>
      </w:pPr>
      <w:r w:rsidRPr="00774346">
        <w:rPr>
          <w:rFonts w:eastAsia="Times New Roman" w:cs="Times New Roman"/>
          <w:color w:val="000000" w:themeColor="text1"/>
          <w:sz w:val="24"/>
          <w:szCs w:val="24"/>
        </w:rPr>
        <w:t>Ustanovení se</w:t>
      </w:r>
      <w:r w:rsidR="00CF2056">
        <w:rPr>
          <w:rFonts w:eastAsia="Times New Roman" w:cs="Times New Roman"/>
          <w:color w:val="000000" w:themeColor="text1"/>
          <w:sz w:val="24"/>
          <w:szCs w:val="24"/>
        </w:rPr>
        <w:t xml:space="preserve"> rovněž</w:t>
      </w:r>
      <w:r w:rsidRPr="00774346">
        <w:rPr>
          <w:rFonts w:eastAsia="Times New Roman" w:cs="Times New Roman"/>
          <w:color w:val="000000" w:themeColor="text1"/>
          <w:sz w:val="24"/>
          <w:szCs w:val="24"/>
        </w:rPr>
        <w:t xml:space="preserve"> navrhuje zpřesnit, neboť plnění úkolů veřejné služby vyplývá z celého zákona o Českém rozhlasu, nikoli pouze z § 2 a 3. Rovněž se doplňuje, že úkoly veřejné služby mohou vyplývat i z jiného zákona, </w:t>
      </w:r>
      <w:r w:rsidRPr="00774346">
        <w:rPr>
          <w:rFonts w:cs="Times New Roman"/>
          <w:color w:val="000000" w:themeColor="text1"/>
          <w:sz w:val="24"/>
          <w:szCs w:val="24"/>
        </w:rPr>
        <w:t xml:space="preserve">například ze zákona o provozování vysílání, zákona </w:t>
      </w:r>
      <w:r w:rsidR="006C781D">
        <w:rPr>
          <w:rFonts w:cs="Times New Roman"/>
          <w:color w:val="000000" w:themeColor="text1"/>
          <w:sz w:val="24"/>
          <w:szCs w:val="24"/>
        </w:rPr>
        <w:br/>
      </w:r>
      <w:r w:rsidRPr="00774346">
        <w:rPr>
          <w:rFonts w:cs="Times New Roman"/>
          <w:color w:val="000000" w:themeColor="text1"/>
          <w:sz w:val="24"/>
          <w:szCs w:val="24"/>
        </w:rPr>
        <w:t xml:space="preserve">o regulaci reklamy, ze zákona o volbách do Parlamentu České republiky a o změně a doplnění některých dalších zákonů, nebo krizového zákona. </w:t>
      </w:r>
    </w:p>
    <w:p w:rsidR="008B6A5D" w:rsidRDefault="008B6A5D" w:rsidP="00774346">
      <w:pPr>
        <w:widowControl w:val="0"/>
        <w:autoSpaceDE w:val="0"/>
        <w:autoSpaceDN w:val="0"/>
        <w:adjustRightInd w:val="0"/>
        <w:jc w:val="both"/>
        <w:rPr>
          <w:rFonts w:eastAsia="Times New Roman" w:cs="Times New Roman"/>
          <w:color w:val="000000" w:themeColor="text1"/>
          <w:sz w:val="24"/>
          <w:szCs w:val="24"/>
        </w:rPr>
      </w:pPr>
    </w:p>
    <w:p w:rsidR="008B7CC7" w:rsidRPr="00774346" w:rsidRDefault="008B7CC7" w:rsidP="00774346">
      <w:pPr>
        <w:widowControl w:val="0"/>
        <w:autoSpaceDE w:val="0"/>
        <w:autoSpaceDN w:val="0"/>
        <w:adjustRightInd w:val="0"/>
        <w:jc w:val="both"/>
        <w:rPr>
          <w:rFonts w:eastAsia="Times New Roman" w:cs="Times New Roman"/>
          <w:color w:val="000000" w:themeColor="text1"/>
          <w:sz w:val="24"/>
          <w:szCs w:val="24"/>
        </w:rPr>
      </w:pPr>
      <w:r>
        <w:rPr>
          <w:rFonts w:cs="Times New Roman"/>
          <w:b/>
          <w:sz w:val="24"/>
          <w:szCs w:val="24"/>
        </w:rPr>
        <w:t>K bodu 43</w:t>
      </w:r>
    </w:p>
    <w:p w:rsidR="00EF63A7" w:rsidRPr="00A45F6B" w:rsidRDefault="008B6A5D" w:rsidP="008B6A5D">
      <w:pPr>
        <w:widowControl w:val="0"/>
        <w:autoSpaceDE w:val="0"/>
        <w:autoSpaceDN w:val="0"/>
        <w:adjustRightInd w:val="0"/>
        <w:jc w:val="both"/>
        <w:rPr>
          <w:rFonts w:cs="Times New Roman"/>
          <w:sz w:val="24"/>
          <w:szCs w:val="24"/>
          <w:vertAlign w:val="superscript"/>
        </w:rPr>
      </w:pPr>
      <w:r w:rsidRPr="00A45F6B">
        <w:rPr>
          <w:rFonts w:eastAsia="Times New Roman" w:cs="Times New Roman"/>
          <w:color w:val="000000" w:themeColor="text1"/>
          <w:sz w:val="24"/>
          <w:szCs w:val="24"/>
        </w:rPr>
        <w:t>Český rozhlas je povinen užívat rozhlasové poplatky pro poskytování veřejné služby v rozsahu a takovým způsobem</w:t>
      </w:r>
      <w:r w:rsidRPr="00A45F6B">
        <w:rPr>
          <w:rFonts w:cs="Times New Roman"/>
          <w:sz w:val="24"/>
          <w:szCs w:val="24"/>
        </w:rPr>
        <w:t xml:space="preserve">, který naplňuje požadavky vyplývající z práva Evropské unie. Ty jsou obsaženy ve Sdělení </w:t>
      </w:r>
      <w:r w:rsidRPr="00A45F6B">
        <w:rPr>
          <w:rFonts w:eastAsia="Times New Roman" w:cs="Times New Roman"/>
          <w:color w:val="000000" w:themeColor="text1"/>
          <w:sz w:val="24"/>
          <w:szCs w:val="24"/>
        </w:rPr>
        <w:t xml:space="preserve">komise 257/01 2009/C o </w:t>
      </w:r>
      <w:r w:rsidRPr="00A45F6B">
        <w:rPr>
          <w:rFonts w:cs="Times New Roman"/>
          <w:sz w:val="24"/>
          <w:szCs w:val="24"/>
        </w:rPr>
        <w:t xml:space="preserve">použití pravidel státní podpory na veřejnoprávní vysílání. </w:t>
      </w:r>
      <w:r w:rsidRPr="00A45F6B">
        <w:rPr>
          <w:rFonts w:cs="Times New Roman"/>
          <w:color w:val="000000" w:themeColor="text1"/>
          <w:sz w:val="24"/>
          <w:szCs w:val="24"/>
        </w:rPr>
        <w:t xml:space="preserve">Účelem zákona je, aby stanovil pravidla pro veřejnou podporu rozhlasového vysílání v nezbytném rozsahu. </w:t>
      </w:r>
      <w:r w:rsidRPr="00A45F6B">
        <w:rPr>
          <w:rFonts w:cs="Times New Roman"/>
          <w:sz w:val="24"/>
          <w:szCs w:val="24"/>
        </w:rPr>
        <w:t>Vzhledem k tomu, že pravidla Sdělení nemusejí být do vnitrostátního práva převedena přímo zákonem, umožňuje se stanovit je ve vnitřním předpisu Českého rozhlasu.</w:t>
      </w:r>
      <w:r w:rsidRPr="00A45F6B">
        <w:rPr>
          <w:rFonts w:cs="Times New Roman"/>
          <w:sz w:val="24"/>
          <w:szCs w:val="24"/>
          <w:vertAlign w:val="superscript"/>
        </w:rPr>
        <w:t xml:space="preserve"> </w:t>
      </w:r>
      <w:r w:rsidRPr="00A45F6B">
        <w:rPr>
          <w:rFonts w:cs="Times New Roman"/>
          <w:color w:val="000000" w:themeColor="text1"/>
          <w:sz w:val="24"/>
          <w:szCs w:val="24"/>
        </w:rPr>
        <w:t xml:space="preserve">Z tohoto důvodu návrh zákona předvídá, že Český rozhlas přijme vnitřní předpis, který podrobně upraví všechna pravidla vyplývající ze Sdělení. </w:t>
      </w:r>
    </w:p>
    <w:p w:rsidR="008B6A5D" w:rsidRPr="00A45F6B" w:rsidRDefault="008B6A5D" w:rsidP="00774346">
      <w:pPr>
        <w:widowControl w:val="0"/>
        <w:autoSpaceDE w:val="0"/>
        <w:autoSpaceDN w:val="0"/>
        <w:adjustRightInd w:val="0"/>
        <w:jc w:val="both"/>
        <w:rPr>
          <w:rFonts w:eastAsia="Times New Roman" w:cs="Times New Roman"/>
          <w:b/>
          <w:color w:val="000000" w:themeColor="text1"/>
          <w:sz w:val="24"/>
          <w:szCs w:val="24"/>
        </w:rPr>
      </w:pPr>
    </w:p>
    <w:p w:rsidR="008B7CC7" w:rsidRPr="00A45F6B" w:rsidRDefault="008B7CC7" w:rsidP="00774346">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b/>
          <w:sz w:val="24"/>
          <w:szCs w:val="24"/>
        </w:rPr>
        <w:t>K bodu 44</w:t>
      </w:r>
    </w:p>
    <w:p w:rsidR="00774346" w:rsidRPr="00A45F6B" w:rsidRDefault="00774346" w:rsidP="00774346">
      <w:pPr>
        <w:widowControl w:val="0"/>
        <w:autoSpaceDE w:val="0"/>
        <w:autoSpaceDN w:val="0"/>
        <w:adjustRightInd w:val="0"/>
        <w:jc w:val="both"/>
        <w:rPr>
          <w:rFonts w:eastAsia="Times New Roman" w:cs="Times New Roman"/>
          <w:b/>
          <w:color w:val="000000" w:themeColor="text1"/>
          <w:sz w:val="24"/>
          <w:szCs w:val="24"/>
        </w:rPr>
      </w:pPr>
      <w:r w:rsidRPr="00A45F6B">
        <w:rPr>
          <w:rFonts w:cs="Times New Roman"/>
          <w:sz w:val="24"/>
          <w:szCs w:val="24"/>
        </w:rPr>
        <w:t>V důsledku častějších novel zákona o České televizi došlo k rozdílům mezi zákony zřizujícími média veřejné služby, které však nemají z hlediska odlišností těchto dvou médií veřejné služby své o</w:t>
      </w:r>
      <w:r w:rsidR="008B6A5D" w:rsidRPr="00A45F6B">
        <w:rPr>
          <w:rFonts w:cs="Times New Roman"/>
          <w:sz w:val="24"/>
          <w:szCs w:val="24"/>
        </w:rPr>
        <w:t>podstatnění</w:t>
      </w:r>
      <w:r w:rsidRPr="00A45F6B">
        <w:rPr>
          <w:rFonts w:cs="Times New Roman"/>
          <w:sz w:val="24"/>
          <w:szCs w:val="24"/>
        </w:rPr>
        <w:t xml:space="preserve">.  </w:t>
      </w:r>
    </w:p>
    <w:p w:rsidR="00774346" w:rsidRPr="00A45F6B" w:rsidRDefault="00774346" w:rsidP="00774346">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sz w:val="24"/>
          <w:szCs w:val="24"/>
        </w:rPr>
        <w:t>Zásadní rozdíl mezi oběma normami spočívá v absenci povinnosti</w:t>
      </w:r>
      <w:r w:rsidRPr="00A45F6B">
        <w:rPr>
          <w:rFonts w:eastAsia="Times New Roman" w:cs="Times New Roman"/>
          <w:color w:val="000000" w:themeColor="text1"/>
          <w:sz w:val="24"/>
          <w:szCs w:val="24"/>
        </w:rPr>
        <w:t xml:space="preserve"> sledovat naplňování požadavků práva Evropské unie na transparentnost finančních vztahů v Českém rozhlasu. Zákon o České televizi stanoví povinnost vést oddělené účetnictví, tedy odděleně účtovat tak, aby účetnictví umožňovalo rozlišení nákladů a výnosů souvisejících s poskytováním veřejné služby v oblasti televizního vysílání a nákladů a výnosů souvisejících s podnikatelskými činnostmi. Taková podmínka vyplývá ze z</w:t>
      </w:r>
      <w:r w:rsidRPr="00A45F6B">
        <w:rPr>
          <w:rFonts w:cs="Times New Roman"/>
          <w:color w:val="000000" w:themeColor="text1"/>
          <w:sz w:val="24"/>
          <w:szCs w:val="24"/>
        </w:rPr>
        <w:t xml:space="preserve">ákona č. 319/2006 Sb., o některých opatřeních ke zprůhlednění finančních vztahů v oblasti veřejné podpory, a o změně zákona č. 235/2004 Sb., o dani z přidané hodnoty, ve znění pozdějších předpisů. Uvedená povinnost byla do zákona </w:t>
      </w:r>
      <w:r w:rsidR="006C781D">
        <w:rPr>
          <w:rFonts w:cs="Times New Roman"/>
          <w:color w:val="000000" w:themeColor="text1"/>
          <w:sz w:val="24"/>
          <w:szCs w:val="24"/>
        </w:rPr>
        <w:br/>
      </w:r>
      <w:r w:rsidRPr="00A45F6B">
        <w:rPr>
          <w:rFonts w:cs="Times New Roman"/>
          <w:color w:val="000000" w:themeColor="text1"/>
          <w:sz w:val="24"/>
          <w:szCs w:val="24"/>
        </w:rPr>
        <w:t xml:space="preserve">o České televizi vložena novelou provedenou zákonem č. 82/2005 Sb., a to k provedení </w:t>
      </w:r>
      <w:r w:rsidRPr="00A45F6B">
        <w:rPr>
          <w:rFonts w:eastAsia="Times New Roman" w:cs="Times New Roman"/>
          <w:color w:val="000000" w:themeColor="text1"/>
          <w:sz w:val="24"/>
          <w:szCs w:val="24"/>
        </w:rPr>
        <w:t xml:space="preserve">Směrnice Komise </w:t>
      </w:r>
      <w:hyperlink r:id="rId32" w:history="1">
        <w:r w:rsidRPr="00A45F6B">
          <w:rPr>
            <w:rFonts w:eastAsia="Times New Roman" w:cs="Times New Roman"/>
            <w:color w:val="000000" w:themeColor="text1"/>
            <w:sz w:val="24"/>
            <w:szCs w:val="24"/>
          </w:rPr>
          <w:t>80/723/EHS</w:t>
        </w:r>
      </w:hyperlink>
      <w:r w:rsidRPr="00A45F6B">
        <w:rPr>
          <w:rFonts w:eastAsia="Times New Roman" w:cs="Times New Roman"/>
          <w:color w:val="000000" w:themeColor="text1"/>
          <w:sz w:val="24"/>
          <w:szCs w:val="24"/>
        </w:rPr>
        <w:t xml:space="preserve"> ze dne 25. června 1980 o zprůhlednění finančních vztahů mezi členskými státy a veřejnými podniky a o finanční průhlednosti uvnitř jednotlivých podniků, ve znění směrnice Komise </w:t>
      </w:r>
      <w:hyperlink r:id="rId33" w:history="1">
        <w:r w:rsidRPr="00A45F6B">
          <w:rPr>
            <w:rFonts w:eastAsia="Times New Roman" w:cs="Times New Roman"/>
            <w:color w:val="000000" w:themeColor="text1"/>
            <w:sz w:val="24"/>
            <w:szCs w:val="24"/>
          </w:rPr>
          <w:t>93/84/EHS</w:t>
        </w:r>
      </w:hyperlink>
      <w:r w:rsidRPr="00A45F6B">
        <w:rPr>
          <w:rFonts w:eastAsia="Times New Roman" w:cs="Times New Roman"/>
          <w:color w:val="000000" w:themeColor="text1"/>
          <w:sz w:val="24"/>
          <w:szCs w:val="24"/>
        </w:rPr>
        <w:t xml:space="preserve"> a směrnice Komise </w:t>
      </w:r>
      <w:hyperlink r:id="rId34" w:history="1">
        <w:r w:rsidRPr="00A45F6B">
          <w:rPr>
            <w:rFonts w:eastAsia="Times New Roman" w:cs="Times New Roman"/>
            <w:color w:val="000000" w:themeColor="text1"/>
            <w:sz w:val="24"/>
            <w:szCs w:val="24"/>
          </w:rPr>
          <w:t>2000/52/ES</w:t>
        </w:r>
      </w:hyperlink>
      <w:r w:rsidRPr="00A45F6B">
        <w:rPr>
          <w:rFonts w:eastAsia="Times New Roman" w:cs="Times New Roman"/>
          <w:color w:val="000000" w:themeColor="text1"/>
          <w:sz w:val="24"/>
          <w:szCs w:val="24"/>
        </w:rPr>
        <w:t xml:space="preserve"> (tato směrnice je do českého právního řádu transponována zákonem č. 319/2006 Sb.). Metody rozlišování nákladů a výnosů a jejich přiřazování k činnostem spočívajícím v plnění veřejné služby nebo v podnikatelské činnosti je přitom Česká televize povinna upravit vnitřním předpisem, a to Účetními standardy České televize, které musí splňovat požadavky zákona č. 319/2006 Sb.</w:t>
      </w:r>
    </w:p>
    <w:p w:rsidR="00774346" w:rsidRPr="00A45F6B" w:rsidRDefault="00774346" w:rsidP="00774346">
      <w:pPr>
        <w:widowControl w:val="0"/>
        <w:autoSpaceDE w:val="0"/>
        <w:autoSpaceDN w:val="0"/>
        <w:adjustRightInd w:val="0"/>
        <w:jc w:val="both"/>
        <w:rPr>
          <w:rFonts w:cs="Times New Roman"/>
          <w:color w:val="000000" w:themeColor="text1"/>
          <w:sz w:val="24"/>
          <w:szCs w:val="24"/>
        </w:rPr>
      </w:pPr>
      <w:r w:rsidRPr="00A45F6B">
        <w:rPr>
          <w:rFonts w:eastAsia="Times New Roman" w:cs="Times New Roman"/>
          <w:color w:val="000000" w:themeColor="text1"/>
          <w:sz w:val="24"/>
          <w:szCs w:val="24"/>
        </w:rPr>
        <w:lastRenderedPageBreak/>
        <w:t xml:space="preserve">Uvedená novela tímto způsobem doplnila pouze zákon o České televizi, a nikoli zákon </w:t>
      </w:r>
      <w:r w:rsidR="006C781D">
        <w:rPr>
          <w:rFonts w:eastAsia="Times New Roman" w:cs="Times New Roman"/>
          <w:color w:val="000000" w:themeColor="text1"/>
          <w:sz w:val="24"/>
          <w:szCs w:val="24"/>
        </w:rPr>
        <w:br/>
      </w:r>
      <w:r w:rsidRPr="00A45F6B">
        <w:rPr>
          <w:rFonts w:eastAsia="Times New Roman" w:cs="Times New Roman"/>
          <w:color w:val="000000" w:themeColor="text1"/>
          <w:sz w:val="24"/>
          <w:szCs w:val="24"/>
        </w:rPr>
        <w:t xml:space="preserve">o Českém rozhlasu z toho důvodu, že navazovala na zákon č. 39/2001 Sb., který měnil pouze zákon o České televizi jako následek řešení mimořádné situace, v níž se tato instituce nacházela na přelomu let 2000 a 2001. Zákon </w:t>
      </w:r>
      <w:r w:rsidRPr="00A45F6B">
        <w:rPr>
          <w:rFonts w:cs="Times New Roman"/>
          <w:color w:val="000000" w:themeColor="text1"/>
          <w:sz w:val="24"/>
          <w:szCs w:val="24"/>
        </w:rPr>
        <w:t>č. 82/2005 Sb. proto změnil a doplnil rovněž pouze zákon o České televizi, a zásadní vymezení pravidel hospodaření a účtování tak nebylo vloženo do zákona o Českém rozhlasu.</w:t>
      </w:r>
    </w:p>
    <w:p w:rsidR="00774346" w:rsidRPr="00A45F6B" w:rsidRDefault="00774346" w:rsidP="00774346">
      <w:pPr>
        <w:autoSpaceDE w:val="0"/>
        <w:autoSpaceDN w:val="0"/>
        <w:adjustRightInd w:val="0"/>
        <w:jc w:val="both"/>
        <w:rPr>
          <w:rFonts w:cs="Times New Roman"/>
          <w:color w:val="000000" w:themeColor="text1"/>
          <w:sz w:val="24"/>
          <w:szCs w:val="24"/>
          <w:highlight w:val="white"/>
        </w:rPr>
      </w:pPr>
      <w:r w:rsidRPr="00A45F6B">
        <w:rPr>
          <w:rFonts w:cs="Times New Roman"/>
          <w:color w:val="000000" w:themeColor="text1"/>
          <w:sz w:val="24"/>
          <w:szCs w:val="24"/>
        </w:rPr>
        <w:t>Navrhuje se proto odstranit tento zásadní nedostatek zákona o Českém rozhlasu, a upravit povinnost Českého rozhlasu rozlišovat ve svém účetnictví, vedeném podle z</w:t>
      </w:r>
      <w:r w:rsidRPr="00A45F6B">
        <w:rPr>
          <w:rFonts w:cs="Times New Roman"/>
          <w:color w:val="000000" w:themeColor="text1"/>
          <w:sz w:val="24"/>
          <w:szCs w:val="24"/>
          <w:highlight w:val="white"/>
        </w:rPr>
        <w:t xml:space="preserve">ákona </w:t>
      </w:r>
      <w:r w:rsidR="001351C7">
        <w:rPr>
          <w:rFonts w:cs="Times New Roman"/>
          <w:color w:val="000000" w:themeColor="text1"/>
          <w:sz w:val="24"/>
          <w:szCs w:val="24"/>
          <w:highlight w:val="white"/>
        </w:rPr>
        <w:br/>
      </w:r>
      <w:r w:rsidRPr="00A45F6B">
        <w:rPr>
          <w:rFonts w:cs="Times New Roman"/>
          <w:color w:val="000000" w:themeColor="text1"/>
          <w:sz w:val="24"/>
          <w:szCs w:val="24"/>
          <w:highlight w:val="white"/>
        </w:rPr>
        <w:t xml:space="preserve">č. 563/1991 Sb., o účetnictví, ve znění pozdějších předpisů, </w:t>
      </w:r>
      <w:r w:rsidRPr="00A45F6B">
        <w:rPr>
          <w:rFonts w:cs="Times New Roman"/>
          <w:color w:val="000000" w:themeColor="text1"/>
          <w:sz w:val="24"/>
          <w:szCs w:val="24"/>
        </w:rPr>
        <w:t>náklady a výnosy související s poskytováním veřejné služby v oblasti rozhlasového vysílání a náklady a výnosy související s podnikatelskými činnostmi</w:t>
      </w:r>
      <w:r w:rsidRPr="00A45F6B">
        <w:rPr>
          <w:rFonts w:cs="Times New Roman"/>
          <w:color w:val="000000" w:themeColor="text1"/>
          <w:sz w:val="24"/>
          <w:szCs w:val="24"/>
          <w:highlight w:val="white"/>
        </w:rPr>
        <w:t>. Za účelem stanovení m</w:t>
      </w:r>
      <w:r w:rsidRPr="00A45F6B">
        <w:rPr>
          <w:rFonts w:cs="Times New Roman"/>
          <w:color w:val="000000" w:themeColor="text1"/>
          <w:sz w:val="24"/>
          <w:szCs w:val="24"/>
        </w:rPr>
        <w:t>etody rozlišování těchto nákladů a výnosů se Českému rozhlasu ukládá přijmout vnitřní předpis, Účetní standardy Českého rozhlasu, který musí být zpracován v souladu s požadavky</w:t>
      </w:r>
      <w:r w:rsidRPr="00A45F6B">
        <w:rPr>
          <w:rFonts w:cs="Times New Roman"/>
          <w:color w:val="000000" w:themeColor="text1"/>
          <w:sz w:val="24"/>
          <w:szCs w:val="24"/>
          <w:vertAlign w:val="superscript"/>
        </w:rPr>
        <w:t xml:space="preserve"> </w:t>
      </w:r>
      <w:r w:rsidRPr="00A45F6B">
        <w:rPr>
          <w:rFonts w:cs="Times New Roman"/>
          <w:color w:val="000000" w:themeColor="text1"/>
          <w:sz w:val="24"/>
          <w:szCs w:val="24"/>
          <w:highlight w:val="white"/>
        </w:rPr>
        <w:t>zákona č. 319/2006 Sb</w:t>
      </w:r>
      <w:r w:rsidRPr="00A45F6B">
        <w:rPr>
          <w:rFonts w:cs="Times New Roman"/>
          <w:color w:val="000000" w:themeColor="text1"/>
          <w:sz w:val="24"/>
          <w:szCs w:val="24"/>
        </w:rPr>
        <w:t>.</w:t>
      </w:r>
    </w:p>
    <w:p w:rsidR="00774346" w:rsidRPr="00A45F6B" w:rsidRDefault="00774346" w:rsidP="00774346">
      <w:pPr>
        <w:widowControl w:val="0"/>
        <w:autoSpaceDE w:val="0"/>
        <w:autoSpaceDN w:val="0"/>
        <w:adjustRightInd w:val="0"/>
        <w:jc w:val="both"/>
        <w:rPr>
          <w:rFonts w:cs="Times New Roman"/>
          <w:color w:val="000000" w:themeColor="text1"/>
          <w:sz w:val="24"/>
          <w:szCs w:val="24"/>
        </w:rPr>
      </w:pPr>
      <w:r w:rsidRPr="00A45F6B">
        <w:rPr>
          <w:rFonts w:cs="Times New Roman"/>
          <w:color w:val="000000" w:themeColor="text1"/>
          <w:sz w:val="24"/>
          <w:szCs w:val="24"/>
        </w:rPr>
        <w:t xml:space="preserve"> </w:t>
      </w:r>
    </w:p>
    <w:p w:rsidR="008B7CC7" w:rsidRPr="00A45F6B" w:rsidRDefault="008B7CC7" w:rsidP="00774346">
      <w:pPr>
        <w:widowControl w:val="0"/>
        <w:autoSpaceDE w:val="0"/>
        <w:autoSpaceDN w:val="0"/>
        <w:adjustRightInd w:val="0"/>
        <w:jc w:val="both"/>
        <w:rPr>
          <w:rFonts w:cs="Times New Roman"/>
          <w:color w:val="000000" w:themeColor="text1"/>
          <w:sz w:val="24"/>
          <w:szCs w:val="24"/>
        </w:rPr>
      </w:pPr>
      <w:r w:rsidRPr="00A45F6B">
        <w:rPr>
          <w:rFonts w:cs="Times New Roman"/>
          <w:b/>
          <w:sz w:val="24"/>
          <w:szCs w:val="24"/>
        </w:rPr>
        <w:t>K bodu 45</w:t>
      </w:r>
    </w:p>
    <w:p w:rsidR="00C0647B" w:rsidRPr="00A45F6B" w:rsidRDefault="00C0647B" w:rsidP="00E317BC">
      <w:pPr>
        <w:widowControl w:val="0"/>
        <w:autoSpaceDE w:val="0"/>
        <w:autoSpaceDN w:val="0"/>
        <w:adjustRightInd w:val="0"/>
        <w:jc w:val="both"/>
        <w:rPr>
          <w:sz w:val="24"/>
          <w:szCs w:val="24"/>
        </w:rPr>
      </w:pPr>
      <w:r w:rsidRPr="00A45F6B">
        <w:rPr>
          <w:sz w:val="24"/>
          <w:szCs w:val="24"/>
        </w:rPr>
        <w:t>Z ustanovení, podle něhož jsou součástí Českého rozhlasu zejména rozhlasová studia v sídlech krajů, případně rozhlasová studia zřízená na základě zákona</w:t>
      </w:r>
      <w:r w:rsidR="00E317BC" w:rsidRPr="00A45F6B">
        <w:rPr>
          <w:sz w:val="24"/>
          <w:szCs w:val="24"/>
        </w:rPr>
        <w:t>, se vypouští nadbytečný odkaz na § 9 odst. 9</w:t>
      </w:r>
      <w:r w:rsidRPr="00A45F6B">
        <w:rPr>
          <w:sz w:val="24"/>
          <w:szCs w:val="24"/>
        </w:rPr>
        <w:t xml:space="preserve">. </w:t>
      </w:r>
      <w:r w:rsidR="00E317BC" w:rsidRPr="00A45F6B">
        <w:rPr>
          <w:sz w:val="24"/>
          <w:szCs w:val="24"/>
        </w:rPr>
        <w:t xml:space="preserve">Podle něho se zřizují jiná rozhlasová studia než rozhlasová studia v sídlech krajů. </w:t>
      </w:r>
    </w:p>
    <w:p w:rsidR="00774346" w:rsidRPr="00A45F6B" w:rsidRDefault="00774346" w:rsidP="005D2C0D">
      <w:pPr>
        <w:widowControl w:val="0"/>
        <w:autoSpaceDE w:val="0"/>
        <w:autoSpaceDN w:val="0"/>
        <w:adjustRightInd w:val="0"/>
        <w:jc w:val="both"/>
        <w:rPr>
          <w:rFonts w:eastAsia="Times New Roman" w:cs="Times New Roman"/>
          <w:color w:val="000000" w:themeColor="text1"/>
          <w:sz w:val="24"/>
          <w:szCs w:val="24"/>
        </w:rPr>
      </w:pPr>
    </w:p>
    <w:p w:rsidR="008B7CC7" w:rsidRPr="00A45F6B" w:rsidRDefault="008B7CC7" w:rsidP="005D2C0D">
      <w:pPr>
        <w:widowControl w:val="0"/>
        <w:autoSpaceDE w:val="0"/>
        <w:autoSpaceDN w:val="0"/>
        <w:adjustRightInd w:val="0"/>
        <w:jc w:val="both"/>
        <w:rPr>
          <w:rFonts w:eastAsia="Times New Roman" w:cs="Times New Roman"/>
          <w:color w:val="000000" w:themeColor="text1"/>
          <w:sz w:val="24"/>
          <w:szCs w:val="24"/>
        </w:rPr>
      </w:pPr>
      <w:r w:rsidRPr="00A45F6B">
        <w:rPr>
          <w:rFonts w:cs="Times New Roman"/>
          <w:b/>
          <w:sz w:val="24"/>
          <w:szCs w:val="24"/>
        </w:rPr>
        <w:t>K bodu 46</w:t>
      </w:r>
    </w:p>
    <w:p w:rsidR="00774346" w:rsidRPr="00A45F6B" w:rsidRDefault="00774346" w:rsidP="00774346">
      <w:pPr>
        <w:widowControl w:val="0"/>
        <w:autoSpaceDE w:val="0"/>
        <w:autoSpaceDN w:val="0"/>
        <w:adjustRightInd w:val="0"/>
        <w:jc w:val="both"/>
        <w:rPr>
          <w:rFonts w:cs="Times New Roman"/>
          <w:color w:val="000000" w:themeColor="text1"/>
          <w:sz w:val="24"/>
          <w:szCs w:val="24"/>
        </w:rPr>
      </w:pPr>
      <w:r w:rsidRPr="00A45F6B">
        <w:rPr>
          <w:rFonts w:cs="Times New Roman"/>
          <w:color w:val="000000" w:themeColor="text1"/>
          <w:sz w:val="24"/>
          <w:szCs w:val="24"/>
        </w:rPr>
        <w:t>Vymezení oprávnění ředitele rozhlasového studia činit jménem Českého rozhlasu právní jednání ve věcech týkajících se rozhlasového studia zůstává věcně vymezeno stejně jako v platném znění, zpřesňuje se pouze terminologie. Odpovídá změně navrhované v § 9 odst. 8.</w:t>
      </w:r>
    </w:p>
    <w:p w:rsidR="00774346" w:rsidRPr="00A45F6B" w:rsidRDefault="00774346" w:rsidP="005D2C0D">
      <w:pPr>
        <w:widowControl w:val="0"/>
        <w:autoSpaceDE w:val="0"/>
        <w:autoSpaceDN w:val="0"/>
        <w:adjustRightInd w:val="0"/>
        <w:jc w:val="both"/>
        <w:rPr>
          <w:rFonts w:cs="Times New Roman"/>
          <w:strike/>
          <w:color w:val="000000" w:themeColor="text1"/>
          <w:sz w:val="24"/>
          <w:szCs w:val="24"/>
        </w:rPr>
      </w:pPr>
    </w:p>
    <w:p w:rsidR="008B7CC7" w:rsidRPr="00A45F6B" w:rsidRDefault="008B7CC7" w:rsidP="005D2C0D">
      <w:pPr>
        <w:widowControl w:val="0"/>
        <w:autoSpaceDE w:val="0"/>
        <w:autoSpaceDN w:val="0"/>
        <w:adjustRightInd w:val="0"/>
        <w:jc w:val="both"/>
        <w:rPr>
          <w:rFonts w:cs="Times New Roman"/>
          <w:strike/>
          <w:color w:val="000000" w:themeColor="text1"/>
          <w:sz w:val="24"/>
          <w:szCs w:val="24"/>
        </w:rPr>
      </w:pPr>
      <w:r w:rsidRPr="00A45F6B">
        <w:rPr>
          <w:rFonts w:cs="Times New Roman"/>
          <w:b/>
          <w:sz w:val="24"/>
          <w:szCs w:val="24"/>
        </w:rPr>
        <w:t>K bodu 47</w:t>
      </w:r>
    </w:p>
    <w:p w:rsidR="009B40B7" w:rsidRPr="00A45F6B" w:rsidRDefault="009B40B7"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Splnění platného ustanovení o podílu rozhlasových studií </w:t>
      </w:r>
      <w:r w:rsidR="006A4AF8" w:rsidRPr="00A45F6B">
        <w:rPr>
          <w:rFonts w:eastAsia="Times New Roman" w:cs="Times New Roman"/>
          <w:color w:val="000000" w:themeColor="text1"/>
          <w:sz w:val="24"/>
          <w:szCs w:val="24"/>
        </w:rPr>
        <w:t xml:space="preserve">na celostátních vysílacích okruzích </w:t>
      </w:r>
      <w:r w:rsidRPr="00A45F6B">
        <w:rPr>
          <w:rFonts w:eastAsia="Times New Roman" w:cs="Times New Roman"/>
          <w:color w:val="000000" w:themeColor="text1"/>
          <w:sz w:val="24"/>
          <w:szCs w:val="24"/>
        </w:rPr>
        <w:t>nebylo možné reálně naplnit ani v do</w:t>
      </w:r>
      <w:r w:rsidR="006A4AF8" w:rsidRPr="00A45F6B">
        <w:rPr>
          <w:rFonts w:eastAsia="Times New Roman" w:cs="Times New Roman"/>
          <w:color w:val="000000" w:themeColor="text1"/>
          <w:sz w:val="24"/>
          <w:szCs w:val="24"/>
        </w:rPr>
        <w:t>b</w:t>
      </w:r>
      <w:r w:rsidRPr="00A45F6B">
        <w:rPr>
          <w:rFonts w:eastAsia="Times New Roman" w:cs="Times New Roman"/>
          <w:color w:val="000000" w:themeColor="text1"/>
          <w:sz w:val="24"/>
          <w:szCs w:val="24"/>
        </w:rPr>
        <w:t>ě jeho vložení do zákona o Českém rozhlasu, a není reálné jej splnit ani dnes. Druhou otázkou je použití právně nejasného pojmu „celostátní vysílací okruh“. Pokud by byly za něj považovány celoplošné programy v pásmu velmi krátkých vln podle § 3 odst. 1 písm. a)</w:t>
      </w:r>
      <w:r w:rsidR="006A4AF8" w:rsidRPr="00A45F6B">
        <w:rPr>
          <w:rFonts w:eastAsia="Times New Roman" w:cs="Times New Roman"/>
          <w:color w:val="000000" w:themeColor="text1"/>
          <w:sz w:val="24"/>
          <w:szCs w:val="24"/>
        </w:rPr>
        <w:t xml:space="preserve"> zákona o Českém rozhlasu</w:t>
      </w:r>
      <w:r w:rsidRPr="00A45F6B">
        <w:rPr>
          <w:rFonts w:eastAsia="Times New Roman" w:cs="Times New Roman"/>
          <w:color w:val="000000" w:themeColor="text1"/>
          <w:sz w:val="24"/>
          <w:szCs w:val="24"/>
        </w:rPr>
        <w:t xml:space="preserve">, a do celkového vysílacího času Českého rozhlasu by byly počítány pouze tyto programy, program </w:t>
      </w:r>
      <w:proofErr w:type="spellStart"/>
      <w:r w:rsidRPr="00A45F6B">
        <w:rPr>
          <w:rFonts w:eastAsia="Times New Roman" w:cs="Times New Roman"/>
          <w:color w:val="000000" w:themeColor="text1"/>
          <w:sz w:val="24"/>
          <w:szCs w:val="24"/>
        </w:rPr>
        <w:t>ČRo</w:t>
      </w:r>
      <w:proofErr w:type="spellEnd"/>
      <w:r w:rsidRPr="00A45F6B">
        <w:rPr>
          <w:rFonts w:eastAsia="Times New Roman" w:cs="Times New Roman"/>
          <w:color w:val="000000" w:themeColor="text1"/>
          <w:sz w:val="24"/>
          <w:szCs w:val="24"/>
        </w:rPr>
        <w:t xml:space="preserve"> Plus a vysílání do zahraničí, </w:t>
      </w:r>
      <w:r w:rsidR="006C781D">
        <w:rPr>
          <w:rFonts w:eastAsia="Times New Roman" w:cs="Times New Roman"/>
          <w:color w:val="000000" w:themeColor="text1"/>
          <w:sz w:val="24"/>
          <w:szCs w:val="24"/>
        </w:rPr>
        <w:br/>
      </w:r>
      <w:r w:rsidRPr="00A45F6B">
        <w:rPr>
          <w:rFonts w:eastAsia="Times New Roman" w:cs="Times New Roman"/>
          <w:color w:val="000000" w:themeColor="text1"/>
          <w:sz w:val="24"/>
          <w:szCs w:val="24"/>
        </w:rPr>
        <w:t xml:space="preserve">tj. celkem 19 programů, musel by Český rozhlas vysílat 5,7 celoplošných stanic, s výjimkou programů zpravodajsko-publicistických, pouze </w:t>
      </w:r>
      <w:r w:rsidR="006A4AF8" w:rsidRPr="00A45F6B">
        <w:rPr>
          <w:rFonts w:eastAsia="Times New Roman" w:cs="Times New Roman"/>
          <w:color w:val="000000" w:themeColor="text1"/>
          <w:sz w:val="24"/>
          <w:szCs w:val="24"/>
        </w:rPr>
        <w:t>pro účely</w:t>
      </w:r>
      <w:r w:rsidRPr="00A45F6B">
        <w:rPr>
          <w:rFonts w:eastAsia="Times New Roman" w:cs="Times New Roman"/>
          <w:color w:val="000000" w:themeColor="text1"/>
          <w:sz w:val="24"/>
          <w:szCs w:val="24"/>
        </w:rPr>
        <w:t xml:space="preserve"> vysílání rozhlasových regionálních studií. Pokud by byly do celkového vysílacího času Českého rozhlasu počítány všechny stávající programy (25 programů), potřeboval by Český rozhlas 7,5 celoplošných stanic, s výjimkou programů zpravodajsko-publicistických, pouze </w:t>
      </w:r>
      <w:r w:rsidR="006A4AF8" w:rsidRPr="00A45F6B">
        <w:rPr>
          <w:rFonts w:eastAsia="Times New Roman" w:cs="Times New Roman"/>
          <w:color w:val="000000" w:themeColor="text1"/>
          <w:sz w:val="24"/>
          <w:szCs w:val="24"/>
        </w:rPr>
        <w:t xml:space="preserve">pro účely </w:t>
      </w:r>
      <w:r w:rsidRPr="00A45F6B">
        <w:rPr>
          <w:rFonts w:eastAsia="Times New Roman" w:cs="Times New Roman"/>
          <w:color w:val="000000" w:themeColor="text1"/>
          <w:sz w:val="24"/>
          <w:szCs w:val="24"/>
        </w:rPr>
        <w:t>vysílání rozhlasových regionálních studií.</w:t>
      </w:r>
    </w:p>
    <w:p w:rsidR="009B40B7" w:rsidRPr="00A45F6B" w:rsidRDefault="009B40B7"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Navrhuje se proto upravit ustanovení tak, aby bylo realizovatelné v praxi. Je přitom ve vlastním zájmu Českého rozhlasu, aby efektivně využíval kapacitu rozhlasových studií a do celoplošných programů zařazoval i jejich vysílání.</w:t>
      </w:r>
    </w:p>
    <w:p w:rsidR="009B40B7" w:rsidRPr="00A45F6B" w:rsidRDefault="009B40B7" w:rsidP="005D2C0D">
      <w:pPr>
        <w:widowControl w:val="0"/>
        <w:autoSpaceDE w:val="0"/>
        <w:autoSpaceDN w:val="0"/>
        <w:adjustRightInd w:val="0"/>
        <w:jc w:val="both"/>
        <w:rPr>
          <w:rFonts w:eastAsia="Times New Roman" w:cs="Times New Roman"/>
          <w:color w:val="000000" w:themeColor="text1"/>
          <w:sz w:val="24"/>
          <w:szCs w:val="24"/>
        </w:rPr>
      </w:pPr>
    </w:p>
    <w:p w:rsidR="009B40B7" w:rsidRPr="00A45F6B" w:rsidRDefault="009B40B7" w:rsidP="005D2C0D">
      <w:pPr>
        <w:widowControl w:val="0"/>
        <w:autoSpaceDE w:val="0"/>
        <w:autoSpaceDN w:val="0"/>
        <w:adjustRightInd w:val="0"/>
        <w:jc w:val="both"/>
        <w:rPr>
          <w:rFonts w:eastAsia="Times New Roman" w:cs="Times New Roman"/>
          <w:color w:val="000000" w:themeColor="text1"/>
          <w:sz w:val="24"/>
          <w:szCs w:val="24"/>
        </w:rPr>
      </w:pPr>
    </w:p>
    <w:p w:rsidR="002A3397" w:rsidRPr="002A7707" w:rsidRDefault="002A3397" w:rsidP="005D2C0D">
      <w:pPr>
        <w:widowControl w:val="0"/>
        <w:autoSpaceDE w:val="0"/>
        <w:autoSpaceDN w:val="0"/>
        <w:adjustRightInd w:val="0"/>
        <w:jc w:val="both"/>
        <w:rPr>
          <w:rFonts w:eastAsia="Times New Roman" w:cs="Times New Roman"/>
          <w:b/>
          <w:color w:val="000000" w:themeColor="text1"/>
          <w:sz w:val="24"/>
          <w:szCs w:val="24"/>
        </w:rPr>
      </w:pPr>
      <w:r w:rsidRPr="002A7707">
        <w:rPr>
          <w:rFonts w:eastAsia="Times New Roman" w:cs="Times New Roman"/>
          <w:b/>
          <w:color w:val="000000" w:themeColor="text1"/>
          <w:sz w:val="24"/>
          <w:szCs w:val="24"/>
        </w:rPr>
        <w:t>Část třetí</w:t>
      </w:r>
    </w:p>
    <w:p w:rsidR="002A3397" w:rsidRDefault="002A3397" w:rsidP="005D2C0D">
      <w:pPr>
        <w:widowControl w:val="0"/>
        <w:autoSpaceDE w:val="0"/>
        <w:autoSpaceDN w:val="0"/>
        <w:adjustRightInd w:val="0"/>
        <w:jc w:val="both"/>
        <w:rPr>
          <w:rFonts w:eastAsia="Times New Roman" w:cs="Times New Roman"/>
          <w:b/>
          <w:color w:val="000000" w:themeColor="text1"/>
          <w:sz w:val="24"/>
          <w:szCs w:val="24"/>
        </w:rPr>
      </w:pPr>
      <w:r w:rsidRPr="002A7707">
        <w:rPr>
          <w:rFonts w:eastAsia="Times New Roman" w:cs="Times New Roman"/>
          <w:b/>
          <w:color w:val="000000" w:themeColor="text1"/>
          <w:sz w:val="24"/>
          <w:szCs w:val="24"/>
        </w:rPr>
        <w:t>Změna zákona</w:t>
      </w:r>
      <w:r w:rsidR="00E317BC">
        <w:rPr>
          <w:rFonts w:eastAsia="Times New Roman" w:cs="Times New Roman"/>
          <w:b/>
          <w:color w:val="000000" w:themeColor="text1"/>
          <w:sz w:val="24"/>
          <w:szCs w:val="24"/>
        </w:rPr>
        <w:t xml:space="preserve"> č. 348/2005 Sb.,</w:t>
      </w:r>
      <w:r w:rsidRPr="002A7707">
        <w:rPr>
          <w:rFonts w:eastAsia="Times New Roman" w:cs="Times New Roman"/>
          <w:b/>
          <w:color w:val="000000" w:themeColor="text1"/>
          <w:sz w:val="24"/>
          <w:szCs w:val="24"/>
        </w:rPr>
        <w:t xml:space="preserve"> o rozhlasových a televizních poplatcích</w:t>
      </w:r>
    </w:p>
    <w:p w:rsidR="008B7CC7" w:rsidRDefault="00393CB9"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lastRenderedPageBreak/>
        <w:t>Čl. III</w:t>
      </w:r>
    </w:p>
    <w:p w:rsidR="00393CB9" w:rsidRDefault="00393CB9" w:rsidP="005D2C0D">
      <w:pPr>
        <w:widowControl w:val="0"/>
        <w:autoSpaceDE w:val="0"/>
        <w:autoSpaceDN w:val="0"/>
        <w:adjustRightInd w:val="0"/>
        <w:jc w:val="both"/>
        <w:rPr>
          <w:rFonts w:eastAsia="Times New Roman" w:cs="Times New Roman"/>
          <w:b/>
          <w:color w:val="000000" w:themeColor="text1"/>
          <w:sz w:val="24"/>
          <w:szCs w:val="24"/>
        </w:rPr>
      </w:pPr>
    </w:p>
    <w:p w:rsidR="008B7CC7" w:rsidRDefault="008B7CC7"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1</w:t>
      </w:r>
    </w:p>
    <w:p w:rsidR="00285556" w:rsidRDefault="00285556"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Platné znění zákona vymezuje rozhlasový a televizní přijímač jako zařízení, které je technicky způsobilé k reprodukci rozhlasového nebo televizního vysílání, avšak pouze v případě, že je takové vysílání šířeno prostřednictvím vysílačů, tj. zemsky, nebo prostřednictvím družic nebo kabelových systémů. Podle platného znění tedy rozhlasovým nebo televizním přijímačem není takové zařízení, které přijímá a reprodukuje vysílání šířené prostřednictvím internetu. Platné znění zákona je tedy při vymezení přijímače zastaralé, neboť nebere v úvahu současnou realitu šíření a příjmu rozhlasového a televizního vysílání. Je proto nezbytné vymezení obou druhů přijímačů aktualizovat tak, aby zahrnovalo v současné době jeden z nejrozšířenějších typů šíření a příjmu vysílání. Navrhuje se proto definovat rozhlasový a televizní přijímač jako jakékoli zařízení, které je technicky způsobilé k reprodukci rozhlasového nebo televizního vysílání, a to bez ohledu na způsob příjmu takového vysílání. Zůstává zachována zásada, </w:t>
      </w:r>
      <w:r w:rsidR="00972FB5">
        <w:rPr>
          <w:rFonts w:eastAsia="Times New Roman" w:cs="Times New Roman"/>
          <w:color w:val="000000" w:themeColor="text1"/>
          <w:sz w:val="24"/>
          <w:szCs w:val="24"/>
        </w:rPr>
        <w:br/>
      </w:r>
      <w:r>
        <w:rPr>
          <w:rFonts w:eastAsia="Times New Roman" w:cs="Times New Roman"/>
          <w:color w:val="000000" w:themeColor="text1"/>
          <w:sz w:val="24"/>
          <w:szCs w:val="24"/>
        </w:rPr>
        <w:t xml:space="preserve">že takové zařízení se považuje za přijímač i v případě, že je upraveno k jiným účelům, tedy </w:t>
      </w:r>
      <w:r w:rsidR="00972FB5">
        <w:rPr>
          <w:rFonts w:eastAsia="Times New Roman" w:cs="Times New Roman"/>
          <w:color w:val="000000" w:themeColor="text1"/>
          <w:sz w:val="24"/>
          <w:szCs w:val="24"/>
        </w:rPr>
        <w:br/>
      </w:r>
      <w:r>
        <w:rPr>
          <w:rFonts w:eastAsia="Times New Roman" w:cs="Times New Roman"/>
          <w:color w:val="000000" w:themeColor="text1"/>
          <w:sz w:val="24"/>
          <w:szCs w:val="24"/>
        </w:rPr>
        <w:t>že takové zařízení ve skutečnosti neslouží k příjmu rozhlasového nebo televizního vysílání.</w:t>
      </w:r>
    </w:p>
    <w:p w:rsidR="00285556" w:rsidRDefault="00285556" w:rsidP="005D2C0D">
      <w:pPr>
        <w:widowControl w:val="0"/>
        <w:autoSpaceDE w:val="0"/>
        <w:autoSpaceDN w:val="0"/>
        <w:adjustRightInd w:val="0"/>
        <w:jc w:val="both"/>
        <w:rPr>
          <w:rFonts w:eastAsia="Times New Roman" w:cs="Times New Roman"/>
          <w:color w:val="000000" w:themeColor="text1"/>
          <w:sz w:val="24"/>
          <w:szCs w:val="24"/>
        </w:rPr>
      </w:pPr>
    </w:p>
    <w:p w:rsidR="001655A0" w:rsidRDefault="00285556"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w:t>
      </w:r>
      <w:r w:rsidR="001655A0">
        <w:rPr>
          <w:rFonts w:eastAsia="Times New Roman" w:cs="Times New Roman"/>
          <w:b/>
          <w:color w:val="000000" w:themeColor="text1"/>
          <w:sz w:val="24"/>
          <w:szCs w:val="24"/>
        </w:rPr>
        <w:t>ům</w:t>
      </w:r>
      <w:r>
        <w:rPr>
          <w:rFonts w:eastAsia="Times New Roman" w:cs="Times New Roman"/>
          <w:b/>
          <w:color w:val="000000" w:themeColor="text1"/>
          <w:sz w:val="24"/>
          <w:szCs w:val="24"/>
        </w:rPr>
        <w:t xml:space="preserve"> 2</w:t>
      </w:r>
      <w:r w:rsidR="001655A0">
        <w:rPr>
          <w:rFonts w:eastAsia="Times New Roman" w:cs="Times New Roman"/>
          <w:b/>
          <w:color w:val="000000" w:themeColor="text1"/>
          <w:sz w:val="24"/>
          <w:szCs w:val="24"/>
        </w:rPr>
        <w:t xml:space="preserve"> až 4</w:t>
      </w:r>
    </w:p>
    <w:p w:rsidR="001655A0" w:rsidRDefault="001655A0"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Současné znění zákona v návaznosti na to, jak definuje rozhlasový a televizní přijímač vyjímá z povinnosti platit rozhlasový a televizní poplatek v § 2 odst. 4 písm. d) zařízení technicky způsobilá k reprodukci rozhlasového nebo televizního vysílání v případě, kdy je takové vysílání zařízením přijímáno prostřednictvím přenosového systému uvedeného v § 12 odst. 3 psím. c) zákona o provozování vysílání. Uvedeným přenosovým systémem je internet. Podle tohoto ustanovení jsou tedy z působnosti zákona vyjmuty zejména osobní počítače, které vysílání přijímají prostřednictvím internetového připojení.</w:t>
      </w:r>
    </w:p>
    <w:p w:rsidR="005E49EE" w:rsidRDefault="001655A0"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Druhým typem zařízení, které zákon v platném znění vyjímá z povinnosti platit rozhlasový nebo televizní poplatek jsou podle § 2 odst. 4 písm. e) rozhlasové </w:t>
      </w:r>
      <w:r w:rsidR="005E49EE">
        <w:rPr>
          <w:rFonts w:eastAsia="Times New Roman" w:cs="Times New Roman"/>
          <w:color w:val="000000" w:themeColor="text1"/>
          <w:sz w:val="24"/>
          <w:szCs w:val="24"/>
        </w:rPr>
        <w:t xml:space="preserve">a televizní </w:t>
      </w:r>
      <w:r>
        <w:rPr>
          <w:rFonts w:eastAsia="Times New Roman" w:cs="Times New Roman"/>
          <w:color w:val="000000" w:themeColor="text1"/>
          <w:sz w:val="24"/>
          <w:szCs w:val="24"/>
        </w:rPr>
        <w:t>přijímače, které jsou</w:t>
      </w:r>
      <w:r w:rsidR="005E49EE">
        <w:rPr>
          <w:rFonts w:eastAsia="Times New Roman" w:cs="Times New Roman"/>
          <w:color w:val="000000" w:themeColor="text1"/>
          <w:sz w:val="24"/>
          <w:szCs w:val="24"/>
        </w:rPr>
        <w:t xml:space="preserve"> neoddělitelnou součástí koncových mobilních telekomunikačních zařízení, tj. například mobilní telefony nebo tablety a další zařízení, která splňují uvedené vymezení.</w:t>
      </w:r>
    </w:p>
    <w:p w:rsidR="005E49EE" w:rsidRDefault="005E49EE"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V souvislosti s navrhovanou změnou definice rozhlasového a televizního přijímače je nezbytné zrušit tyto dvě výjimky, a zákon nadále vztahovat i na tyto druhy zařízení, tj. i na osobní počítače a všechny druhy mobilních telekomunikačních zařízení.</w:t>
      </w:r>
    </w:p>
    <w:p w:rsidR="009D60FC" w:rsidRDefault="005E49EE"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Do zákona se naopak v souvislosti s technologickým pokrokem v průmyslu zavádí nová výjimka, a to pro televizní přijímače, které jsou užívány výlučně ve výrobních procesech a výhradně pro účely zobrazování informací související s těmito procesy. Uvedená úprava je nezbytná z důvodu zásadních změn v průmyslu, který prochází změnami vzhledem k intenzivnímu využívání pokročilé automatizace a zavádění informačních technologií založených na</w:t>
      </w:r>
      <w:r w:rsidR="00C20276">
        <w:rPr>
          <w:rFonts w:eastAsia="Times New Roman" w:cs="Times New Roman"/>
          <w:color w:val="000000" w:themeColor="text1"/>
          <w:sz w:val="24"/>
          <w:szCs w:val="24"/>
        </w:rPr>
        <w:t xml:space="preserve"> efektivním využívání kyberneticko-fyzických systémů a systémů umělé inteligence. Takové zásadní změny probíhají i v oblasti výroby</w:t>
      </w:r>
      <w:r w:rsidR="0074779F">
        <w:rPr>
          <w:rFonts w:eastAsia="Times New Roman" w:cs="Times New Roman"/>
          <w:color w:val="000000" w:themeColor="text1"/>
          <w:sz w:val="24"/>
          <w:szCs w:val="24"/>
        </w:rPr>
        <w:t>. Nové technologie a výrobní postupy pracující s velkým množstvím dat, virtuálním modelováním i využitím různých forem vzdálené komunikace</w:t>
      </w:r>
      <w:r w:rsidR="00972FB5">
        <w:rPr>
          <w:rFonts w:eastAsia="Times New Roman" w:cs="Times New Roman"/>
          <w:color w:val="000000" w:themeColor="text1"/>
          <w:sz w:val="24"/>
          <w:szCs w:val="24"/>
        </w:rPr>
        <w:t xml:space="preserve">, což </w:t>
      </w:r>
      <w:r w:rsidR="0074779F">
        <w:rPr>
          <w:rFonts w:eastAsia="Times New Roman" w:cs="Times New Roman"/>
          <w:color w:val="000000" w:themeColor="text1"/>
          <w:sz w:val="24"/>
          <w:szCs w:val="24"/>
        </w:rPr>
        <w:t>přináší zvýšené nároky na jejich vizualizaci. Pro tento účel jsou proto ve f</w:t>
      </w:r>
      <w:r w:rsidR="006B3CD1">
        <w:rPr>
          <w:rFonts w:eastAsia="Times New Roman" w:cs="Times New Roman"/>
          <w:color w:val="000000" w:themeColor="text1"/>
          <w:sz w:val="24"/>
          <w:szCs w:val="24"/>
        </w:rPr>
        <w:t>i</w:t>
      </w:r>
      <w:r w:rsidR="0074779F">
        <w:rPr>
          <w:rFonts w:eastAsia="Times New Roman" w:cs="Times New Roman"/>
          <w:color w:val="000000" w:themeColor="text1"/>
          <w:sz w:val="24"/>
          <w:szCs w:val="24"/>
        </w:rPr>
        <w:t xml:space="preserve">remních provozech často využívána zařízení, jejichž základem jsou obrazovky. Zákon v platném znění stanoví – a tato zásada se navrhuje ponechat – že zařízení schopné příjmu a reprodukce vysílání se považuje za přijímač i v případě, že je upraveno k jiným </w:t>
      </w:r>
      <w:r w:rsidR="0074779F">
        <w:rPr>
          <w:rFonts w:eastAsia="Times New Roman" w:cs="Times New Roman"/>
          <w:color w:val="000000" w:themeColor="text1"/>
          <w:sz w:val="24"/>
          <w:szCs w:val="24"/>
        </w:rPr>
        <w:lastRenderedPageBreak/>
        <w:t xml:space="preserve">účelům. Firmy v souvislosti s přechodem na Průmysl 4.0 osazují každou výrobní linku nebo samostatný stroj obrazovkou, která ale nesouží k příjmu a reprodukci vysílání, </w:t>
      </w:r>
      <w:r w:rsidR="00972FB5">
        <w:rPr>
          <w:rFonts w:eastAsia="Times New Roman" w:cs="Times New Roman"/>
          <w:color w:val="000000" w:themeColor="text1"/>
          <w:sz w:val="24"/>
          <w:szCs w:val="24"/>
        </w:rPr>
        <w:br/>
      </w:r>
      <w:r w:rsidR="0074779F">
        <w:rPr>
          <w:rFonts w:eastAsia="Times New Roman" w:cs="Times New Roman"/>
          <w:color w:val="000000" w:themeColor="text1"/>
          <w:sz w:val="24"/>
          <w:szCs w:val="24"/>
        </w:rPr>
        <w:t xml:space="preserve">ale k zobrazování výsledků výkonnosti, ke kontrole kvality výrobků nebo k řízení celých výrobních linek. Tyto obrazovky slouží pouze k těmto účelům a nikoli k reprodukci vysílání, avšak podle zákona o poplatcích za ně musí firmy platit rozhlasové a televizní poplatky. Taková povinnost české společnosti neúměrně zatěžuje a vzhledem k rozvoji českého průmyslu je třeba uvedené obrazovky z povinnosti platit rozhlasový a televizní </w:t>
      </w:r>
      <w:r w:rsidR="00972FB5">
        <w:rPr>
          <w:rFonts w:eastAsia="Times New Roman" w:cs="Times New Roman"/>
          <w:color w:val="000000" w:themeColor="text1"/>
          <w:sz w:val="24"/>
          <w:szCs w:val="24"/>
        </w:rPr>
        <w:t>poplatek</w:t>
      </w:r>
      <w:r w:rsidR="0074779F">
        <w:rPr>
          <w:rFonts w:eastAsia="Times New Roman" w:cs="Times New Roman"/>
          <w:color w:val="000000" w:themeColor="text1"/>
          <w:sz w:val="24"/>
          <w:szCs w:val="24"/>
        </w:rPr>
        <w:t xml:space="preserve"> vyjmout. Jedná se výlučně o zařízení, která slouží pouze k průmyslovým účelům a na kterých je trvale jakožto jediný vstupní signál připojen pouze výstup z technologického zařízení. Vyjmutí těchto zařízení bude znamenat nejen snížení nákladů a administrativní zátěže pro firmy, ale i podporu digitální transformace </w:t>
      </w:r>
      <w:r w:rsidR="00FC2DBC">
        <w:rPr>
          <w:rFonts w:eastAsia="Times New Roman" w:cs="Times New Roman"/>
          <w:color w:val="000000" w:themeColor="text1"/>
          <w:sz w:val="24"/>
          <w:szCs w:val="24"/>
        </w:rPr>
        <w:t xml:space="preserve">českého průmyslu. Z tohoto důvodu byl závazek vyjmout uvedená zařízení z povinnosti platit rozhlasový a televizní poplatek zahrnutý i do </w:t>
      </w:r>
      <w:proofErr w:type="spellStart"/>
      <w:r w:rsidR="00FC2DBC">
        <w:rPr>
          <w:rFonts w:eastAsia="Times New Roman" w:cs="Times New Roman"/>
          <w:color w:val="000000" w:themeColor="text1"/>
          <w:sz w:val="24"/>
          <w:szCs w:val="24"/>
        </w:rPr>
        <w:t>Antibyrokratického</w:t>
      </w:r>
      <w:proofErr w:type="spellEnd"/>
      <w:r w:rsidR="00FC2DBC">
        <w:rPr>
          <w:rFonts w:eastAsia="Times New Roman" w:cs="Times New Roman"/>
          <w:color w:val="000000" w:themeColor="text1"/>
          <w:sz w:val="24"/>
          <w:szCs w:val="24"/>
        </w:rPr>
        <w:t xml:space="preserve"> balíčku II. Vláda k němu přijala usnesení č. 140 ze dne </w:t>
      </w:r>
      <w:r w:rsidR="00855ECA">
        <w:rPr>
          <w:rFonts w:eastAsia="Times New Roman" w:cs="Times New Roman"/>
          <w:color w:val="000000" w:themeColor="text1"/>
          <w:sz w:val="24"/>
          <w:szCs w:val="24"/>
        </w:rPr>
        <w:t>14. června 2023, kterým mj. ukládá ministru kultur</w:t>
      </w:r>
      <w:r w:rsidR="006B3CD1">
        <w:rPr>
          <w:rFonts w:eastAsia="Times New Roman" w:cs="Times New Roman"/>
          <w:color w:val="000000" w:themeColor="text1"/>
          <w:sz w:val="24"/>
          <w:szCs w:val="24"/>
        </w:rPr>
        <w:t>y</w:t>
      </w:r>
      <w:r w:rsidR="00855ECA">
        <w:rPr>
          <w:rFonts w:eastAsia="Times New Roman" w:cs="Times New Roman"/>
          <w:color w:val="000000" w:themeColor="text1"/>
          <w:sz w:val="24"/>
          <w:szCs w:val="24"/>
        </w:rPr>
        <w:t xml:space="preserve"> realizovat opatření uvedená v příloze tohoto usnesení, a to do 31. října 2023. Ministru kultury je to</w:t>
      </w:r>
      <w:r w:rsidR="00972FB5">
        <w:rPr>
          <w:rFonts w:eastAsia="Times New Roman" w:cs="Times New Roman"/>
          <w:color w:val="000000" w:themeColor="text1"/>
          <w:sz w:val="24"/>
          <w:szCs w:val="24"/>
        </w:rPr>
        <w:t>u</w:t>
      </w:r>
      <w:r w:rsidR="00855ECA">
        <w:rPr>
          <w:rFonts w:eastAsia="Times New Roman" w:cs="Times New Roman"/>
          <w:color w:val="000000" w:themeColor="text1"/>
          <w:sz w:val="24"/>
          <w:szCs w:val="24"/>
        </w:rPr>
        <w:t xml:space="preserve">to přílohou uloženo zrušit povinnost platit rozhlasové a televizní poplatky </w:t>
      </w:r>
      <w:r w:rsidR="00972FB5">
        <w:rPr>
          <w:rFonts w:eastAsia="Times New Roman" w:cs="Times New Roman"/>
          <w:color w:val="000000" w:themeColor="text1"/>
          <w:sz w:val="24"/>
          <w:szCs w:val="24"/>
        </w:rPr>
        <w:br/>
      </w:r>
      <w:r w:rsidR="00855ECA">
        <w:rPr>
          <w:rFonts w:eastAsia="Times New Roman" w:cs="Times New Roman"/>
          <w:color w:val="000000" w:themeColor="text1"/>
          <w:sz w:val="24"/>
          <w:szCs w:val="24"/>
        </w:rPr>
        <w:t>za televizní obrazovky, které firmám slouží výhradně k průmyslovým účelům a nepřijímají signál vysílání</w:t>
      </w:r>
      <w:r w:rsidR="006B3CD1">
        <w:rPr>
          <w:rFonts w:eastAsia="Times New Roman" w:cs="Times New Roman"/>
          <w:color w:val="000000" w:themeColor="text1"/>
          <w:sz w:val="24"/>
          <w:szCs w:val="24"/>
        </w:rPr>
        <w:t>.</w:t>
      </w:r>
    </w:p>
    <w:p w:rsidR="009D60FC" w:rsidRDefault="009D60FC" w:rsidP="001351C7">
      <w:pPr>
        <w:widowControl w:val="0"/>
        <w:autoSpaceDE w:val="0"/>
        <w:autoSpaceDN w:val="0"/>
        <w:adjustRightInd w:val="0"/>
        <w:jc w:val="both"/>
        <w:rPr>
          <w:rFonts w:eastAsia="Times New Roman" w:cs="Times New Roman"/>
          <w:color w:val="000000" w:themeColor="text1"/>
          <w:sz w:val="24"/>
          <w:szCs w:val="24"/>
        </w:rPr>
      </w:pPr>
    </w:p>
    <w:p w:rsidR="008C3C5D" w:rsidRDefault="008C3C5D" w:rsidP="001351C7">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w:t>
      </w:r>
      <w:r w:rsidR="009A605F">
        <w:rPr>
          <w:rFonts w:eastAsia="Times New Roman" w:cs="Times New Roman"/>
          <w:b/>
          <w:color w:val="000000" w:themeColor="text1"/>
          <w:sz w:val="24"/>
          <w:szCs w:val="24"/>
        </w:rPr>
        <w:t>u</w:t>
      </w:r>
      <w:r>
        <w:rPr>
          <w:rFonts w:eastAsia="Times New Roman" w:cs="Times New Roman"/>
          <w:b/>
          <w:color w:val="000000" w:themeColor="text1"/>
          <w:sz w:val="24"/>
          <w:szCs w:val="24"/>
        </w:rPr>
        <w:t xml:space="preserve"> 5</w:t>
      </w:r>
      <w:r w:rsidR="009A605F">
        <w:rPr>
          <w:rFonts w:eastAsia="Times New Roman" w:cs="Times New Roman"/>
          <w:b/>
          <w:color w:val="000000" w:themeColor="text1"/>
          <w:sz w:val="24"/>
          <w:szCs w:val="24"/>
        </w:rPr>
        <w:t xml:space="preserve"> </w:t>
      </w:r>
    </w:p>
    <w:p w:rsidR="009A605F" w:rsidRPr="009A605F" w:rsidRDefault="009A605F" w:rsidP="001351C7">
      <w:pPr>
        <w:widowControl w:val="0"/>
        <w:autoSpaceDE w:val="0"/>
        <w:autoSpaceDN w:val="0"/>
        <w:adjustRightInd w:val="0"/>
        <w:jc w:val="both"/>
        <w:rPr>
          <w:sz w:val="24"/>
          <w:szCs w:val="24"/>
        </w:rPr>
      </w:pPr>
      <w:r w:rsidRPr="009A605F">
        <w:rPr>
          <w:sz w:val="24"/>
          <w:szCs w:val="24"/>
        </w:rPr>
        <w:t xml:space="preserve">Platná zásada, podle níž je poplatníkem rovněž provozovatel dopravního prostředku, jehož příslušenstvím je rozhlasový nebo televizní přijímač, se z § 3 odst. 3 vypouští. Je tomu tak v souvislosti se změnou konstrukce placení poplatků fyzických osob podnikatelů a právnických osob, které již nebudou platit za každý přijímač, resp. za každý přijímač, který používají </w:t>
      </w:r>
      <w:r w:rsidR="00972FB5">
        <w:rPr>
          <w:sz w:val="24"/>
          <w:szCs w:val="24"/>
        </w:rPr>
        <w:br/>
      </w:r>
      <w:r w:rsidRPr="009A605F">
        <w:rPr>
          <w:sz w:val="24"/>
          <w:szCs w:val="24"/>
        </w:rPr>
        <w:t xml:space="preserve">k podnikání nebo v souvislosti s ním. Navrhované zrušení uvedené zásady se ale ponechává </w:t>
      </w:r>
      <w:r w:rsidR="00972FB5">
        <w:rPr>
          <w:sz w:val="24"/>
          <w:szCs w:val="24"/>
        </w:rPr>
        <w:br/>
      </w:r>
      <w:r w:rsidRPr="009A605F">
        <w:rPr>
          <w:sz w:val="24"/>
          <w:szCs w:val="24"/>
        </w:rPr>
        <w:t>v § 5 odst. 5 ve vztahu k právnickým osobám a fyzickým osobám podnikatelům, kte</w:t>
      </w:r>
      <w:r w:rsidR="00972FB5">
        <w:rPr>
          <w:sz w:val="24"/>
          <w:szCs w:val="24"/>
        </w:rPr>
        <w:t>ří</w:t>
      </w:r>
      <w:r w:rsidRPr="009A605F">
        <w:rPr>
          <w:sz w:val="24"/>
          <w:szCs w:val="24"/>
        </w:rPr>
        <w:t xml:space="preserve"> pronajímají dopravní prostředky, jejichž příslušenstvím je rozhlasový nebo televizní přijímač.  </w:t>
      </w:r>
    </w:p>
    <w:p w:rsidR="009A605F" w:rsidRPr="009A605F" w:rsidRDefault="009A605F" w:rsidP="001351C7">
      <w:pPr>
        <w:widowControl w:val="0"/>
        <w:autoSpaceDE w:val="0"/>
        <w:autoSpaceDN w:val="0"/>
        <w:adjustRightInd w:val="0"/>
        <w:jc w:val="both"/>
        <w:rPr>
          <w:rFonts w:eastAsia="Times New Roman" w:cs="Times New Roman"/>
          <w:b/>
          <w:color w:val="000000" w:themeColor="text1"/>
          <w:sz w:val="24"/>
          <w:szCs w:val="24"/>
        </w:rPr>
      </w:pPr>
    </w:p>
    <w:p w:rsidR="009A605F" w:rsidRDefault="009A605F"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6</w:t>
      </w:r>
    </w:p>
    <w:p w:rsidR="008C3C5D" w:rsidRDefault="008C3C5D"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Poplatníkem rozhlasového a televizní poplatku je fyzická osoba, právnická osoba i fyzická osoba, která je podnikatelem. Podle § 5 odst. 1 a 2 platí, že fyzická osoba platí rozhlasový poplatek z jednoho rozhlasového přijímače a televizní poplatek z jednoho televizního přijímače, a to i v případě, že takových zařízení vlastní nebo užívá více. Poplatek se navíc platí za jeden rozhlasový přijímač a jeden televizní přijímač za celou domácnost fyzických osob. </w:t>
      </w:r>
    </w:p>
    <w:p w:rsidR="001655A0" w:rsidRPr="008C3C5D" w:rsidRDefault="008C3C5D"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F</w:t>
      </w:r>
      <w:r w:rsidRPr="008C3C5D">
        <w:rPr>
          <w:rFonts w:eastAsia="Times New Roman" w:cs="Times New Roman"/>
          <w:color w:val="000000" w:themeColor="text1"/>
          <w:sz w:val="24"/>
          <w:szCs w:val="24"/>
        </w:rPr>
        <w:t>yzické</w:t>
      </w:r>
      <w:r>
        <w:rPr>
          <w:rFonts w:eastAsia="Times New Roman" w:cs="Times New Roman"/>
          <w:color w:val="000000" w:themeColor="text1"/>
          <w:sz w:val="24"/>
          <w:szCs w:val="24"/>
        </w:rPr>
        <w:t xml:space="preserve"> osoby, které jsou podnikatelem, platí podle platné úpravy poplatky z každého přijímače, který používají k podnikání nebo v souvislosti s ním, a právnické osoby platí poplatek z každého přijímače. Tato úprava byla možn</w:t>
      </w:r>
      <w:r w:rsidR="006B3CD1">
        <w:rPr>
          <w:rFonts w:eastAsia="Times New Roman" w:cs="Times New Roman"/>
          <w:color w:val="000000" w:themeColor="text1"/>
          <w:sz w:val="24"/>
          <w:szCs w:val="24"/>
        </w:rPr>
        <w:t>á</w:t>
      </w:r>
      <w:r>
        <w:rPr>
          <w:rFonts w:eastAsia="Times New Roman" w:cs="Times New Roman"/>
          <w:color w:val="000000" w:themeColor="text1"/>
          <w:sz w:val="24"/>
          <w:szCs w:val="24"/>
        </w:rPr>
        <w:t xml:space="preserve"> za předpokladu stávajícího znění </w:t>
      </w:r>
      <w:r w:rsidR="001351C7">
        <w:rPr>
          <w:rFonts w:eastAsia="Times New Roman" w:cs="Times New Roman"/>
          <w:color w:val="000000" w:themeColor="text1"/>
          <w:sz w:val="24"/>
          <w:szCs w:val="24"/>
        </w:rPr>
        <w:br/>
      </w:r>
      <w:r>
        <w:rPr>
          <w:rFonts w:eastAsia="Times New Roman" w:cs="Times New Roman"/>
          <w:color w:val="000000" w:themeColor="text1"/>
          <w:sz w:val="24"/>
          <w:szCs w:val="24"/>
        </w:rPr>
        <w:t xml:space="preserve">§ 2 odst. 1 a 2, kdy se poplatková povinnost vztahuje pouze ke klasickému rozhlasovému nebo televiznímu přijímači. Pokud ale do rozhlasových a televizních poplatků zahrneme i počítače </w:t>
      </w:r>
      <w:r w:rsidR="002A0DFE">
        <w:rPr>
          <w:rFonts w:eastAsia="Times New Roman" w:cs="Times New Roman"/>
          <w:color w:val="000000" w:themeColor="text1"/>
          <w:sz w:val="24"/>
          <w:szCs w:val="24"/>
        </w:rPr>
        <w:br/>
      </w:r>
      <w:r>
        <w:rPr>
          <w:rFonts w:eastAsia="Times New Roman" w:cs="Times New Roman"/>
          <w:color w:val="000000" w:themeColor="text1"/>
          <w:sz w:val="24"/>
          <w:szCs w:val="24"/>
        </w:rPr>
        <w:t xml:space="preserve">a všechna mobilní zařízení, není únosné, aby podnikatelé a právnické osoby platili stále </w:t>
      </w:r>
      <w:r w:rsidR="002A0DFE">
        <w:rPr>
          <w:rFonts w:eastAsia="Times New Roman" w:cs="Times New Roman"/>
          <w:color w:val="000000" w:themeColor="text1"/>
          <w:sz w:val="24"/>
          <w:szCs w:val="24"/>
        </w:rPr>
        <w:br/>
      </w:r>
      <w:r>
        <w:rPr>
          <w:rFonts w:eastAsia="Times New Roman" w:cs="Times New Roman"/>
          <w:color w:val="000000" w:themeColor="text1"/>
          <w:sz w:val="24"/>
          <w:szCs w:val="24"/>
        </w:rPr>
        <w:t xml:space="preserve">za každý takový přístroj poplatek. Je tedy třeba nastavit jiný způsob </w:t>
      </w:r>
      <w:r w:rsidR="00722903">
        <w:rPr>
          <w:rFonts w:eastAsia="Times New Roman" w:cs="Times New Roman"/>
          <w:color w:val="000000" w:themeColor="text1"/>
          <w:sz w:val="24"/>
          <w:szCs w:val="24"/>
        </w:rPr>
        <w:t>základu poplatku pro tyto osoby. Navrhuje</w:t>
      </w:r>
      <w:r w:rsidR="006B3CD1">
        <w:rPr>
          <w:rFonts w:eastAsia="Times New Roman" w:cs="Times New Roman"/>
          <w:color w:val="000000" w:themeColor="text1"/>
          <w:sz w:val="24"/>
          <w:szCs w:val="24"/>
        </w:rPr>
        <w:t xml:space="preserve"> se</w:t>
      </w:r>
      <w:r w:rsidR="00722903">
        <w:rPr>
          <w:rFonts w:eastAsia="Times New Roman" w:cs="Times New Roman"/>
          <w:color w:val="000000" w:themeColor="text1"/>
          <w:sz w:val="24"/>
          <w:szCs w:val="24"/>
        </w:rPr>
        <w:t xml:space="preserve"> po vzoru německé úpravy stanovit povinnost podnikatelů a právnických osob platit rozhlasové a televizní poplatky v závislosti na velikosti jejich osoby, resp. na počtu jejich zaměstnanců. Takový způsob </w:t>
      </w:r>
      <w:r w:rsidR="006F2949">
        <w:rPr>
          <w:rFonts w:eastAsia="Times New Roman" w:cs="Times New Roman"/>
          <w:color w:val="000000" w:themeColor="text1"/>
          <w:sz w:val="24"/>
          <w:szCs w:val="24"/>
        </w:rPr>
        <w:t xml:space="preserve">obvykle odráží velikost daného subjektu a </w:t>
      </w:r>
      <w:r w:rsidR="00722903">
        <w:rPr>
          <w:rFonts w:eastAsia="Times New Roman" w:cs="Times New Roman"/>
          <w:color w:val="000000" w:themeColor="text1"/>
          <w:sz w:val="24"/>
          <w:szCs w:val="24"/>
        </w:rPr>
        <w:t xml:space="preserve">zajistí férové rozvržení poplatkové povinnosti v závislosti na </w:t>
      </w:r>
      <w:r w:rsidR="002A0DFE">
        <w:rPr>
          <w:rFonts w:eastAsia="Times New Roman" w:cs="Times New Roman"/>
          <w:color w:val="000000" w:themeColor="text1"/>
          <w:sz w:val="24"/>
          <w:szCs w:val="24"/>
        </w:rPr>
        <w:t>síle jednotlivých</w:t>
      </w:r>
      <w:r w:rsidR="00722903">
        <w:rPr>
          <w:rFonts w:eastAsia="Times New Roman" w:cs="Times New Roman"/>
          <w:color w:val="000000" w:themeColor="text1"/>
          <w:sz w:val="24"/>
          <w:szCs w:val="24"/>
        </w:rPr>
        <w:t xml:space="preserve"> subjektů. </w:t>
      </w:r>
      <w:r w:rsidR="006F2949">
        <w:rPr>
          <w:rFonts w:eastAsia="Times New Roman" w:cs="Times New Roman"/>
          <w:color w:val="000000" w:themeColor="text1"/>
          <w:sz w:val="24"/>
          <w:szCs w:val="24"/>
        </w:rPr>
        <w:t xml:space="preserve">V současné době </w:t>
      </w:r>
      <w:r w:rsidR="006F2949">
        <w:rPr>
          <w:rFonts w:eastAsia="Times New Roman" w:cs="Times New Roman"/>
          <w:color w:val="000000" w:themeColor="text1"/>
          <w:sz w:val="24"/>
          <w:szCs w:val="24"/>
        </w:rPr>
        <w:lastRenderedPageBreak/>
        <w:t xml:space="preserve">jsou poplatky zatíženi především drobní podnikatelé (restaurace, provozovny, hotely). Navrhovaný model by poplatek rozložil mezi subjekty bez ohledu na předmět podnikání. </w:t>
      </w:r>
      <w:r w:rsidR="002A0DFE">
        <w:rPr>
          <w:rFonts w:eastAsia="Times New Roman" w:cs="Times New Roman"/>
          <w:color w:val="000000" w:themeColor="text1"/>
          <w:sz w:val="24"/>
          <w:szCs w:val="24"/>
        </w:rPr>
        <w:br/>
      </w:r>
      <w:r w:rsidR="00722903">
        <w:rPr>
          <w:rFonts w:eastAsia="Times New Roman" w:cs="Times New Roman"/>
          <w:color w:val="000000" w:themeColor="text1"/>
          <w:sz w:val="24"/>
          <w:szCs w:val="24"/>
        </w:rPr>
        <w:t>Pro snížení finanční zátěže nejmenších podnikatelů se navrhuje, aby podnikatelé a právnické osoby, kteří zaměstnávají nejvýše pět osob, neplatili z přijímačů, které používají k podnikání nebo v souvislosti s</w:t>
      </w:r>
      <w:r w:rsidR="002A0DFE">
        <w:rPr>
          <w:rFonts w:eastAsia="Times New Roman" w:cs="Times New Roman"/>
          <w:color w:val="000000" w:themeColor="text1"/>
          <w:sz w:val="24"/>
          <w:szCs w:val="24"/>
        </w:rPr>
        <w:t> </w:t>
      </w:r>
      <w:r w:rsidR="00722903">
        <w:rPr>
          <w:rFonts w:eastAsia="Times New Roman" w:cs="Times New Roman"/>
          <w:color w:val="000000" w:themeColor="text1"/>
          <w:sz w:val="24"/>
          <w:szCs w:val="24"/>
        </w:rPr>
        <w:t>ním</w:t>
      </w:r>
      <w:r w:rsidR="002A0DFE">
        <w:rPr>
          <w:rFonts w:eastAsia="Times New Roman" w:cs="Times New Roman"/>
          <w:color w:val="000000" w:themeColor="text1"/>
          <w:sz w:val="24"/>
          <w:szCs w:val="24"/>
        </w:rPr>
        <w:t>,</w:t>
      </w:r>
      <w:r w:rsidR="00722903">
        <w:rPr>
          <w:rFonts w:eastAsia="Times New Roman" w:cs="Times New Roman"/>
          <w:color w:val="000000" w:themeColor="text1"/>
          <w:sz w:val="24"/>
          <w:szCs w:val="24"/>
        </w:rPr>
        <w:t xml:space="preserve"> žádné rozhlasové a televizní poplatky. V úpravě se rovněž aktualizuje poznámka pod čarou k pojmu „podnikatel“, ve formě odkazu na příslušné ustanovení občanského zákoníku. </w:t>
      </w:r>
      <w:r>
        <w:rPr>
          <w:rFonts w:eastAsia="Times New Roman" w:cs="Times New Roman"/>
          <w:color w:val="000000" w:themeColor="text1"/>
          <w:sz w:val="24"/>
          <w:szCs w:val="24"/>
        </w:rPr>
        <w:t xml:space="preserve"> </w:t>
      </w:r>
      <w:r w:rsidRPr="008C3C5D">
        <w:rPr>
          <w:rFonts w:eastAsia="Times New Roman" w:cs="Times New Roman"/>
          <w:color w:val="000000" w:themeColor="text1"/>
          <w:sz w:val="24"/>
          <w:szCs w:val="24"/>
        </w:rPr>
        <w:t xml:space="preserve">  </w:t>
      </w:r>
      <w:r w:rsidR="0074779F" w:rsidRPr="008C3C5D">
        <w:rPr>
          <w:rFonts w:eastAsia="Times New Roman" w:cs="Times New Roman"/>
          <w:color w:val="000000" w:themeColor="text1"/>
          <w:sz w:val="24"/>
          <w:szCs w:val="24"/>
        </w:rPr>
        <w:t xml:space="preserve">     </w:t>
      </w:r>
      <w:r w:rsidR="005E49EE" w:rsidRPr="008C3C5D">
        <w:rPr>
          <w:rFonts w:eastAsia="Times New Roman" w:cs="Times New Roman"/>
          <w:color w:val="000000" w:themeColor="text1"/>
          <w:sz w:val="24"/>
          <w:szCs w:val="24"/>
        </w:rPr>
        <w:t xml:space="preserve">  </w:t>
      </w:r>
      <w:r w:rsidR="001655A0" w:rsidRPr="008C3C5D">
        <w:rPr>
          <w:rFonts w:eastAsia="Times New Roman" w:cs="Times New Roman"/>
          <w:color w:val="000000" w:themeColor="text1"/>
          <w:sz w:val="24"/>
          <w:szCs w:val="24"/>
        </w:rPr>
        <w:t xml:space="preserve"> </w:t>
      </w:r>
    </w:p>
    <w:p w:rsidR="00722903" w:rsidRPr="006B3CD1" w:rsidRDefault="00285556"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sidR="00722903">
        <w:rPr>
          <w:rFonts w:eastAsia="Times New Roman" w:cs="Times New Roman"/>
          <w:color w:val="000000" w:themeColor="text1"/>
          <w:sz w:val="24"/>
          <w:szCs w:val="24"/>
        </w:rPr>
        <w:t xml:space="preserve">Úpravu placení poplatků </w:t>
      </w:r>
      <w:r w:rsidR="009A605F">
        <w:rPr>
          <w:rFonts w:eastAsia="Times New Roman" w:cs="Times New Roman"/>
          <w:color w:val="000000" w:themeColor="text1"/>
          <w:sz w:val="24"/>
          <w:szCs w:val="24"/>
        </w:rPr>
        <w:t xml:space="preserve">pouze </w:t>
      </w:r>
      <w:r w:rsidR="00722903">
        <w:rPr>
          <w:rFonts w:eastAsia="Times New Roman" w:cs="Times New Roman"/>
          <w:color w:val="000000" w:themeColor="text1"/>
          <w:sz w:val="24"/>
          <w:szCs w:val="24"/>
        </w:rPr>
        <w:t xml:space="preserve">podle počtu zaměstnanců nelze použít na případ podnikatelů </w:t>
      </w:r>
      <w:r w:rsidR="00722903" w:rsidRPr="006B3CD1">
        <w:rPr>
          <w:rFonts w:eastAsia="Times New Roman" w:cs="Times New Roman"/>
          <w:color w:val="000000" w:themeColor="text1"/>
          <w:sz w:val="24"/>
          <w:szCs w:val="24"/>
        </w:rPr>
        <w:t>nebo právnických osob, kteří pronajímají dopravní prostředky. Tito podnikatelé (leasingové společnosti) v současné době pronajímají na operativní leasing zhruba 4 miliony automobilů z celkového počtu</w:t>
      </w:r>
      <w:r w:rsidR="00722903" w:rsidRPr="006B3CD1">
        <w:rPr>
          <w:sz w:val="24"/>
          <w:szCs w:val="24"/>
        </w:rPr>
        <w:t xml:space="preserve"> 5,5 milionu firemních automobilů. Uvedené společnosti přitom mají často velmi nízký počet zaměstnanců. V případě, kdy by i pro tyto podnikatele a právnické osoby platilo pravidlo placení rozhlasových a televizních poplatků podle počtu zaměstnanců, došlo</w:t>
      </w:r>
      <w:r w:rsidR="006B3CD1" w:rsidRPr="006B3CD1">
        <w:rPr>
          <w:sz w:val="24"/>
          <w:szCs w:val="24"/>
        </w:rPr>
        <w:t xml:space="preserve"> by</w:t>
      </w:r>
      <w:r w:rsidR="00722903" w:rsidRPr="006B3CD1">
        <w:rPr>
          <w:sz w:val="24"/>
          <w:szCs w:val="24"/>
        </w:rPr>
        <w:t xml:space="preserve"> k prudkému propadu v</w:t>
      </w:r>
      <w:r w:rsidR="00E476FC" w:rsidRPr="006B3CD1">
        <w:rPr>
          <w:sz w:val="24"/>
          <w:szCs w:val="24"/>
        </w:rPr>
        <w:t> </w:t>
      </w:r>
      <w:r w:rsidR="00722903" w:rsidRPr="006B3CD1">
        <w:rPr>
          <w:sz w:val="24"/>
          <w:szCs w:val="24"/>
        </w:rPr>
        <w:t>příjmu</w:t>
      </w:r>
      <w:r w:rsidR="00E476FC" w:rsidRPr="006B3CD1">
        <w:rPr>
          <w:sz w:val="24"/>
          <w:szCs w:val="24"/>
        </w:rPr>
        <w:t xml:space="preserve"> zejména </w:t>
      </w:r>
      <w:r w:rsidR="00722903" w:rsidRPr="006B3CD1">
        <w:rPr>
          <w:sz w:val="24"/>
          <w:szCs w:val="24"/>
        </w:rPr>
        <w:t xml:space="preserve">za rozhlasové poplatky, neboť v současné době se </w:t>
      </w:r>
      <w:r w:rsidR="002A0DFE">
        <w:rPr>
          <w:sz w:val="24"/>
          <w:szCs w:val="24"/>
        </w:rPr>
        <w:br/>
      </w:r>
      <w:r w:rsidR="00722903" w:rsidRPr="006B3CD1">
        <w:rPr>
          <w:sz w:val="24"/>
          <w:szCs w:val="24"/>
        </w:rPr>
        <w:t>za rozhlasové a televizní přijímače, které jsou součástí dopravního prostředku</w:t>
      </w:r>
      <w:r w:rsidR="00E476FC" w:rsidRPr="006B3CD1">
        <w:rPr>
          <w:sz w:val="24"/>
          <w:szCs w:val="24"/>
        </w:rPr>
        <w:t xml:space="preserve">, platí rozhlasový a televizní poplatek provozovatelem takového prostředku. Z uvedených důvodů se navrhuje ponechat v zákoně pravidlo alespoň pro osoby, které pronajímají dopravní prostředky, a které </w:t>
      </w:r>
      <w:r w:rsidR="001351C7">
        <w:rPr>
          <w:sz w:val="24"/>
          <w:szCs w:val="24"/>
        </w:rPr>
        <w:br/>
      </w:r>
      <w:r w:rsidR="00E476FC" w:rsidRPr="006B3CD1">
        <w:rPr>
          <w:sz w:val="24"/>
          <w:szCs w:val="24"/>
        </w:rPr>
        <w:t>i nadále budou hradit rozhlasové a</w:t>
      </w:r>
      <w:r w:rsidR="00722903" w:rsidRPr="006B3CD1">
        <w:rPr>
          <w:sz w:val="24"/>
          <w:szCs w:val="24"/>
        </w:rPr>
        <w:t> </w:t>
      </w:r>
      <w:r w:rsidR="00E476FC" w:rsidRPr="006B3CD1">
        <w:rPr>
          <w:sz w:val="24"/>
          <w:szCs w:val="24"/>
        </w:rPr>
        <w:t xml:space="preserve">televizní poplatky za přijímače, které jsou příslušenstvím pronajímaných dopravních prostředků. </w:t>
      </w:r>
    </w:p>
    <w:p w:rsidR="00AC471D" w:rsidRPr="006B3CD1" w:rsidRDefault="00E476FC" w:rsidP="005D2C0D">
      <w:pPr>
        <w:widowControl w:val="0"/>
        <w:autoSpaceDE w:val="0"/>
        <w:autoSpaceDN w:val="0"/>
        <w:adjustRightInd w:val="0"/>
        <w:jc w:val="both"/>
        <w:rPr>
          <w:rFonts w:eastAsia="Times New Roman" w:cs="Times New Roman"/>
          <w:color w:val="000000" w:themeColor="text1"/>
          <w:sz w:val="24"/>
          <w:szCs w:val="24"/>
        </w:rPr>
      </w:pPr>
      <w:r w:rsidRPr="006B3CD1">
        <w:rPr>
          <w:rFonts w:eastAsia="Times New Roman" w:cs="Times New Roman"/>
          <w:color w:val="000000" w:themeColor="text1"/>
          <w:sz w:val="24"/>
          <w:szCs w:val="24"/>
        </w:rPr>
        <w:t xml:space="preserve">Platné znění § 5 odst. 5 stanoví, že právnické osoby a fyzické osoby podnikatelé, kteří v rámci podnikání vyrábí, opravují nebo prodávají rozhlasové nebo televizní přijímače, neplatí poplatky z těchto přijímačů, které vyrábějí, opravují nebo prodávají. Má-li ale taková osoba provozovnu nebo provozovny, v nichž tuto činnost vykonává, platí rozhlasový a televizní poplatek v počtu, který odpovídá počtu těchto provozoven. V souvislosti s navrhovanou změnou, aby právnické osoby a fyzické osoby podnikatelé platili nadále poplatky v závislosti na počtu svých zaměstnanců, se jeví nelogické ponechávat v zákoně uvedenou zvláštní právní úpravu </w:t>
      </w:r>
      <w:r w:rsidR="002A0DFE">
        <w:rPr>
          <w:rFonts w:eastAsia="Times New Roman" w:cs="Times New Roman"/>
          <w:color w:val="000000" w:themeColor="text1"/>
          <w:sz w:val="24"/>
          <w:szCs w:val="24"/>
        </w:rPr>
        <w:br/>
      </w:r>
      <w:r w:rsidRPr="006B3CD1">
        <w:rPr>
          <w:rFonts w:eastAsia="Times New Roman" w:cs="Times New Roman"/>
          <w:color w:val="000000" w:themeColor="text1"/>
          <w:sz w:val="24"/>
          <w:szCs w:val="24"/>
        </w:rPr>
        <w:t xml:space="preserve">pro výrobny, opravárny nebo prodejce rozhlasových a televizních přijímačů. Zvláště u prodejců těchto přístrojů, kteří mají jen několik provozoven, ale větší počty zaměstnanců, je vhodné podřídit je obecné navrhované úpravě placení poplatků podle počtu zaměstnanců. </w:t>
      </w:r>
    </w:p>
    <w:p w:rsidR="00AC471D" w:rsidRDefault="00AC471D" w:rsidP="005D2C0D">
      <w:pPr>
        <w:widowControl w:val="0"/>
        <w:autoSpaceDE w:val="0"/>
        <w:autoSpaceDN w:val="0"/>
        <w:adjustRightInd w:val="0"/>
        <w:jc w:val="both"/>
        <w:rPr>
          <w:rFonts w:eastAsia="Times New Roman" w:cs="Times New Roman"/>
          <w:color w:val="000000" w:themeColor="text1"/>
          <w:sz w:val="24"/>
          <w:szCs w:val="24"/>
        </w:rPr>
      </w:pPr>
    </w:p>
    <w:p w:rsidR="00AC471D" w:rsidRDefault="00AC471D"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7</w:t>
      </w:r>
    </w:p>
    <w:p w:rsidR="0076037C" w:rsidRPr="006B3CD1" w:rsidRDefault="0076037C" w:rsidP="0076037C">
      <w:pPr>
        <w:autoSpaceDE w:val="0"/>
        <w:autoSpaceDN w:val="0"/>
        <w:adjustRightInd w:val="0"/>
        <w:contextualSpacing w:val="0"/>
        <w:jc w:val="both"/>
        <w:rPr>
          <w:rFonts w:cs="Times New Roman"/>
          <w:color w:val="000000"/>
          <w:sz w:val="24"/>
          <w:szCs w:val="24"/>
        </w:rPr>
      </w:pPr>
      <w:r w:rsidRPr="006B3CD1">
        <w:rPr>
          <w:rFonts w:cs="Times New Roman"/>
          <w:color w:val="000000"/>
          <w:sz w:val="24"/>
          <w:szCs w:val="24"/>
        </w:rPr>
        <w:t xml:space="preserve">Aktuální výše rozhlasového a televizního poplatku </w:t>
      </w:r>
      <w:r w:rsidR="00AC471D" w:rsidRPr="006B3CD1">
        <w:rPr>
          <w:rFonts w:cs="Times New Roman"/>
          <w:color w:val="000000"/>
          <w:sz w:val="24"/>
          <w:szCs w:val="24"/>
        </w:rPr>
        <w:t>byla zákonem stanovena k</w:t>
      </w:r>
      <w:r w:rsidRPr="006B3CD1">
        <w:rPr>
          <w:rFonts w:cs="Times New Roman"/>
          <w:color w:val="000000"/>
          <w:sz w:val="24"/>
          <w:szCs w:val="24"/>
        </w:rPr>
        <w:t xml:space="preserve"> 1. říjn</w:t>
      </w:r>
      <w:r w:rsidR="00AC471D" w:rsidRPr="006B3CD1">
        <w:rPr>
          <w:rFonts w:cs="Times New Roman"/>
          <w:color w:val="000000"/>
          <w:sz w:val="24"/>
          <w:szCs w:val="24"/>
        </w:rPr>
        <w:t>u</w:t>
      </w:r>
      <w:r w:rsidRPr="006B3CD1">
        <w:rPr>
          <w:rFonts w:cs="Times New Roman"/>
          <w:color w:val="000000"/>
          <w:sz w:val="24"/>
          <w:szCs w:val="24"/>
        </w:rPr>
        <w:t xml:space="preserve"> 2005. </w:t>
      </w:r>
      <w:r w:rsidR="001351C7">
        <w:rPr>
          <w:rFonts w:cs="Times New Roman"/>
          <w:color w:val="000000"/>
          <w:sz w:val="24"/>
          <w:szCs w:val="24"/>
        </w:rPr>
        <w:br/>
      </w:r>
      <w:r w:rsidRPr="006B3CD1">
        <w:rPr>
          <w:rFonts w:cs="Times New Roman"/>
          <w:color w:val="000000"/>
          <w:sz w:val="24"/>
          <w:szCs w:val="24"/>
        </w:rPr>
        <w:t xml:space="preserve">Od uvedeného roku je výše rozhlasového poplatku neměnná. Oproti tomu poplatek </w:t>
      </w:r>
      <w:r w:rsidR="001351C7">
        <w:rPr>
          <w:rFonts w:cs="Times New Roman"/>
          <w:color w:val="000000"/>
          <w:sz w:val="24"/>
          <w:szCs w:val="24"/>
        </w:rPr>
        <w:br/>
      </w:r>
      <w:r w:rsidRPr="006B3CD1">
        <w:rPr>
          <w:rFonts w:cs="Times New Roman"/>
          <w:color w:val="000000"/>
          <w:sz w:val="24"/>
          <w:szCs w:val="24"/>
        </w:rPr>
        <w:t xml:space="preserve">k financování České televize byl navyšován v roce 2007 na 120 Kč měsíčně a od roku 2008 </w:t>
      </w:r>
      <w:r w:rsidR="001351C7">
        <w:rPr>
          <w:rFonts w:cs="Times New Roman"/>
          <w:color w:val="000000"/>
          <w:sz w:val="24"/>
          <w:szCs w:val="24"/>
        </w:rPr>
        <w:br/>
      </w:r>
      <w:r w:rsidRPr="006B3CD1">
        <w:rPr>
          <w:rFonts w:cs="Times New Roman"/>
          <w:color w:val="000000"/>
          <w:sz w:val="24"/>
          <w:szCs w:val="24"/>
        </w:rPr>
        <w:t xml:space="preserve">na 135 Kč měsíčně. </w:t>
      </w:r>
    </w:p>
    <w:p w:rsidR="0076037C" w:rsidRPr="006B3CD1" w:rsidRDefault="0076037C" w:rsidP="0076037C">
      <w:pPr>
        <w:autoSpaceDE w:val="0"/>
        <w:autoSpaceDN w:val="0"/>
        <w:adjustRightInd w:val="0"/>
        <w:spacing w:line="240" w:lineRule="auto"/>
        <w:contextualSpacing w:val="0"/>
        <w:rPr>
          <w:rFonts w:cs="Times New Roman"/>
          <w:sz w:val="24"/>
          <w:szCs w:val="24"/>
        </w:rPr>
      </w:pPr>
      <w:r w:rsidRPr="006B3CD1">
        <w:rPr>
          <w:rFonts w:cs="Times New Roman"/>
          <w:b/>
          <w:bCs/>
          <w:sz w:val="24"/>
          <w:szCs w:val="24"/>
        </w:rPr>
        <w:t>Tabulka</w:t>
      </w:r>
      <w:r w:rsidRPr="006B3CD1">
        <w:rPr>
          <w:rFonts w:cs="Times New Roman"/>
          <w:sz w:val="24"/>
          <w:szCs w:val="24"/>
        </w:rPr>
        <w:t>: Vývoj rozhlasových a televizních poplatků od roku 1997:</w:t>
      </w:r>
    </w:p>
    <w:p w:rsidR="0076037C" w:rsidRPr="006B3CD1" w:rsidRDefault="0076037C" w:rsidP="0076037C">
      <w:pPr>
        <w:autoSpaceDE w:val="0"/>
        <w:autoSpaceDN w:val="0"/>
        <w:adjustRightInd w:val="0"/>
        <w:spacing w:line="240" w:lineRule="auto"/>
        <w:contextualSpacing w:val="0"/>
        <w:rPr>
          <w:rFonts w:cs="Times New Roman"/>
          <w:b/>
          <w:bCs/>
          <w:color w:val="000000"/>
          <w:sz w:val="24"/>
          <w:szCs w:val="24"/>
        </w:rPr>
      </w:pPr>
    </w:p>
    <w:tbl>
      <w:tblPr>
        <w:tblStyle w:val="Mkatabulky"/>
        <w:tblW w:w="0" w:type="auto"/>
        <w:tblLook w:val="04A0" w:firstRow="1" w:lastRow="0" w:firstColumn="1" w:lastColumn="0" w:noHBand="0" w:noVBand="1"/>
      </w:tblPr>
      <w:tblGrid>
        <w:gridCol w:w="1812"/>
        <w:gridCol w:w="1812"/>
        <w:gridCol w:w="1812"/>
        <w:gridCol w:w="1813"/>
        <w:gridCol w:w="1813"/>
      </w:tblGrid>
      <w:tr w:rsidR="0076037C" w:rsidRPr="006B3CD1" w:rsidTr="00285556">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r w:rsidRPr="006B3CD1">
              <w:rPr>
                <w:rFonts w:cs="Times New Roman"/>
                <w:b/>
                <w:bCs/>
                <w:color w:val="000000"/>
                <w:sz w:val="24"/>
                <w:szCs w:val="24"/>
              </w:rPr>
              <w:t>Rok</w:t>
            </w:r>
          </w:p>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r w:rsidRPr="006B3CD1">
              <w:rPr>
                <w:rFonts w:cs="Times New Roman"/>
                <w:b/>
                <w:bCs/>
                <w:color w:val="000000"/>
                <w:sz w:val="24"/>
                <w:szCs w:val="24"/>
              </w:rPr>
              <w:t>1997</w:t>
            </w: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r w:rsidRPr="006B3CD1">
              <w:rPr>
                <w:rFonts w:cs="Times New Roman"/>
                <w:b/>
                <w:bCs/>
                <w:color w:val="000000"/>
                <w:sz w:val="24"/>
                <w:szCs w:val="24"/>
              </w:rPr>
              <w:t>2005</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r w:rsidRPr="006B3CD1">
              <w:rPr>
                <w:rFonts w:cs="Times New Roman"/>
                <w:b/>
                <w:bCs/>
                <w:color w:val="000000"/>
                <w:sz w:val="24"/>
                <w:szCs w:val="24"/>
              </w:rPr>
              <w:t>2007</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
                <w:bCs/>
                <w:color w:val="000000"/>
                <w:sz w:val="24"/>
                <w:szCs w:val="24"/>
              </w:rPr>
            </w:pPr>
            <w:r w:rsidRPr="006B3CD1">
              <w:rPr>
                <w:rFonts w:cs="Times New Roman"/>
                <w:b/>
                <w:bCs/>
                <w:color w:val="000000"/>
                <w:sz w:val="24"/>
                <w:szCs w:val="24"/>
              </w:rPr>
              <w:t>2008</w:t>
            </w:r>
          </w:p>
        </w:tc>
      </w:tr>
      <w:tr w:rsidR="0076037C" w:rsidRPr="006B3CD1" w:rsidTr="00285556">
        <w:tc>
          <w:tcPr>
            <w:tcW w:w="1812" w:type="dxa"/>
          </w:tcPr>
          <w:p w:rsidR="0076037C" w:rsidRPr="006B3CD1" w:rsidRDefault="0076037C" w:rsidP="00285556">
            <w:pPr>
              <w:autoSpaceDE w:val="0"/>
              <w:autoSpaceDN w:val="0"/>
              <w:adjustRightInd w:val="0"/>
              <w:spacing w:line="240" w:lineRule="auto"/>
              <w:contextualSpacing w:val="0"/>
              <w:rPr>
                <w:rFonts w:cs="Times New Roman"/>
                <w:bCs/>
                <w:color w:val="000000"/>
                <w:sz w:val="24"/>
                <w:szCs w:val="24"/>
              </w:rPr>
            </w:pPr>
            <w:r w:rsidRPr="006B3CD1">
              <w:rPr>
                <w:rFonts w:cs="Times New Roman"/>
                <w:bCs/>
                <w:color w:val="000000"/>
                <w:sz w:val="24"/>
                <w:szCs w:val="24"/>
              </w:rPr>
              <w:t>Česká televize</w:t>
            </w:r>
          </w:p>
          <w:p w:rsidR="0076037C" w:rsidRPr="006B3CD1" w:rsidRDefault="0076037C" w:rsidP="00285556">
            <w:pPr>
              <w:autoSpaceDE w:val="0"/>
              <w:autoSpaceDN w:val="0"/>
              <w:adjustRightInd w:val="0"/>
              <w:spacing w:line="240" w:lineRule="auto"/>
              <w:contextualSpacing w:val="0"/>
              <w:rPr>
                <w:rFonts w:cs="Times New Roman"/>
                <w:bCs/>
                <w:color w:val="000000"/>
                <w:sz w:val="24"/>
                <w:szCs w:val="24"/>
              </w:rPr>
            </w:pP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75 Kč</w:t>
            </w: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100 Kč</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120 Kč</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135 Kč</w:t>
            </w:r>
          </w:p>
        </w:tc>
      </w:tr>
      <w:tr w:rsidR="0076037C" w:rsidRPr="006B3CD1" w:rsidTr="00285556">
        <w:tc>
          <w:tcPr>
            <w:tcW w:w="1812" w:type="dxa"/>
          </w:tcPr>
          <w:p w:rsidR="0076037C" w:rsidRPr="006B3CD1" w:rsidRDefault="0076037C" w:rsidP="00285556">
            <w:pPr>
              <w:autoSpaceDE w:val="0"/>
              <w:autoSpaceDN w:val="0"/>
              <w:adjustRightInd w:val="0"/>
              <w:spacing w:line="240" w:lineRule="auto"/>
              <w:contextualSpacing w:val="0"/>
              <w:rPr>
                <w:rFonts w:cs="Times New Roman"/>
                <w:bCs/>
                <w:color w:val="000000"/>
                <w:sz w:val="24"/>
                <w:szCs w:val="24"/>
              </w:rPr>
            </w:pPr>
            <w:r w:rsidRPr="006B3CD1">
              <w:rPr>
                <w:rFonts w:cs="Times New Roman"/>
                <w:bCs/>
                <w:color w:val="000000"/>
                <w:sz w:val="24"/>
                <w:szCs w:val="24"/>
              </w:rPr>
              <w:t>Český rozhlas</w:t>
            </w:r>
          </w:p>
          <w:p w:rsidR="0076037C" w:rsidRPr="006B3CD1" w:rsidRDefault="0076037C" w:rsidP="00285556">
            <w:pPr>
              <w:autoSpaceDE w:val="0"/>
              <w:autoSpaceDN w:val="0"/>
              <w:adjustRightInd w:val="0"/>
              <w:spacing w:line="240" w:lineRule="auto"/>
              <w:contextualSpacing w:val="0"/>
              <w:rPr>
                <w:rFonts w:cs="Times New Roman"/>
                <w:bCs/>
                <w:color w:val="000000"/>
                <w:sz w:val="24"/>
                <w:szCs w:val="24"/>
              </w:rPr>
            </w:pP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37 Kč</w:t>
            </w:r>
          </w:p>
        </w:tc>
        <w:tc>
          <w:tcPr>
            <w:tcW w:w="1812"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45 Kč</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45 Kč</w:t>
            </w:r>
          </w:p>
        </w:tc>
        <w:tc>
          <w:tcPr>
            <w:tcW w:w="1813" w:type="dxa"/>
          </w:tcPr>
          <w:p w:rsidR="0076037C" w:rsidRPr="006B3CD1" w:rsidRDefault="0076037C" w:rsidP="00285556">
            <w:pPr>
              <w:autoSpaceDE w:val="0"/>
              <w:autoSpaceDN w:val="0"/>
              <w:adjustRightInd w:val="0"/>
              <w:spacing w:line="240" w:lineRule="auto"/>
              <w:contextualSpacing w:val="0"/>
              <w:jc w:val="center"/>
              <w:rPr>
                <w:rFonts w:cs="Times New Roman"/>
                <w:bCs/>
                <w:color w:val="000000"/>
                <w:sz w:val="24"/>
                <w:szCs w:val="24"/>
              </w:rPr>
            </w:pPr>
            <w:r w:rsidRPr="006B3CD1">
              <w:rPr>
                <w:rFonts w:cs="Times New Roman"/>
                <w:bCs/>
                <w:color w:val="000000"/>
                <w:sz w:val="24"/>
                <w:szCs w:val="24"/>
              </w:rPr>
              <w:t>45 Kč</w:t>
            </w:r>
          </w:p>
        </w:tc>
      </w:tr>
    </w:tbl>
    <w:p w:rsidR="0076037C" w:rsidRPr="006B3CD1" w:rsidRDefault="0076037C" w:rsidP="0076037C">
      <w:pPr>
        <w:autoSpaceDE w:val="0"/>
        <w:autoSpaceDN w:val="0"/>
        <w:adjustRightInd w:val="0"/>
        <w:contextualSpacing w:val="0"/>
        <w:jc w:val="both"/>
        <w:rPr>
          <w:rFonts w:cs="Times New Roman"/>
          <w:color w:val="000000"/>
          <w:sz w:val="24"/>
          <w:szCs w:val="24"/>
        </w:rPr>
      </w:pPr>
    </w:p>
    <w:p w:rsidR="0076037C" w:rsidRPr="006B3CD1" w:rsidRDefault="0076037C" w:rsidP="0076037C">
      <w:pPr>
        <w:autoSpaceDE w:val="0"/>
        <w:autoSpaceDN w:val="0"/>
        <w:adjustRightInd w:val="0"/>
        <w:contextualSpacing w:val="0"/>
        <w:jc w:val="both"/>
        <w:rPr>
          <w:rFonts w:cs="Times New Roman"/>
          <w:b/>
          <w:bCs/>
          <w:color w:val="000000"/>
          <w:sz w:val="24"/>
          <w:szCs w:val="24"/>
        </w:rPr>
      </w:pPr>
      <w:r w:rsidRPr="006B3CD1">
        <w:rPr>
          <w:rFonts w:cs="Times New Roman"/>
          <w:color w:val="000000"/>
          <w:sz w:val="24"/>
          <w:szCs w:val="24"/>
        </w:rPr>
        <w:lastRenderedPageBreak/>
        <w:t xml:space="preserve">Rozhlasový i televizní poplatek je v současné době výrazně poddimenzován a nereflektuje </w:t>
      </w:r>
      <w:r w:rsidR="00AC471D" w:rsidRPr="006B3CD1">
        <w:rPr>
          <w:rFonts w:cs="Times New Roman"/>
          <w:color w:val="000000"/>
          <w:sz w:val="24"/>
          <w:szCs w:val="24"/>
        </w:rPr>
        <w:t xml:space="preserve">nejen výši současných nákladů na poskytování veřejné služby v oblasti rozhlasového </w:t>
      </w:r>
      <w:r w:rsidR="002A0DFE">
        <w:rPr>
          <w:rFonts w:cs="Times New Roman"/>
          <w:color w:val="000000"/>
          <w:sz w:val="24"/>
          <w:szCs w:val="24"/>
        </w:rPr>
        <w:br/>
      </w:r>
      <w:r w:rsidR="00AC471D" w:rsidRPr="006B3CD1">
        <w:rPr>
          <w:rFonts w:cs="Times New Roman"/>
          <w:color w:val="000000"/>
          <w:sz w:val="24"/>
          <w:szCs w:val="24"/>
        </w:rPr>
        <w:t xml:space="preserve">a televizního vysílání, ale ani </w:t>
      </w:r>
      <w:r w:rsidRPr="006B3CD1">
        <w:rPr>
          <w:rFonts w:cs="Times New Roman"/>
          <w:color w:val="000000"/>
          <w:sz w:val="24"/>
          <w:szCs w:val="24"/>
        </w:rPr>
        <w:t xml:space="preserve">současnou nabídku služeb, které veřejnoprávní televize a rozhlas poskytují veřejnosti. Navýšení rozhlasového a televizního poplatku k financování rozhlasové </w:t>
      </w:r>
      <w:r w:rsidR="002A0DFE">
        <w:rPr>
          <w:rFonts w:cs="Times New Roman"/>
          <w:color w:val="000000"/>
          <w:sz w:val="24"/>
          <w:szCs w:val="24"/>
        </w:rPr>
        <w:br/>
      </w:r>
      <w:r w:rsidRPr="006B3CD1">
        <w:rPr>
          <w:rFonts w:cs="Times New Roman"/>
          <w:color w:val="000000"/>
          <w:sz w:val="24"/>
          <w:szCs w:val="24"/>
        </w:rPr>
        <w:t>a televizní veřejné služby představuje krok, jehož cílem je alespoň částečně zmírnit propastný rozdíl ve stávající výši poplatků pro veřejnoprávní média a ve vývoji jejich výše v čase.</w:t>
      </w:r>
    </w:p>
    <w:p w:rsidR="00FB3FF7" w:rsidRPr="006B3CD1" w:rsidRDefault="00FB3FF7" w:rsidP="00FB3FF7">
      <w:pPr>
        <w:autoSpaceDE w:val="0"/>
        <w:autoSpaceDN w:val="0"/>
        <w:adjustRightInd w:val="0"/>
        <w:contextualSpacing w:val="0"/>
        <w:jc w:val="both"/>
        <w:rPr>
          <w:rFonts w:cs="Times New Roman"/>
          <w:color w:val="000000"/>
          <w:sz w:val="24"/>
          <w:szCs w:val="24"/>
        </w:rPr>
      </w:pPr>
      <w:r w:rsidRPr="006B3CD1">
        <w:rPr>
          <w:rFonts w:cs="Times New Roman"/>
          <w:color w:val="000000"/>
          <w:sz w:val="24"/>
          <w:szCs w:val="24"/>
        </w:rPr>
        <w:t>Zajištění udržitelného financování veřejnoprávních médií má významnou oporu i v návrhu nařízení Evropského parlamentu a Rady, kterým se stanoví společný rámec pro mediální služby na vnitřním trhu (Evropský akt o svobodě sdělovacích prostředků) a mění směrnice 2010/13/EU. Je</w:t>
      </w:r>
      <w:r w:rsidR="002A0DFE">
        <w:rPr>
          <w:rFonts w:cs="Times New Roman"/>
          <w:color w:val="000000"/>
          <w:sz w:val="24"/>
          <w:szCs w:val="24"/>
        </w:rPr>
        <w:t>ho</w:t>
      </w:r>
      <w:r w:rsidRPr="006B3CD1">
        <w:rPr>
          <w:rFonts w:cs="Times New Roman"/>
          <w:color w:val="000000"/>
          <w:sz w:val="24"/>
          <w:szCs w:val="24"/>
        </w:rPr>
        <w:t xml:space="preserve"> preambule stanoví následující:</w:t>
      </w:r>
    </w:p>
    <w:p w:rsidR="00FB3FF7" w:rsidRPr="006B3CD1" w:rsidRDefault="00FB3FF7" w:rsidP="00FB3FF7">
      <w:pPr>
        <w:autoSpaceDE w:val="0"/>
        <w:autoSpaceDN w:val="0"/>
        <w:adjustRightInd w:val="0"/>
        <w:contextualSpacing w:val="0"/>
        <w:jc w:val="both"/>
        <w:rPr>
          <w:rFonts w:cs="Times New Roman"/>
          <w:sz w:val="24"/>
          <w:szCs w:val="24"/>
        </w:rPr>
      </w:pPr>
      <w:r w:rsidRPr="006B3CD1">
        <w:rPr>
          <w:rFonts w:cs="Times New Roman"/>
          <w:i/>
          <w:iCs/>
          <w:color w:val="000000"/>
          <w:sz w:val="24"/>
          <w:szCs w:val="24"/>
        </w:rPr>
        <w:t xml:space="preserve">Veřejnoprávní sdělovací prostředky zřízené členskými státy plní na vnitřním mediálním trhu zvláštní úlohu, neboť v rámci svého poslání zajišťují občanům a podnikům přístup ke kvalitním informacím a nestrannému zpravodajství. Veřejnoprávní sdělovací prostředky však mohou být vystaveny riziku zásahů zejména vzhledem ke své institucionální blízkosti ke státu a veřejnému financování, které dostávají. Toto riziko může být zvýšeno nerovnoměrnými ochrannými </w:t>
      </w:r>
      <w:r w:rsidRPr="006B3CD1">
        <w:rPr>
          <w:rFonts w:cs="Times New Roman"/>
          <w:i/>
          <w:iCs/>
          <w:sz w:val="24"/>
          <w:szCs w:val="24"/>
        </w:rPr>
        <w:t xml:space="preserve">mechanismy týkajícími se nezávislé správy a vyváženého zpravodajství veřejnoprávních sdělovacích prostředků v celé Unii. Tato situace může vést k neobjektivnímu nebo částečnému mediálnímu pokrytí, může narušit hospodářskou soutěž na vnitřním mediálním trhu a nepříznivě ovlivnit přístup k nezávislým a nestranným mediálním službám. Je proto nezbytné zavést právní záruky nezávislého fungování veřejnoprávních sdělovacích prostředků v celé Unii, a to na základě mezinárodních norem, které v tomto ohledu vypracovala Rada Evropy. Je rovněž třeba zaručit, aby poskytovatelé veřejnoprávních sdělovacích prostředků měli pro plnění svého poslání k dispozici dostatečné a stabilní financování, které umožní předvídatelnost jejich plánování, aniž je dotčeno uplatňování pravidel Unie pro státní podporu. O takovém financování by se mělo rozhodovat a prostředky by měly být přidělovány na víceletém základě v souladu s posláním veřejné služby poskytovatelů veřejnoprávních sdělovacích prostředků, aby se předešlo možnému nepatřičnému ovlivňování při každoročních jednáních o rozpočtu. Požadavky stanovenými v tomto nařízení není dotčena pravomoc členských států zajistit financování veřejnoprávních sdělovacích prostředků, jak je zakotveno v Protokolu č. 29 o systému veřejnoprávního vysílání v členských státech, připojeném ke Smlouvě o Evropské unii a ke Smlouvě o fungování Evropské unie. </w:t>
      </w:r>
    </w:p>
    <w:p w:rsidR="00FB3FF7" w:rsidRPr="002A0DFE" w:rsidRDefault="00FB3FF7" w:rsidP="00FB3FF7">
      <w:pPr>
        <w:autoSpaceDE w:val="0"/>
        <w:autoSpaceDN w:val="0"/>
        <w:adjustRightInd w:val="0"/>
        <w:contextualSpacing w:val="0"/>
        <w:jc w:val="both"/>
        <w:rPr>
          <w:rFonts w:eastAsia="Times New Roman" w:cs="Times New Roman"/>
          <w:color w:val="000000" w:themeColor="text1"/>
          <w:sz w:val="24"/>
          <w:szCs w:val="24"/>
        </w:rPr>
      </w:pPr>
      <w:r w:rsidRPr="006B3CD1">
        <w:rPr>
          <w:rFonts w:cs="Times New Roman"/>
          <w:iCs/>
          <w:sz w:val="24"/>
          <w:szCs w:val="24"/>
        </w:rPr>
        <w:t xml:space="preserve">Normativní text návrhu pak cílí i na veřejnoprávní vysílání a obsahuje článek </w:t>
      </w:r>
      <w:r w:rsidRPr="002A0DFE">
        <w:rPr>
          <w:rFonts w:cs="Times New Roman"/>
          <w:iCs/>
          <w:sz w:val="24"/>
          <w:szCs w:val="24"/>
        </w:rPr>
        <w:t>o zárukách nezávislého fungování poskytovatelů veřejnoprávních sdělovacích prostředků. Podle něho by členské státy měly zajist</w:t>
      </w:r>
      <w:r w:rsidR="006B3CD1" w:rsidRPr="002A0DFE">
        <w:rPr>
          <w:rFonts w:cs="Times New Roman"/>
          <w:iCs/>
          <w:sz w:val="24"/>
          <w:szCs w:val="24"/>
        </w:rPr>
        <w:t>it</w:t>
      </w:r>
      <w:r w:rsidRPr="002A0DFE">
        <w:rPr>
          <w:rFonts w:cs="Times New Roman"/>
          <w:iCs/>
          <w:sz w:val="24"/>
          <w:szCs w:val="24"/>
        </w:rPr>
        <w:t xml:space="preserve">, aby poskytovatelé veřejnoprávních sdělovacích prostředků měli </w:t>
      </w:r>
      <w:r w:rsidR="002A0DFE">
        <w:rPr>
          <w:rFonts w:cs="Times New Roman"/>
          <w:iCs/>
          <w:sz w:val="24"/>
          <w:szCs w:val="24"/>
        </w:rPr>
        <w:br/>
      </w:r>
      <w:r w:rsidRPr="002A0DFE">
        <w:rPr>
          <w:rFonts w:cs="Times New Roman"/>
          <w:iCs/>
          <w:sz w:val="24"/>
          <w:szCs w:val="24"/>
        </w:rPr>
        <w:t>k dispozici přiměřené a stabilní finanční zdroje pro plnění svého poslání veřejné služby. Tyto zdroje musí být takové, aby byla ochráněna redakční nezávislost.</w:t>
      </w:r>
    </w:p>
    <w:p w:rsidR="008B7CC7" w:rsidRPr="006B3CD1" w:rsidRDefault="008B7CC7" w:rsidP="005D2C0D">
      <w:pPr>
        <w:widowControl w:val="0"/>
        <w:autoSpaceDE w:val="0"/>
        <w:autoSpaceDN w:val="0"/>
        <w:adjustRightInd w:val="0"/>
        <w:jc w:val="both"/>
        <w:rPr>
          <w:rFonts w:eastAsia="Times New Roman" w:cs="Times New Roman"/>
          <w:b/>
          <w:color w:val="000000" w:themeColor="text1"/>
          <w:sz w:val="24"/>
          <w:szCs w:val="24"/>
        </w:rPr>
      </w:pPr>
    </w:p>
    <w:p w:rsidR="002A3397" w:rsidRPr="006B3CD1" w:rsidRDefault="002D3C4D" w:rsidP="005D2C0D">
      <w:pPr>
        <w:widowControl w:val="0"/>
        <w:autoSpaceDE w:val="0"/>
        <w:autoSpaceDN w:val="0"/>
        <w:adjustRightInd w:val="0"/>
        <w:jc w:val="both"/>
        <w:rPr>
          <w:rFonts w:eastAsia="Times New Roman" w:cs="Times New Roman"/>
          <w:b/>
          <w:color w:val="000000" w:themeColor="text1"/>
          <w:sz w:val="24"/>
          <w:szCs w:val="24"/>
        </w:rPr>
      </w:pPr>
      <w:r w:rsidRPr="006B3CD1">
        <w:rPr>
          <w:rFonts w:eastAsia="Times New Roman" w:cs="Times New Roman"/>
          <w:b/>
          <w:color w:val="000000" w:themeColor="text1"/>
          <w:sz w:val="24"/>
          <w:szCs w:val="24"/>
        </w:rPr>
        <w:t>Televizní poplatek</w:t>
      </w:r>
    </w:p>
    <w:p w:rsidR="0076037C" w:rsidRDefault="0076037C" w:rsidP="0076037C">
      <w:pPr>
        <w:jc w:val="both"/>
      </w:pPr>
    </w:p>
    <w:p w:rsidR="00DF55BC" w:rsidRDefault="00AC471D" w:rsidP="00AC471D">
      <w:pPr>
        <w:jc w:val="both"/>
        <w:rPr>
          <w:rFonts w:cs="Times New Roman"/>
          <w:sz w:val="24"/>
          <w:szCs w:val="24"/>
        </w:rPr>
      </w:pPr>
      <w:r w:rsidRPr="00AC471D">
        <w:rPr>
          <w:rFonts w:cs="Times New Roman"/>
          <w:sz w:val="24"/>
          <w:szCs w:val="24"/>
        </w:rPr>
        <w:t xml:space="preserve">Rozsah služeb poskytovaných Českou televizí se významně rozšiřuje, a to při zachování </w:t>
      </w:r>
      <w:r w:rsidR="006B3CD1">
        <w:rPr>
          <w:rFonts w:cs="Times New Roman"/>
          <w:sz w:val="24"/>
          <w:szCs w:val="24"/>
        </w:rPr>
        <w:t>s</w:t>
      </w:r>
      <w:r w:rsidRPr="00AC471D">
        <w:rPr>
          <w:rFonts w:cs="Times New Roman"/>
          <w:sz w:val="24"/>
          <w:szCs w:val="24"/>
        </w:rPr>
        <w:t xml:space="preserve">tejných nominálních příjmů. Reálná hodnota televizního poplatku </w:t>
      </w:r>
      <w:r>
        <w:rPr>
          <w:rFonts w:cs="Times New Roman"/>
          <w:sz w:val="24"/>
          <w:szCs w:val="24"/>
        </w:rPr>
        <w:t xml:space="preserve">klesla vlivem inflace mezi lety 2011 a 2021 o 17 %. Česká televize přitom vyrábí levněji a efektivněji, neboť celkové náklady přepočtené na 1 hodnu výroby pořadů klesly mezi roky 2011 a 2020 o 13 %. Počet vyrobených hodin na jednoho zaměstnance přitom stoupl o 5 %. Zatímco v roce 2008 vysílala </w:t>
      </w:r>
      <w:r>
        <w:rPr>
          <w:rFonts w:cs="Times New Roman"/>
          <w:sz w:val="24"/>
          <w:szCs w:val="24"/>
        </w:rPr>
        <w:lastRenderedPageBreak/>
        <w:t xml:space="preserve">Česká televize 4 programy a podíl televizního poplatku na průměrné mzdě v České republice činil 0,6 %, v roce 2020 vysílala Česká televize, při stejné výši televizního poplatku, </w:t>
      </w:r>
      <w:r w:rsidR="001351C7">
        <w:rPr>
          <w:rFonts w:cs="Times New Roman"/>
          <w:sz w:val="24"/>
          <w:szCs w:val="24"/>
        </w:rPr>
        <w:br/>
      </w:r>
      <w:r>
        <w:rPr>
          <w:rFonts w:cs="Times New Roman"/>
          <w:sz w:val="24"/>
          <w:szCs w:val="24"/>
        </w:rPr>
        <w:t xml:space="preserve">7 programů a podíl </w:t>
      </w:r>
      <w:r w:rsidR="00DF55BC">
        <w:rPr>
          <w:rFonts w:cs="Times New Roman"/>
          <w:sz w:val="24"/>
          <w:szCs w:val="24"/>
        </w:rPr>
        <w:t xml:space="preserve">televizního poplatku na průměrné mzdě v České republice činil 0,38 %. </w:t>
      </w:r>
      <w:r w:rsidR="001351C7">
        <w:rPr>
          <w:rFonts w:cs="Times New Roman"/>
          <w:sz w:val="24"/>
          <w:szCs w:val="24"/>
        </w:rPr>
        <w:br/>
      </w:r>
      <w:r w:rsidR="00DF55BC">
        <w:rPr>
          <w:rFonts w:cs="Times New Roman"/>
          <w:sz w:val="24"/>
          <w:szCs w:val="24"/>
        </w:rPr>
        <w:t xml:space="preserve">Od roku 2012 přitom Česká televize dosahuje stabilních výsledků ve sledovanosti, </w:t>
      </w:r>
      <w:r w:rsidR="002A0DFE">
        <w:rPr>
          <w:rFonts w:cs="Times New Roman"/>
          <w:sz w:val="24"/>
          <w:szCs w:val="24"/>
        </w:rPr>
        <w:br/>
      </w:r>
      <w:r w:rsidR="00DF55BC">
        <w:rPr>
          <w:rFonts w:cs="Times New Roman"/>
          <w:sz w:val="24"/>
          <w:szCs w:val="24"/>
        </w:rPr>
        <w:t>za posledních deset let se stala šestkrát nejsledovanější televizí v ČR. V p</w:t>
      </w:r>
      <w:r w:rsidR="006B3CD1">
        <w:rPr>
          <w:rFonts w:cs="Times New Roman"/>
          <w:sz w:val="24"/>
          <w:szCs w:val="24"/>
        </w:rPr>
        <w:t>o</w:t>
      </w:r>
      <w:r w:rsidR="00DF55BC">
        <w:rPr>
          <w:rFonts w:cs="Times New Roman"/>
          <w:sz w:val="24"/>
          <w:szCs w:val="24"/>
        </w:rPr>
        <w:t>sledních letech bylo zásadně posíleno zpravodajství pro děti, a podíl mezi dětskými d</w:t>
      </w:r>
      <w:r w:rsidR="006B3CD1">
        <w:rPr>
          <w:rFonts w:cs="Times New Roman"/>
          <w:sz w:val="24"/>
          <w:szCs w:val="24"/>
        </w:rPr>
        <w:t>i</w:t>
      </w:r>
      <w:r w:rsidR="00DF55BC">
        <w:rPr>
          <w:rFonts w:cs="Times New Roman"/>
          <w:sz w:val="24"/>
          <w:szCs w:val="24"/>
        </w:rPr>
        <w:t>váky se mezi lety 2011 a 2021 zdvojnásobil. Rovněž investice do zpravodajství roste</w:t>
      </w:r>
      <w:r w:rsidR="006B3CD1">
        <w:rPr>
          <w:rFonts w:cs="Times New Roman"/>
          <w:sz w:val="24"/>
          <w:szCs w:val="24"/>
        </w:rPr>
        <w:t>.</w:t>
      </w:r>
      <w:r w:rsidR="00DF55BC">
        <w:rPr>
          <w:rFonts w:cs="Times New Roman"/>
          <w:sz w:val="24"/>
          <w:szCs w:val="24"/>
        </w:rPr>
        <w:t xml:space="preserve"> Události České televize jsou </w:t>
      </w:r>
      <w:r w:rsidR="002A0DFE">
        <w:rPr>
          <w:rFonts w:cs="Times New Roman"/>
          <w:sz w:val="24"/>
          <w:szCs w:val="24"/>
        </w:rPr>
        <w:br/>
      </w:r>
      <w:r w:rsidR="00DF55BC">
        <w:rPr>
          <w:rFonts w:cs="Times New Roman"/>
          <w:sz w:val="24"/>
          <w:szCs w:val="24"/>
        </w:rPr>
        <w:t xml:space="preserve">co do sledovanosti z dlouhodobého hlediska jedinou rostoucí a divácky nejdůvěryhodnější </w:t>
      </w:r>
      <w:r w:rsidR="006B3CD1">
        <w:rPr>
          <w:rFonts w:cs="Times New Roman"/>
          <w:sz w:val="24"/>
          <w:szCs w:val="24"/>
        </w:rPr>
        <w:t xml:space="preserve">hlavní </w:t>
      </w:r>
      <w:r w:rsidR="00DF55BC">
        <w:rPr>
          <w:rFonts w:cs="Times New Roman"/>
          <w:sz w:val="24"/>
          <w:szCs w:val="24"/>
        </w:rPr>
        <w:t xml:space="preserve">večerní zpravodajskou relací. Průměrný počet diváků tohoto pořadu </w:t>
      </w:r>
      <w:r w:rsidR="002A0DFE">
        <w:rPr>
          <w:rFonts w:cs="Times New Roman"/>
          <w:sz w:val="24"/>
          <w:szCs w:val="24"/>
        </w:rPr>
        <w:t xml:space="preserve">byl </w:t>
      </w:r>
      <w:r w:rsidR="00DF55BC">
        <w:rPr>
          <w:rFonts w:cs="Times New Roman"/>
          <w:sz w:val="24"/>
          <w:szCs w:val="24"/>
        </w:rPr>
        <w:t xml:space="preserve">v roce 2021 více než 1 milion nad 15 let věku. </w:t>
      </w:r>
      <w:r>
        <w:rPr>
          <w:rFonts w:cs="Times New Roman"/>
          <w:sz w:val="24"/>
          <w:szCs w:val="24"/>
        </w:rPr>
        <w:t xml:space="preserve"> </w:t>
      </w:r>
      <w:r w:rsidR="00DF55BC">
        <w:rPr>
          <w:rFonts w:cs="Times New Roman"/>
          <w:sz w:val="24"/>
          <w:szCs w:val="24"/>
        </w:rPr>
        <w:t xml:space="preserve">Česká televize dnes ve srovnání se situací před deseti lety vyrábí více pořadů (objem vlastní tvorby činil v roce 2021 38 tisíc hodin), vysílá více premiér </w:t>
      </w:r>
      <w:r w:rsidR="002A0DFE">
        <w:rPr>
          <w:rFonts w:cs="Times New Roman"/>
          <w:sz w:val="24"/>
          <w:szCs w:val="24"/>
        </w:rPr>
        <w:br/>
      </w:r>
      <w:r w:rsidR="00DF55BC">
        <w:rPr>
          <w:rFonts w:cs="Times New Roman"/>
          <w:sz w:val="24"/>
          <w:szCs w:val="24"/>
        </w:rPr>
        <w:t xml:space="preserve">a navýšila objem vzdělávacích pořadů. V roce 2020 spustila nový edukativní web pro žáky základních a středních škol ČT Edu, který využívá více než 130 tisíc diváků každý měsíc. </w:t>
      </w:r>
    </w:p>
    <w:p w:rsidR="00AC471D" w:rsidRPr="00AC471D" w:rsidRDefault="00DF55BC" w:rsidP="00AC471D">
      <w:pPr>
        <w:jc w:val="both"/>
        <w:rPr>
          <w:rFonts w:cs="Times New Roman"/>
          <w:sz w:val="24"/>
          <w:szCs w:val="24"/>
        </w:rPr>
      </w:pPr>
      <w:r>
        <w:rPr>
          <w:rFonts w:cs="Times New Roman"/>
          <w:sz w:val="24"/>
          <w:szCs w:val="24"/>
        </w:rPr>
        <w:t xml:space="preserve">V roce 2023 přitom reálná výše televizního poplatku činí 61 Kč. Nominální hodnota rozpočtu České televize v roce 2021 činila 6,78 mld. Kč, zatímco reálná hodnota </w:t>
      </w:r>
      <w:r w:rsidR="006F2949">
        <w:rPr>
          <w:rFonts w:cs="Times New Roman"/>
          <w:sz w:val="24"/>
          <w:szCs w:val="24"/>
        </w:rPr>
        <w:t xml:space="preserve">pouze 4,34 mld. Kč. </w:t>
      </w:r>
      <w:r>
        <w:rPr>
          <w:rFonts w:cs="Times New Roman"/>
          <w:sz w:val="24"/>
          <w:szCs w:val="24"/>
        </w:rPr>
        <w:t xml:space="preserve">  </w:t>
      </w:r>
      <w:r w:rsidR="00AC471D" w:rsidRPr="00AC471D">
        <w:rPr>
          <w:rFonts w:cs="Times New Roman"/>
          <w:sz w:val="24"/>
          <w:szCs w:val="24"/>
        </w:rPr>
        <w:t xml:space="preserve"> </w:t>
      </w:r>
    </w:p>
    <w:p w:rsidR="009824B6" w:rsidRDefault="009824B6" w:rsidP="00AC471D">
      <w:pPr>
        <w:jc w:val="both"/>
        <w:rPr>
          <w:rFonts w:cs="Times New Roman"/>
          <w:sz w:val="24"/>
          <w:szCs w:val="24"/>
        </w:rPr>
      </w:pPr>
    </w:p>
    <w:p w:rsidR="0076037C" w:rsidRPr="00AC471D" w:rsidRDefault="0076037C" w:rsidP="00AC471D">
      <w:pPr>
        <w:jc w:val="both"/>
        <w:rPr>
          <w:rFonts w:cs="Times New Roman"/>
          <w:sz w:val="24"/>
          <w:szCs w:val="24"/>
        </w:rPr>
      </w:pPr>
      <w:r w:rsidRPr="00AC471D">
        <w:rPr>
          <w:rFonts w:cs="Times New Roman"/>
          <w:sz w:val="24"/>
          <w:szCs w:val="24"/>
        </w:rPr>
        <w:t>Česk</w:t>
      </w:r>
      <w:r w:rsidR="009824B6">
        <w:rPr>
          <w:rFonts w:cs="Times New Roman"/>
          <w:sz w:val="24"/>
          <w:szCs w:val="24"/>
        </w:rPr>
        <w:t>á</w:t>
      </w:r>
      <w:r w:rsidRPr="00AC471D">
        <w:rPr>
          <w:rFonts w:cs="Times New Roman"/>
          <w:sz w:val="24"/>
          <w:szCs w:val="24"/>
        </w:rPr>
        <w:t xml:space="preserve"> televize</w:t>
      </w:r>
      <w:r w:rsidR="009824B6">
        <w:rPr>
          <w:rFonts w:cs="Times New Roman"/>
          <w:sz w:val="24"/>
          <w:szCs w:val="24"/>
        </w:rPr>
        <w:t xml:space="preserve"> predikuje své výdaje v následujících letech na základě povinnosti </w:t>
      </w:r>
      <w:r w:rsidRPr="00AC471D">
        <w:rPr>
          <w:rFonts w:cs="Times New Roman"/>
          <w:sz w:val="24"/>
          <w:szCs w:val="24"/>
        </w:rPr>
        <w:t xml:space="preserve">naplňování úkolů daných zákonem o České televizi a Kodexem ČT. Rozsah činností je plánován s cílem poskytovat kvalitní veřejnou službu všem skupinám obyvatel České republiky za účelem naplňování demokratických, sociálních a kulturních potřeb společnosti a zachování mediální plurality. Objemy výdajů potřebných na zajištění výroby a vysílání pořadů v letech 2024 </w:t>
      </w:r>
      <w:r w:rsidR="002A0DFE">
        <w:rPr>
          <w:rFonts w:cs="Times New Roman"/>
          <w:sz w:val="24"/>
          <w:szCs w:val="24"/>
        </w:rPr>
        <w:br/>
      </w:r>
      <w:r w:rsidRPr="00AC471D">
        <w:rPr>
          <w:rFonts w:cs="Times New Roman"/>
          <w:sz w:val="24"/>
          <w:szCs w:val="24"/>
        </w:rPr>
        <w:t xml:space="preserve">až 2026 budou </w:t>
      </w:r>
      <w:r w:rsidR="009824B6">
        <w:rPr>
          <w:rFonts w:cs="Times New Roman"/>
          <w:sz w:val="24"/>
          <w:szCs w:val="24"/>
        </w:rPr>
        <w:t xml:space="preserve">přitom </w:t>
      </w:r>
      <w:r w:rsidRPr="00AC471D">
        <w:rPr>
          <w:rFonts w:cs="Times New Roman"/>
          <w:sz w:val="24"/>
          <w:szCs w:val="24"/>
        </w:rPr>
        <w:t xml:space="preserve">ovlivněny </w:t>
      </w:r>
      <w:r w:rsidR="009824B6">
        <w:rPr>
          <w:rFonts w:cs="Times New Roman"/>
          <w:sz w:val="24"/>
          <w:szCs w:val="24"/>
        </w:rPr>
        <w:t xml:space="preserve">výrazným </w:t>
      </w:r>
      <w:r w:rsidRPr="00AC471D">
        <w:rPr>
          <w:rFonts w:cs="Times New Roman"/>
          <w:sz w:val="24"/>
          <w:szCs w:val="24"/>
        </w:rPr>
        <w:t xml:space="preserve">růstem cen v letech 2022 a 2023. </w:t>
      </w:r>
    </w:p>
    <w:p w:rsidR="0076037C" w:rsidRPr="00AC471D" w:rsidRDefault="0076037C" w:rsidP="00AC471D">
      <w:pPr>
        <w:jc w:val="both"/>
        <w:rPr>
          <w:rFonts w:cs="Times New Roman"/>
          <w:sz w:val="24"/>
          <w:szCs w:val="24"/>
        </w:rPr>
      </w:pPr>
      <w:r w:rsidRPr="00AC471D">
        <w:rPr>
          <w:rFonts w:cs="Times New Roman"/>
          <w:sz w:val="24"/>
          <w:szCs w:val="24"/>
        </w:rPr>
        <w:t>Plánované výdaje umožní v letech 2024 až 2026 mimo jiné:</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Vysílání 6 celoplošných programů ČT1, ČT2, ČT24, ČT sport, ČT:D, ČT art.</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Získání a udržení kvalitních zaměstnanců, včetně jejich dalšího odborného rozvoje. </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Terestriální šíření signálu všech programů ČT ve formátu DVB-T2, a to i </w:t>
      </w:r>
      <w:r w:rsidR="00FB3FF7">
        <w:rPr>
          <w:rFonts w:ascii="Times New Roman" w:hAnsi="Times New Roman" w:cs="Times New Roman"/>
          <w:sz w:val="24"/>
          <w:szCs w:val="24"/>
        </w:rPr>
        <w:t xml:space="preserve">v </w:t>
      </w:r>
      <w:r w:rsidRPr="00AC471D">
        <w:rPr>
          <w:rFonts w:ascii="Times New Roman" w:hAnsi="Times New Roman" w:cs="Times New Roman"/>
          <w:sz w:val="24"/>
          <w:szCs w:val="24"/>
        </w:rPr>
        <w:t>HD kvalitě.</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Tvorbu původního domácího, regionálního (zastoupení v krajích v podobě televizních studií Brno a Ostrava, čtyřech krajských studií a sedmi krajských redakcí) </w:t>
      </w:r>
      <w:r w:rsidR="002A0DFE">
        <w:rPr>
          <w:rFonts w:ascii="Times New Roman" w:hAnsi="Times New Roman" w:cs="Times New Roman"/>
          <w:sz w:val="24"/>
          <w:szCs w:val="24"/>
        </w:rPr>
        <w:br/>
      </w:r>
      <w:r w:rsidRPr="00AC471D">
        <w:rPr>
          <w:rFonts w:ascii="Times New Roman" w:hAnsi="Times New Roman" w:cs="Times New Roman"/>
          <w:sz w:val="24"/>
          <w:szCs w:val="24"/>
        </w:rPr>
        <w:t xml:space="preserve">i zahraničního zpravodajství (11 zahraničních zpravodajských postů). </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Výrobu původní české televizní tvorby všech žánrů včetně hraných filmů a seriálů, dokumentů, pořadů pro děti a kulturních akcí.</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Podpora českého sportu a zprostředkování velkých mezinárodních sportovních (včetně Olympijských her) akcí všem obyvatelům.</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Aktivity zaměřené na děti</w:t>
      </w:r>
      <w:r w:rsidR="006B3CD1">
        <w:rPr>
          <w:rFonts w:ascii="Times New Roman" w:hAnsi="Times New Roman" w:cs="Times New Roman"/>
          <w:sz w:val="24"/>
          <w:szCs w:val="24"/>
        </w:rPr>
        <w:t>,</w:t>
      </w:r>
      <w:r w:rsidRPr="00AC471D">
        <w:rPr>
          <w:rFonts w:ascii="Times New Roman" w:hAnsi="Times New Roman" w:cs="Times New Roman"/>
          <w:sz w:val="24"/>
          <w:szCs w:val="24"/>
        </w:rPr>
        <w:t xml:space="preserve"> jejich vzdělávání a rozvoj. Vedle programu ČT:D vysílaného bez reklam, jsou to dále specializovaný dětský web a ČT</w:t>
      </w:r>
      <w:r w:rsidR="00FB3FF7">
        <w:rPr>
          <w:rFonts w:ascii="Times New Roman" w:hAnsi="Times New Roman" w:cs="Times New Roman"/>
          <w:sz w:val="24"/>
          <w:szCs w:val="24"/>
        </w:rPr>
        <w:t xml:space="preserve"> E</w:t>
      </w:r>
      <w:r w:rsidRPr="00AC471D">
        <w:rPr>
          <w:rFonts w:ascii="Times New Roman" w:hAnsi="Times New Roman" w:cs="Times New Roman"/>
          <w:sz w:val="24"/>
          <w:szCs w:val="24"/>
        </w:rPr>
        <w:t>du.</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Provoz a rozvoj nových digitálních platforem, které reagují na změny v technologiích </w:t>
      </w:r>
      <w:r w:rsidR="002A0DFE">
        <w:rPr>
          <w:rFonts w:ascii="Times New Roman" w:hAnsi="Times New Roman" w:cs="Times New Roman"/>
          <w:sz w:val="24"/>
          <w:szCs w:val="24"/>
        </w:rPr>
        <w:br/>
      </w:r>
      <w:r w:rsidRPr="00AC471D">
        <w:rPr>
          <w:rFonts w:ascii="Times New Roman" w:hAnsi="Times New Roman" w:cs="Times New Roman"/>
          <w:sz w:val="24"/>
          <w:szCs w:val="24"/>
        </w:rPr>
        <w:t>i návycích diváků.</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Podporu české filmové tvorby, zejména pak projektů, které by bez takové podpory vůbec nevnikly. </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Obměnu a rozvoj televizní techniky a dalších výrobních kapacit zajišťující</w:t>
      </w:r>
      <w:r w:rsidR="002A0DFE">
        <w:rPr>
          <w:rFonts w:ascii="Times New Roman" w:hAnsi="Times New Roman" w:cs="Times New Roman"/>
          <w:sz w:val="24"/>
          <w:szCs w:val="24"/>
        </w:rPr>
        <w:t>ch</w:t>
      </w:r>
      <w:r w:rsidRPr="00AC471D">
        <w:rPr>
          <w:rFonts w:ascii="Times New Roman" w:hAnsi="Times New Roman" w:cs="Times New Roman"/>
          <w:sz w:val="24"/>
          <w:szCs w:val="24"/>
        </w:rPr>
        <w:t xml:space="preserve"> moderní zázemí pro televizní a filmovou tvorbu. </w:t>
      </w:r>
    </w:p>
    <w:p w:rsidR="0076037C" w:rsidRPr="00AC471D" w:rsidRDefault="0076037C" w:rsidP="00AC471D">
      <w:pPr>
        <w:pStyle w:val="Odstavecseseznamem"/>
        <w:numPr>
          <w:ilvl w:val="0"/>
          <w:numId w:val="5"/>
        </w:numPr>
        <w:spacing w:after="160"/>
        <w:jc w:val="both"/>
        <w:rPr>
          <w:rFonts w:ascii="Times New Roman" w:hAnsi="Times New Roman" w:cs="Times New Roman"/>
          <w:sz w:val="24"/>
          <w:szCs w:val="24"/>
        </w:rPr>
      </w:pPr>
      <w:r w:rsidRPr="00AC471D">
        <w:rPr>
          <w:rFonts w:ascii="Times New Roman" w:hAnsi="Times New Roman" w:cs="Times New Roman"/>
          <w:sz w:val="24"/>
          <w:szCs w:val="24"/>
        </w:rPr>
        <w:t xml:space="preserve">Digitalizaci a vedení archivu programových fondů České a Československé televize. </w:t>
      </w:r>
    </w:p>
    <w:p w:rsidR="0076037C" w:rsidRPr="00AC471D" w:rsidRDefault="0076037C" w:rsidP="00AC471D">
      <w:pPr>
        <w:widowControl w:val="0"/>
        <w:autoSpaceDE w:val="0"/>
        <w:autoSpaceDN w:val="0"/>
        <w:adjustRightInd w:val="0"/>
        <w:jc w:val="both"/>
        <w:rPr>
          <w:rFonts w:eastAsia="Times New Roman" w:cs="Times New Roman"/>
          <w:color w:val="000000" w:themeColor="text1"/>
          <w:sz w:val="24"/>
          <w:szCs w:val="24"/>
        </w:rPr>
      </w:pPr>
    </w:p>
    <w:p w:rsidR="000457CE" w:rsidRPr="00FB3FF7" w:rsidRDefault="0076037C" w:rsidP="00FB3FF7">
      <w:pPr>
        <w:pStyle w:val="Odstavecseseznamem"/>
        <w:ind w:left="360"/>
        <w:jc w:val="both"/>
        <w:rPr>
          <w:rFonts w:ascii="Times New Roman" w:hAnsi="Times New Roman" w:cs="Times New Roman"/>
          <w:b/>
          <w:bCs/>
          <w:sz w:val="24"/>
          <w:szCs w:val="24"/>
        </w:rPr>
      </w:pPr>
      <w:r w:rsidRPr="00AC471D">
        <w:rPr>
          <w:rFonts w:ascii="Times New Roman" w:hAnsi="Times New Roman" w:cs="Times New Roman"/>
          <w:b/>
          <w:bCs/>
          <w:sz w:val="24"/>
          <w:szCs w:val="24"/>
        </w:rPr>
        <w:lastRenderedPageBreak/>
        <w:t>Predikce výdajů</w:t>
      </w:r>
      <w:r w:rsidR="00FB3FF7">
        <w:rPr>
          <w:rFonts w:ascii="Times New Roman" w:hAnsi="Times New Roman" w:cs="Times New Roman"/>
          <w:b/>
          <w:bCs/>
          <w:sz w:val="24"/>
          <w:szCs w:val="24"/>
        </w:rPr>
        <w:t xml:space="preserve"> České televize</w:t>
      </w:r>
      <w:r w:rsidRPr="00AC471D">
        <w:rPr>
          <w:rFonts w:ascii="Times New Roman" w:hAnsi="Times New Roman" w:cs="Times New Roman"/>
          <w:b/>
          <w:bCs/>
          <w:sz w:val="24"/>
          <w:szCs w:val="24"/>
        </w:rPr>
        <w:t xml:space="preserve"> v letech 2024 až 2026 dle kapitol rozpočtu (v mil. Kč)</w:t>
      </w:r>
    </w:p>
    <w:tbl>
      <w:tblPr>
        <w:tblW w:w="5000" w:type="pct"/>
        <w:tblCellMar>
          <w:left w:w="70" w:type="dxa"/>
          <w:right w:w="70" w:type="dxa"/>
        </w:tblCellMar>
        <w:tblLook w:val="04A0" w:firstRow="1" w:lastRow="0" w:firstColumn="1" w:lastColumn="0" w:noHBand="0" w:noVBand="1"/>
      </w:tblPr>
      <w:tblGrid>
        <w:gridCol w:w="4193"/>
        <w:gridCol w:w="1217"/>
        <w:gridCol w:w="1218"/>
        <w:gridCol w:w="1218"/>
        <w:gridCol w:w="1216"/>
      </w:tblGrid>
      <w:tr w:rsidR="0076037C" w:rsidRPr="00AC471D" w:rsidTr="00285556">
        <w:trPr>
          <w:trHeight w:val="315"/>
        </w:trPr>
        <w:tc>
          <w:tcPr>
            <w:tcW w:w="2097" w:type="pct"/>
            <w:tcBorders>
              <w:top w:val="single" w:sz="4" w:space="0" w:color="auto"/>
              <w:left w:val="single" w:sz="4" w:space="0" w:color="auto"/>
              <w:bottom w:val="single" w:sz="4" w:space="0" w:color="auto"/>
              <w:right w:val="single" w:sz="4" w:space="0" w:color="auto"/>
            </w:tcBorders>
            <w:shd w:val="clear" w:color="auto" w:fill="auto"/>
            <w:noWrap/>
            <w:hideMark/>
          </w:tcPr>
          <w:p w:rsidR="0076037C" w:rsidRPr="00AC471D" w:rsidRDefault="0076037C" w:rsidP="00AC471D">
            <w:pPr>
              <w:ind w:left="345" w:hanging="345"/>
              <w:rPr>
                <w:rFonts w:eastAsia="Times New Roman" w:cs="Times New Roman"/>
                <w:color w:val="000000"/>
                <w:sz w:val="24"/>
                <w:szCs w:val="24"/>
                <w:lang w:eastAsia="cs-CZ"/>
              </w:rPr>
            </w:pPr>
            <w:r w:rsidRPr="00AC471D">
              <w:rPr>
                <w:rFonts w:eastAsia="Times New Roman" w:cs="Times New Roman"/>
                <w:color w:val="000000"/>
                <w:sz w:val="24"/>
                <w:szCs w:val="24"/>
                <w:lang w:eastAsia="cs-CZ"/>
              </w:rPr>
              <w:t> v mil. Kč</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2023</w:t>
            </w:r>
          </w:p>
        </w:tc>
        <w:tc>
          <w:tcPr>
            <w:tcW w:w="7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2024</w:t>
            </w:r>
          </w:p>
        </w:tc>
        <w:tc>
          <w:tcPr>
            <w:tcW w:w="726" w:type="pct"/>
            <w:tcBorders>
              <w:top w:val="single" w:sz="4" w:space="0" w:color="auto"/>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2025</w:t>
            </w:r>
          </w:p>
        </w:tc>
        <w:tc>
          <w:tcPr>
            <w:tcW w:w="725" w:type="pct"/>
            <w:tcBorders>
              <w:top w:val="single" w:sz="4" w:space="0" w:color="auto"/>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2026</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color w:val="000000"/>
                <w:sz w:val="24"/>
                <w:szCs w:val="24"/>
                <w:lang w:eastAsia="cs-CZ"/>
              </w:rPr>
            </w:pPr>
            <w:r w:rsidRPr="00AC471D">
              <w:rPr>
                <w:rFonts w:eastAsia="Times New Roman" w:cs="Times New Roman"/>
                <w:color w:val="000000"/>
                <w:sz w:val="24"/>
                <w:szCs w:val="24"/>
                <w:lang w:eastAsia="cs-CZ"/>
              </w:rPr>
              <w:t>mzdové náklady</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2 523</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2 730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2 920</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3 120</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color w:val="000000"/>
                <w:sz w:val="24"/>
                <w:szCs w:val="24"/>
                <w:lang w:eastAsia="cs-CZ"/>
              </w:rPr>
            </w:pPr>
            <w:r w:rsidRPr="00AC471D">
              <w:rPr>
                <w:rFonts w:eastAsia="Times New Roman" w:cs="Times New Roman"/>
                <w:color w:val="000000"/>
                <w:sz w:val="24"/>
                <w:szCs w:val="24"/>
                <w:lang w:eastAsia="cs-CZ"/>
              </w:rPr>
              <w:t>přímé výrobní náklady (tzv. výrobní úkol)</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1 973</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2 720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2 740</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3 030</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color w:val="000000"/>
                <w:sz w:val="24"/>
                <w:szCs w:val="24"/>
                <w:lang w:eastAsia="cs-CZ"/>
              </w:rPr>
            </w:pPr>
            <w:r w:rsidRPr="00AC471D">
              <w:rPr>
                <w:rFonts w:eastAsia="Times New Roman" w:cs="Times New Roman"/>
                <w:color w:val="000000"/>
                <w:sz w:val="24"/>
                <w:szCs w:val="24"/>
                <w:lang w:eastAsia="cs-CZ"/>
              </w:rPr>
              <w:t>provozní a další náklady</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1 795</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2 010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2 125</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2 210</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color w:val="000000"/>
                <w:sz w:val="24"/>
                <w:szCs w:val="24"/>
                <w:lang w:eastAsia="cs-CZ"/>
              </w:rPr>
            </w:pPr>
            <w:r w:rsidRPr="00AC471D">
              <w:rPr>
                <w:rFonts w:eastAsia="Times New Roman" w:cs="Times New Roman"/>
                <w:color w:val="000000"/>
                <w:sz w:val="24"/>
                <w:szCs w:val="24"/>
                <w:lang w:eastAsia="cs-CZ"/>
              </w:rPr>
              <w:t>investice</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472</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880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910</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940</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color w:val="000000"/>
                <w:sz w:val="24"/>
                <w:szCs w:val="24"/>
                <w:lang w:eastAsia="cs-CZ"/>
              </w:rPr>
            </w:pPr>
            <w:r w:rsidRPr="00AC471D">
              <w:rPr>
                <w:rFonts w:eastAsia="Times New Roman" w:cs="Times New Roman"/>
                <w:color w:val="000000"/>
                <w:sz w:val="24"/>
                <w:szCs w:val="24"/>
                <w:lang w:eastAsia="cs-CZ"/>
              </w:rPr>
              <w:t>DPH bez nároku na odpočet</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180</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230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245</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color w:val="000000"/>
                <w:sz w:val="24"/>
                <w:szCs w:val="24"/>
                <w:lang w:eastAsia="cs-CZ"/>
              </w:rPr>
            </w:pPr>
            <w:r w:rsidRPr="00AC471D">
              <w:rPr>
                <w:rFonts w:eastAsia="Times New Roman" w:cs="Times New Roman"/>
                <w:color w:val="000000"/>
                <w:sz w:val="24"/>
                <w:szCs w:val="24"/>
                <w:lang w:eastAsia="cs-CZ"/>
              </w:rPr>
              <w:t>260</w:t>
            </w:r>
          </w:p>
        </w:tc>
      </w:tr>
      <w:tr w:rsidR="0076037C" w:rsidRPr="00AC471D" w:rsidTr="00285556">
        <w:trPr>
          <w:trHeight w:val="315"/>
        </w:trPr>
        <w:tc>
          <w:tcPr>
            <w:tcW w:w="2097"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CELKEM výdaje</w:t>
            </w:r>
          </w:p>
        </w:tc>
        <w:tc>
          <w:tcPr>
            <w:tcW w:w="726" w:type="pct"/>
            <w:tcBorders>
              <w:top w:val="single" w:sz="4" w:space="0" w:color="auto"/>
              <w:left w:val="nil"/>
              <w:bottom w:val="single" w:sz="4" w:space="0" w:color="auto"/>
              <w:right w:val="single" w:sz="4" w:space="0" w:color="auto"/>
            </w:tcBorders>
            <w:vAlign w:val="bottom"/>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6 943</w:t>
            </w:r>
          </w:p>
        </w:tc>
        <w:tc>
          <w:tcPr>
            <w:tcW w:w="726" w:type="pct"/>
            <w:tcBorders>
              <w:top w:val="nil"/>
              <w:left w:val="single" w:sz="4" w:space="0" w:color="auto"/>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8 570</w:t>
            </w:r>
          </w:p>
        </w:tc>
        <w:tc>
          <w:tcPr>
            <w:tcW w:w="726"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8 940</w:t>
            </w:r>
          </w:p>
        </w:tc>
        <w:tc>
          <w:tcPr>
            <w:tcW w:w="725" w:type="pct"/>
            <w:tcBorders>
              <w:top w:val="nil"/>
              <w:left w:val="nil"/>
              <w:bottom w:val="single" w:sz="4" w:space="0" w:color="auto"/>
              <w:right w:val="single" w:sz="4" w:space="0" w:color="auto"/>
            </w:tcBorders>
            <w:shd w:val="clear" w:color="auto" w:fill="auto"/>
            <w:noWrap/>
            <w:vAlign w:val="bottom"/>
            <w:hideMark/>
          </w:tcPr>
          <w:p w:rsidR="0076037C" w:rsidRPr="00AC471D" w:rsidRDefault="0076037C" w:rsidP="00AC471D">
            <w:pPr>
              <w:jc w:val="right"/>
              <w:rPr>
                <w:rFonts w:eastAsia="Times New Roman" w:cs="Times New Roman"/>
                <w:b/>
                <w:bCs/>
                <w:color w:val="000000"/>
                <w:sz w:val="24"/>
                <w:szCs w:val="24"/>
                <w:lang w:eastAsia="cs-CZ"/>
              </w:rPr>
            </w:pPr>
            <w:r w:rsidRPr="00AC471D">
              <w:rPr>
                <w:rFonts w:eastAsia="Times New Roman" w:cs="Times New Roman"/>
                <w:b/>
                <w:bCs/>
                <w:color w:val="000000"/>
                <w:sz w:val="24"/>
                <w:szCs w:val="24"/>
                <w:lang w:eastAsia="cs-CZ"/>
              </w:rPr>
              <w:t>9 560</w:t>
            </w:r>
          </w:p>
        </w:tc>
      </w:tr>
    </w:tbl>
    <w:p w:rsidR="0076037C" w:rsidRPr="00AC471D" w:rsidRDefault="0076037C" w:rsidP="00AC471D">
      <w:pPr>
        <w:jc w:val="both"/>
        <w:rPr>
          <w:rFonts w:cs="Times New Roman"/>
          <w:sz w:val="24"/>
          <w:szCs w:val="24"/>
        </w:rPr>
      </w:pPr>
    </w:p>
    <w:p w:rsidR="002147A7" w:rsidRPr="00AC471D" w:rsidRDefault="0076037C" w:rsidP="00AC471D">
      <w:pPr>
        <w:jc w:val="both"/>
        <w:rPr>
          <w:rFonts w:cs="Times New Roman"/>
          <w:sz w:val="24"/>
          <w:szCs w:val="24"/>
        </w:rPr>
      </w:pPr>
      <w:r w:rsidRPr="00AC471D">
        <w:rPr>
          <w:rFonts w:cs="Times New Roman"/>
          <w:sz w:val="24"/>
          <w:szCs w:val="24"/>
        </w:rPr>
        <w:t xml:space="preserve">Výdaje České televize lze rozdělit do </w:t>
      </w:r>
      <w:r w:rsidR="0037343A">
        <w:rPr>
          <w:rFonts w:cs="Times New Roman"/>
          <w:sz w:val="24"/>
          <w:szCs w:val="24"/>
        </w:rPr>
        <w:t>následujících</w:t>
      </w:r>
      <w:r w:rsidRPr="00AC471D">
        <w:rPr>
          <w:rFonts w:cs="Times New Roman"/>
          <w:sz w:val="24"/>
          <w:szCs w:val="24"/>
        </w:rPr>
        <w:t xml:space="preserve"> základních skupin dle jejich charakteru. Veškeré výdaje však přímo nebo nepřímo slouží k naplňování úkolů České televize, tedy výrobě a vysílání televizních pořadů:</w:t>
      </w:r>
    </w:p>
    <w:p w:rsidR="0076037C" w:rsidRPr="00AC471D" w:rsidRDefault="0076037C" w:rsidP="00AC471D">
      <w:pPr>
        <w:pStyle w:val="Odstavecseseznamem"/>
        <w:numPr>
          <w:ilvl w:val="0"/>
          <w:numId w:val="6"/>
        </w:numPr>
        <w:spacing w:after="160"/>
        <w:jc w:val="both"/>
        <w:rPr>
          <w:rFonts w:ascii="Times New Roman" w:hAnsi="Times New Roman" w:cs="Times New Roman"/>
          <w:sz w:val="24"/>
          <w:szCs w:val="24"/>
          <w:u w:val="single"/>
        </w:rPr>
      </w:pPr>
      <w:r w:rsidRPr="00AC471D">
        <w:rPr>
          <w:rFonts w:ascii="Times New Roman" w:hAnsi="Times New Roman" w:cs="Times New Roman"/>
          <w:sz w:val="24"/>
          <w:szCs w:val="24"/>
          <w:u w:val="single"/>
        </w:rPr>
        <w:t>Mzdové náklady</w:t>
      </w:r>
    </w:p>
    <w:p w:rsidR="0076037C" w:rsidRPr="00AC471D" w:rsidRDefault="0076037C" w:rsidP="00AC471D">
      <w:pPr>
        <w:pStyle w:val="Odstavecseseznamem"/>
        <w:ind w:left="360"/>
        <w:jc w:val="both"/>
        <w:rPr>
          <w:rFonts w:ascii="Times New Roman" w:hAnsi="Times New Roman" w:cs="Times New Roman"/>
          <w:sz w:val="24"/>
          <w:szCs w:val="24"/>
        </w:rPr>
      </w:pPr>
      <w:r w:rsidRPr="00AC471D">
        <w:rPr>
          <w:rFonts w:ascii="Times New Roman" w:hAnsi="Times New Roman" w:cs="Times New Roman"/>
          <w:sz w:val="24"/>
          <w:szCs w:val="24"/>
        </w:rPr>
        <w:t xml:space="preserve">Mzdové náklady zahrnují smluvní mzdy, náhrady mezd, mzdy za práci přesčas, příplatky ke mzdám dle zákoníku práce, odměny a povinné odvody zaměstnavatele na sociální </w:t>
      </w:r>
      <w:r w:rsidR="002A0DFE">
        <w:rPr>
          <w:rFonts w:ascii="Times New Roman" w:hAnsi="Times New Roman" w:cs="Times New Roman"/>
          <w:sz w:val="24"/>
          <w:szCs w:val="24"/>
        </w:rPr>
        <w:br/>
      </w:r>
      <w:r w:rsidRPr="00AC471D">
        <w:rPr>
          <w:rFonts w:ascii="Times New Roman" w:hAnsi="Times New Roman" w:cs="Times New Roman"/>
          <w:sz w:val="24"/>
          <w:szCs w:val="24"/>
        </w:rPr>
        <w:t xml:space="preserve">a zdravotní pojištění. Počet zaměstnanců vychází z potřeby zajistit činnosti nutné k vlastní televizní tvorbě, která tvoří dvě třetiny odvysílaných pořadů na programech ČT </w:t>
      </w:r>
      <w:r w:rsidR="001351C7">
        <w:rPr>
          <w:rFonts w:ascii="Times New Roman" w:hAnsi="Times New Roman" w:cs="Times New Roman"/>
          <w:sz w:val="24"/>
          <w:szCs w:val="24"/>
        </w:rPr>
        <w:br/>
      </w:r>
      <w:r w:rsidRPr="00AC471D">
        <w:rPr>
          <w:rFonts w:ascii="Times New Roman" w:hAnsi="Times New Roman" w:cs="Times New Roman"/>
          <w:sz w:val="24"/>
          <w:szCs w:val="24"/>
        </w:rPr>
        <w:t>(u komerčních televizí tvoří vlastní tvorba obvykle asi 15 % vysílání). Vedle velkého objemu vlastní televizní tvorby ovlivňuje počet zaměstnanců také rozsáhlý komplex studií a dalšího televizního zázemí, které se k výrobě pořadů využívá.</w:t>
      </w:r>
    </w:p>
    <w:p w:rsidR="0076037C" w:rsidRPr="00AC471D" w:rsidRDefault="0076037C" w:rsidP="00AC471D">
      <w:pPr>
        <w:pStyle w:val="Odstavecseseznamem"/>
        <w:ind w:left="360"/>
        <w:jc w:val="both"/>
        <w:rPr>
          <w:rFonts w:ascii="Times New Roman" w:hAnsi="Times New Roman" w:cs="Times New Roman"/>
          <w:sz w:val="24"/>
          <w:szCs w:val="24"/>
        </w:rPr>
      </w:pPr>
    </w:p>
    <w:p w:rsidR="0076037C" w:rsidRDefault="0076037C" w:rsidP="00FB3FF7">
      <w:pPr>
        <w:pStyle w:val="Odstavecseseznamem"/>
        <w:ind w:left="360"/>
        <w:jc w:val="both"/>
        <w:rPr>
          <w:rFonts w:ascii="Times New Roman" w:hAnsi="Times New Roman" w:cs="Times New Roman"/>
          <w:sz w:val="24"/>
          <w:szCs w:val="24"/>
        </w:rPr>
      </w:pPr>
      <w:r w:rsidRPr="00AC471D">
        <w:rPr>
          <w:rFonts w:ascii="Times New Roman" w:hAnsi="Times New Roman" w:cs="Times New Roman"/>
          <w:sz w:val="24"/>
          <w:szCs w:val="24"/>
        </w:rPr>
        <w:t xml:space="preserve">Mzdové náklady budou ovlivněny růstem mezd v České republice, který je </w:t>
      </w:r>
      <w:r w:rsidR="002A0DFE">
        <w:rPr>
          <w:rFonts w:ascii="Times New Roman" w:hAnsi="Times New Roman" w:cs="Times New Roman"/>
          <w:sz w:val="24"/>
          <w:szCs w:val="24"/>
        </w:rPr>
        <w:t xml:space="preserve">dle </w:t>
      </w:r>
      <w:r w:rsidRPr="00AC471D">
        <w:rPr>
          <w:rFonts w:ascii="Times New Roman" w:hAnsi="Times New Roman" w:cs="Times New Roman"/>
          <w:sz w:val="24"/>
          <w:szCs w:val="24"/>
        </w:rPr>
        <w:t xml:space="preserve">aktuálních prognóz ČNB očekáván v letech 2023 i 2024 kolem 7 až 8 %. Vzhledem ke stále velmi nízké nezaměstnanosti v ČR, kdy řada firem čelí nedostatku pracovní síly, nelze ani v letech následujících očekávat výrazné zmírnění tlaku na růst mezd. Pokud má být Česká televize schopna udržet odborníky v jednotlivých oborech, musí být schopná nabízet konkurenční mzdy.  </w:t>
      </w:r>
    </w:p>
    <w:p w:rsidR="00FB3FF7" w:rsidRPr="00FB3FF7" w:rsidRDefault="00FB3FF7" w:rsidP="00FB3FF7">
      <w:pPr>
        <w:pStyle w:val="Odstavecseseznamem"/>
        <w:ind w:left="360"/>
        <w:jc w:val="both"/>
        <w:rPr>
          <w:rFonts w:ascii="Times New Roman" w:hAnsi="Times New Roman" w:cs="Times New Roman"/>
          <w:sz w:val="24"/>
          <w:szCs w:val="24"/>
        </w:rPr>
      </w:pPr>
    </w:p>
    <w:p w:rsidR="0076037C" w:rsidRPr="00FB3FF7" w:rsidRDefault="0076037C" w:rsidP="0076037C">
      <w:pPr>
        <w:pStyle w:val="Odstavecseseznamem"/>
        <w:numPr>
          <w:ilvl w:val="0"/>
          <w:numId w:val="6"/>
        </w:numPr>
        <w:spacing w:after="160" w:line="259" w:lineRule="auto"/>
        <w:rPr>
          <w:rFonts w:ascii="Times New Roman" w:hAnsi="Times New Roman" w:cs="Times New Roman"/>
          <w:sz w:val="24"/>
          <w:szCs w:val="24"/>
          <w:u w:val="single"/>
        </w:rPr>
      </w:pPr>
      <w:r w:rsidRPr="00FB3FF7">
        <w:rPr>
          <w:rFonts w:ascii="Times New Roman" w:hAnsi="Times New Roman" w:cs="Times New Roman"/>
          <w:sz w:val="24"/>
          <w:szCs w:val="24"/>
          <w:u w:val="single"/>
        </w:rPr>
        <w:t>Přímé náklady na výrobu pořadů (tzv. výrobní úkol)</w:t>
      </w:r>
    </w:p>
    <w:p w:rsidR="0076037C" w:rsidRPr="00FB3FF7" w:rsidRDefault="0076037C" w:rsidP="0076037C">
      <w:pPr>
        <w:pStyle w:val="Odstavecseseznamem"/>
        <w:ind w:left="360"/>
        <w:jc w:val="both"/>
        <w:rPr>
          <w:rFonts w:ascii="Times New Roman" w:hAnsi="Times New Roman" w:cs="Times New Roman"/>
          <w:sz w:val="24"/>
          <w:szCs w:val="24"/>
        </w:rPr>
      </w:pPr>
      <w:r w:rsidRPr="00FB3FF7">
        <w:rPr>
          <w:rFonts w:ascii="Times New Roman" w:hAnsi="Times New Roman" w:cs="Times New Roman"/>
          <w:sz w:val="24"/>
          <w:szCs w:val="24"/>
        </w:rPr>
        <w:t>Náklady na výrobu pořadů představují objem finančních prostředků, které Česká televize používá k nákupu specifických produktů a služeb souvisejících s výrobou pořadů. Jedná se o činnosti, které ČT nezajišťuje svými interními kapacitami. Patří sem například scénáristé, herci, režiséři i jednotlivé speciální štábní profese, či nezávislé producentské firmy v případě koprodukční nebo zakázkové výroby</w:t>
      </w:r>
      <w:r w:rsidR="007F7BED">
        <w:rPr>
          <w:rFonts w:ascii="Times New Roman" w:hAnsi="Times New Roman" w:cs="Times New Roman"/>
          <w:sz w:val="24"/>
          <w:szCs w:val="24"/>
        </w:rPr>
        <w:t>,</w:t>
      </w:r>
      <w:r w:rsidRPr="00FB3FF7">
        <w:rPr>
          <w:rFonts w:ascii="Times New Roman" w:hAnsi="Times New Roman" w:cs="Times New Roman"/>
          <w:sz w:val="24"/>
          <w:szCs w:val="24"/>
        </w:rPr>
        <w:t xml:space="preserve"> a také pořízení televizních práv.</w:t>
      </w:r>
    </w:p>
    <w:p w:rsidR="0076037C" w:rsidRPr="00FB3FF7" w:rsidRDefault="0076037C" w:rsidP="0076037C">
      <w:pPr>
        <w:pStyle w:val="Odstavecseseznamem"/>
        <w:ind w:left="360"/>
        <w:jc w:val="both"/>
        <w:rPr>
          <w:rFonts w:ascii="Times New Roman" w:hAnsi="Times New Roman" w:cs="Times New Roman"/>
          <w:sz w:val="24"/>
          <w:szCs w:val="24"/>
        </w:rPr>
      </w:pPr>
    </w:p>
    <w:p w:rsidR="0076037C" w:rsidRPr="00FB3FF7" w:rsidRDefault="0076037C" w:rsidP="0076037C">
      <w:pPr>
        <w:pStyle w:val="Odstavecseseznamem"/>
        <w:ind w:left="360"/>
        <w:jc w:val="both"/>
        <w:rPr>
          <w:rFonts w:ascii="Times New Roman" w:hAnsi="Times New Roman" w:cs="Times New Roman"/>
          <w:sz w:val="24"/>
          <w:szCs w:val="24"/>
        </w:rPr>
      </w:pPr>
      <w:r w:rsidRPr="00FB3FF7">
        <w:rPr>
          <w:rFonts w:ascii="Times New Roman" w:hAnsi="Times New Roman" w:cs="Times New Roman"/>
          <w:sz w:val="24"/>
          <w:szCs w:val="24"/>
        </w:rPr>
        <w:t xml:space="preserve">Predikce přímých výdajů v souvislosti s výrobou pořadů dle hlavních skupin určení je uvedena v následující tabulce. Výše výdajů bude ovlivněna růstem cen práce (televizní </w:t>
      </w:r>
      <w:r w:rsidR="007F7BED">
        <w:rPr>
          <w:rFonts w:ascii="Times New Roman" w:hAnsi="Times New Roman" w:cs="Times New Roman"/>
          <w:sz w:val="24"/>
          <w:szCs w:val="24"/>
        </w:rPr>
        <w:br/>
      </w:r>
      <w:r w:rsidRPr="00FB3FF7">
        <w:rPr>
          <w:rFonts w:ascii="Times New Roman" w:hAnsi="Times New Roman" w:cs="Times New Roman"/>
          <w:sz w:val="24"/>
          <w:szCs w:val="24"/>
        </w:rPr>
        <w:t xml:space="preserve">a filmová tvorba je výrazně závislá na činnosti lidí), zdražováním energií a pohonných hmot a zvyšováním cen požadovaných za práva ke sportovním akcím, což je důsledek zvyšující se konkurence na mediálním trhu. </w:t>
      </w:r>
    </w:p>
    <w:tbl>
      <w:tblPr>
        <w:tblW w:w="5000" w:type="pct"/>
        <w:tblCellMar>
          <w:left w:w="70" w:type="dxa"/>
          <w:right w:w="70" w:type="dxa"/>
        </w:tblCellMar>
        <w:tblLook w:val="04A0" w:firstRow="1" w:lastRow="0" w:firstColumn="1" w:lastColumn="0" w:noHBand="0" w:noVBand="1"/>
      </w:tblPr>
      <w:tblGrid>
        <w:gridCol w:w="2437"/>
        <w:gridCol w:w="1656"/>
        <w:gridCol w:w="1657"/>
        <w:gridCol w:w="1657"/>
        <w:gridCol w:w="1655"/>
      </w:tblGrid>
      <w:tr w:rsidR="0076037C" w:rsidRPr="00FB3FF7" w:rsidTr="00285556">
        <w:trPr>
          <w:trHeight w:val="320"/>
        </w:trPr>
        <w:tc>
          <w:tcPr>
            <w:tcW w:w="1345" w:type="pct"/>
            <w:tcBorders>
              <w:top w:val="single" w:sz="4" w:space="0" w:color="auto"/>
              <w:left w:val="single" w:sz="4" w:space="0" w:color="auto"/>
              <w:bottom w:val="single" w:sz="4" w:space="0" w:color="auto"/>
              <w:right w:val="single" w:sz="4" w:space="0" w:color="auto"/>
            </w:tcBorders>
            <w:shd w:val="clear" w:color="auto" w:fill="auto"/>
            <w:noWrap/>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v mil. Kč</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2023</w:t>
            </w:r>
          </w:p>
        </w:tc>
        <w:tc>
          <w:tcPr>
            <w:tcW w:w="9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2024</w:t>
            </w:r>
          </w:p>
        </w:tc>
        <w:tc>
          <w:tcPr>
            <w:tcW w:w="914"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2025</w:t>
            </w:r>
          </w:p>
        </w:tc>
        <w:tc>
          <w:tcPr>
            <w:tcW w:w="913"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2026</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ČT1</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557</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780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820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850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lastRenderedPageBreak/>
              <w:t>ČT2</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104</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150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160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170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ČT24</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341</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370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390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410</w:t>
            </w:r>
          </w:p>
        </w:tc>
      </w:tr>
      <w:tr w:rsidR="0076037C" w:rsidRPr="00FB3FF7" w:rsidTr="000457CE">
        <w:trPr>
          <w:trHeight w:val="315"/>
        </w:trPr>
        <w:tc>
          <w:tcPr>
            <w:tcW w:w="1345" w:type="pct"/>
            <w:tcBorders>
              <w:top w:val="nil"/>
              <w:left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ČT sport</w:t>
            </w:r>
          </w:p>
        </w:tc>
        <w:tc>
          <w:tcPr>
            <w:tcW w:w="914" w:type="pct"/>
            <w:tcBorders>
              <w:top w:val="single" w:sz="4" w:space="0" w:color="auto"/>
              <w:left w:val="nil"/>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388</w:t>
            </w:r>
          </w:p>
        </w:tc>
        <w:tc>
          <w:tcPr>
            <w:tcW w:w="914" w:type="pct"/>
            <w:tcBorders>
              <w:top w:val="nil"/>
              <w:left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600</w:t>
            </w:r>
          </w:p>
        </w:tc>
        <w:tc>
          <w:tcPr>
            <w:tcW w:w="914" w:type="pct"/>
            <w:tcBorders>
              <w:top w:val="nil"/>
              <w:left w:val="nil"/>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500</w:t>
            </w:r>
          </w:p>
        </w:tc>
        <w:tc>
          <w:tcPr>
            <w:tcW w:w="913" w:type="pct"/>
            <w:tcBorders>
              <w:top w:val="nil"/>
              <w:left w:val="nil"/>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650</w:t>
            </w:r>
          </w:p>
        </w:tc>
      </w:tr>
      <w:tr w:rsidR="0076037C" w:rsidRPr="00FB3FF7" w:rsidTr="000457CE">
        <w:trPr>
          <w:trHeight w:val="315"/>
        </w:trPr>
        <w:tc>
          <w:tcPr>
            <w:tcW w:w="1345" w:type="pct"/>
            <w:tcBorders>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ČT :D</w:t>
            </w:r>
          </w:p>
        </w:tc>
        <w:tc>
          <w:tcPr>
            <w:tcW w:w="914" w:type="pct"/>
            <w:tcBorders>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90</w:t>
            </w:r>
          </w:p>
        </w:tc>
        <w:tc>
          <w:tcPr>
            <w:tcW w:w="914" w:type="pct"/>
            <w:tcBorders>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160</w:t>
            </w:r>
          </w:p>
        </w:tc>
        <w:tc>
          <w:tcPr>
            <w:tcW w:w="914" w:type="pct"/>
            <w:tcBorders>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170</w:t>
            </w:r>
          </w:p>
        </w:tc>
        <w:tc>
          <w:tcPr>
            <w:tcW w:w="913" w:type="pct"/>
            <w:tcBorders>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180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ČT art</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56</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75</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80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90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nákup pořadů</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265</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270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290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300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distribuční filmy</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65</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130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140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150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ostatní</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107</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185</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190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230</w:t>
            </w:r>
          </w:p>
        </w:tc>
      </w:tr>
      <w:tr w:rsidR="0076037C" w:rsidRPr="00FB3FF7" w:rsidTr="00285556">
        <w:trPr>
          <w:trHeight w:val="315"/>
        </w:trPr>
        <w:tc>
          <w:tcPr>
            <w:tcW w:w="1345"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 xml:space="preserve">CELKEM </w:t>
            </w:r>
          </w:p>
        </w:tc>
        <w:tc>
          <w:tcPr>
            <w:tcW w:w="914"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1 973</w:t>
            </w:r>
          </w:p>
        </w:tc>
        <w:tc>
          <w:tcPr>
            <w:tcW w:w="914"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2 720</w:t>
            </w:r>
          </w:p>
        </w:tc>
        <w:tc>
          <w:tcPr>
            <w:tcW w:w="914"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2 740</w:t>
            </w:r>
          </w:p>
        </w:tc>
        <w:tc>
          <w:tcPr>
            <w:tcW w:w="913"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3 030</w:t>
            </w:r>
          </w:p>
        </w:tc>
      </w:tr>
    </w:tbl>
    <w:p w:rsidR="0076037C" w:rsidRPr="00FB3FF7" w:rsidRDefault="0076037C" w:rsidP="0076037C">
      <w:pPr>
        <w:widowControl w:val="0"/>
        <w:autoSpaceDE w:val="0"/>
        <w:autoSpaceDN w:val="0"/>
        <w:adjustRightInd w:val="0"/>
        <w:jc w:val="both"/>
        <w:rPr>
          <w:rFonts w:eastAsia="Times New Roman" w:cs="Times New Roman"/>
          <w:color w:val="000000" w:themeColor="text1"/>
          <w:sz w:val="24"/>
          <w:szCs w:val="24"/>
        </w:rPr>
      </w:pPr>
    </w:p>
    <w:p w:rsidR="0076037C" w:rsidRPr="00FB3FF7" w:rsidRDefault="0076037C" w:rsidP="0076037C">
      <w:pPr>
        <w:pStyle w:val="Odstavecseseznamem"/>
        <w:numPr>
          <w:ilvl w:val="0"/>
          <w:numId w:val="6"/>
        </w:numPr>
        <w:spacing w:after="160" w:line="259" w:lineRule="auto"/>
        <w:jc w:val="both"/>
        <w:rPr>
          <w:rFonts w:ascii="Times New Roman" w:hAnsi="Times New Roman" w:cs="Times New Roman"/>
          <w:sz w:val="24"/>
          <w:szCs w:val="24"/>
          <w:u w:val="single"/>
        </w:rPr>
      </w:pPr>
      <w:r w:rsidRPr="00FB3FF7">
        <w:rPr>
          <w:rFonts w:ascii="Times New Roman" w:hAnsi="Times New Roman" w:cs="Times New Roman"/>
          <w:sz w:val="24"/>
          <w:szCs w:val="24"/>
          <w:u w:val="single"/>
        </w:rPr>
        <w:t>Provozní a další náklady</w:t>
      </w:r>
    </w:p>
    <w:p w:rsidR="0076037C" w:rsidRPr="00FB3FF7" w:rsidRDefault="0076037C" w:rsidP="00FB3FF7">
      <w:pPr>
        <w:pStyle w:val="Odstavecseseznamem"/>
        <w:ind w:left="360"/>
        <w:jc w:val="both"/>
        <w:rPr>
          <w:rFonts w:ascii="Times New Roman" w:hAnsi="Times New Roman" w:cs="Times New Roman"/>
          <w:sz w:val="24"/>
          <w:szCs w:val="24"/>
        </w:rPr>
      </w:pPr>
      <w:r w:rsidRPr="00FB3FF7">
        <w:rPr>
          <w:rFonts w:ascii="Times New Roman" w:hAnsi="Times New Roman" w:cs="Times New Roman"/>
          <w:sz w:val="24"/>
          <w:szCs w:val="24"/>
        </w:rPr>
        <w:t xml:space="preserve">Provozní náklady jsou spojené především s programem (kolektivní správa autorů, provozovací honoráře, honoráře autorů), s distribucí signálu (náklady na vysílací síť </w:t>
      </w:r>
      <w:r w:rsidR="007F7BED">
        <w:rPr>
          <w:rFonts w:ascii="Times New Roman" w:hAnsi="Times New Roman" w:cs="Times New Roman"/>
          <w:sz w:val="24"/>
          <w:szCs w:val="24"/>
        </w:rPr>
        <w:br/>
      </w:r>
      <w:r w:rsidRPr="00FB3FF7">
        <w:rPr>
          <w:rFonts w:ascii="Times New Roman" w:hAnsi="Times New Roman" w:cs="Times New Roman"/>
          <w:sz w:val="24"/>
          <w:szCs w:val="24"/>
        </w:rPr>
        <w:t xml:space="preserve">a přenosy) a s výběrem televizních poplatků. Další významné položky jsou ostatní osobní a sociální náklady, energie, i-vysílání, </w:t>
      </w:r>
      <w:proofErr w:type="spellStart"/>
      <w:r w:rsidRPr="00FB3FF7">
        <w:rPr>
          <w:rFonts w:ascii="Times New Roman" w:hAnsi="Times New Roman" w:cs="Times New Roman"/>
          <w:sz w:val="24"/>
          <w:szCs w:val="24"/>
        </w:rPr>
        <w:t>streaming</w:t>
      </w:r>
      <w:proofErr w:type="spellEnd"/>
      <w:r w:rsidRPr="00FB3FF7">
        <w:rPr>
          <w:rFonts w:ascii="Times New Roman" w:hAnsi="Times New Roman" w:cs="Times New Roman"/>
          <w:sz w:val="24"/>
          <w:szCs w:val="24"/>
        </w:rPr>
        <w:t xml:space="preserve"> a nové platformy, podpory technických a počítačových systémů a opravy a udržování. Predikce výdajů vychází z uzavřených smluv a očekávaného růstu cen (inflace).</w:t>
      </w:r>
    </w:p>
    <w:tbl>
      <w:tblPr>
        <w:tblW w:w="5000" w:type="pct"/>
        <w:tblCellMar>
          <w:left w:w="70" w:type="dxa"/>
          <w:right w:w="70" w:type="dxa"/>
        </w:tblCellMar>
        <w:tblLook w:val="04A0" w:firstRow="1" w:lastRow="0" w:firstColumn="1" w:lastColumn="0" w:noHBand="0" w:noVBand="1"/>
      </w:tblPr>
      <w:tblGrid>
        <w:gridCol w:w="3240"/>
        <w:gridCol w:w="1455"/>
        <w:gridCol w:w="1455"/>
        <w:gridCol w:w="1456"/>
        <w:gridCol w:w="1456"/>
      </w:tblGrid>
      <w:tr w:rsidR="0076037C" w:rsidRPr="00FB3FF7" w:rsidTr="00285556">
        <w:trPr>
          <w:trHeight w:val="356"/>
        </w:trPr>
        <w:tc>
          <w:tcPr>
            <w:tcW w:w="1769" w:type="pct"/>
            <w:tcBorders>
              <w:top w:val="single" w:sz="4" w:space="0" w:color="auto"/>
              <w:left w:val="single" w:sz="4" w:space="0" w:color="auto"/>
              <w:bottom w:val="single" w:sz="4" w:space="0" w:color="auto"/>
              <w:right w:val="single" w:sz="4" w:space="0" w:color="auto"/>
            </w:tcBorders>
            <w:shd w:val="clear" w:color="auto" w:fill="auto"/>
            <w:noWrap/>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v mil. Kč</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2024</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2025</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2026</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sz w:val="24"/>
                <w:szCs w:val="24"/>
                <w:lang w:eastAsia="cs-CZ"/>
              </w:rPr>
            </w:pPr>
            <w:r w:rsidRPr="00FB3FF7">
              <w:rPr>
                <w:rFonts w:eastAsia="Times New Roman" w:cs="Times New Roman"/>
                <w:sz w:val="24"/>
                <w:szCs w:val="24"/>
                <w:lang w:eastAsia="cs-CZ"/>
              </w:rPr>
              <w:t>distribuce signálu</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293</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300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305</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315</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sz w:val="24"/>
                <w:szCs w:val="24"/>
                <w:lang w:eastAsia="cs-CZ"/>
              </w:rPr>
            </w:pPr>
            <w:r w:rsidRPr="00FB3FF7">
              <w:rPr>
                <w:rFonts w:eastAsia="Times New Roman" w:cs="Times New Roman"/>
                <w:sz w:val="24"/>
                <w:szCs w:val="24"/>
                <w:lang w:eastAsia="cs-CZ"/>
              </w:rPr>
              <w:t xml:space="preserve">kolektivní správa a </w:t>
            </w:r>
            <w:proofErr w:type="spellStart"/>
            <w:r w:rsidRPr="00FB3FF7">
              <w:rPr>
                <w:rFonts w:eastAsia="Times New Roman" w:cs="Times New Roman"/>
                <w:sz w:val="24"/>
                <w:szCs w:val="24"/>
                <w:lang w:eastAsia="cs-CZ"/>
              </w:rPr>
              <w:t>repr</w:t>
            </w:r>
            <w:r w:rsidR="007F7BED">
              <w:rPr>
                <w:rFonts w:eastAsia="Times New Roman" w:cs="Times New Roman"/>
                <w:sz w:val="24"/>
                <w:szCs w:val="24"/>
                <w:lang w:eastAsia="cs-CZ"/>
              </w:rPr>
              <w:t>í</w:t>
            </w:r>
            <w:r w:rsidRPr="00FB3FF7">
              <w:rPr>
                <w:rFonts w:eastAsia="Times New Roman" w:cs="Times New Roman"/>
                <w:sz w:val="24"/>
                <w:szCs w:val="24"/>
                <w:lang w:eastAsia="cs-CZ"/>
              </w:rPr>
              <w:t>zn</w:t>
            </w:r>
            <w:r w:rsidR="007F7BED">
              <w:rPr>
                <w:rFonts w:eastAsia="Times New Roman" w:cs="Times New Roman"/>
                <w:sz w:val="24"/>
                <w:szCs w:val="24"/>
                <w:lang w:eastAsia="cs-CZ"/>
              </w:rPr>
              <w:t>é</w:t>
            </w:r>
            <w:proofErr w:type="spellEnd"/>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222</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280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290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300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sz w:val="24"/>
                <w:szCs w:val="24"/>
                <w:lang w:eastAsia="cs-CZ"/>
              </w:rPr>
            </w:pPr>
            <w:r w:rsidRPr="00FB3FF7">
              <w:rPr>
                <w:rFonts w:eastAsia="Times New Roman" w:cs="Times New Roman"/>
                <w:sz w:val="24"/>
                <w:szCs w:val="24"/>
                <w:lang w:eastAsia="cs-CZ"/>
              </w:rPr>
              <w:t>Česká pošta</w:t>
            </w:r>
            <w:r w:rsidR="007F7BED">
              <w:rPr>
                <w:rFonts w:eastAsia="Times New Roman" w:cs="Times New Roman"/>
                <w:sz w:val="24"/>
                <w:szCs w:val="24"/>
                <w:lang w:eastAsia="cs-CZ"/>
              </w:rPr>
              <w:t xml:space="preserve"> (</w:t>
            </w:r>
            <w:r w:rsidRPr="00FB3FF7">
              <w:rPr>
                <w:rFonts w:eastAsia="Times New Roman" w:cs="Times New Roman"/>
                <w:sz w:val="24"/>
                <w:szCs w:val="24"/>
                <w:lang w:eastAsia="cs-CZ"/>
              </w:rPr>
              <w:t>t</w:t>
            </w:r>
            <w:r w:rsidR="007F7BED">
              <w:rPr>
                <w:rFonts w:eastAsia="Times New Roman" w:cs="Times New Roman"/>
                <w:sz w:val="24"/>
                <w:szCs w:val="24"/>
                <w:lang w:eastAsia="cs-CZ"/>
              </w:rPr>
              <w:t>elevizní</w:t>
            </w:r>
            <w:r w:rsidRPr="00FB3FF7">
              <w:rPr>
                <w:rFonts w:eastAsia="Times New Roman" w:cs="Times New Roman"/>
                <w:sz w:val="24"/>
                <w:szCs w:val="24"/>
                <w:lang w:eastAsia="cs-CZ"/>
              </w:rPr>
              <w:t xml:space="preserve"> poplatky</w:t>
            </w:r>
            <w:r w:rsidR="007F7BED">
              <w:rPr>
                <w:rFonts w:eastAsia="Times New Roman" w:cs="Times New Roman"/>
                <w:sz w:val="24"/>
                <w:szCs w:val="24"/>
                <w:lang w:eastAsia="cs-CZ"/>
              </w:rPr>
              <w:t>)</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109</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140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140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140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sz w:val="24"/>
                <w:szCs w:val="24"/>
                <w:lang w:eastAsia="cs-CZ"/>
              </w:rPr>
            </w:pPr>
            <w:r w:rsidRPr="00FB3FF7">
              <w:rPr>
                <w:rFonts w:eastAsia="Times New Roman" w:cs="Times New Roman"/>
                <w:sz w:val="24"/>
                <w:szCs w:val="24"/>
                <w:lang w:eastAsia="cs-CZ"/>
              </w:rPr>
              <w:t>energie</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200</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220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240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250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sz w:val="24"/>
                <w:szCs w:val="24"/>
                <w:lang w:eastAsia="cs-CZ"/>
              </w:rPr>
            </w:pPr>
            <w:r w:rsidRPr="00FB3FF7">
              <w:rPr>
                <w:rFonts w:eastAsia="Times New Roman" w:cs="Times New Roman"/>
                <w:sz w:val="24"/>
                <w:szCs w:val="24"/>
                <w:lang w:eastAsia="cs-CZ"/>
              </w:rPr>
              <w:t>provoz</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971</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1 070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1 150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1 205</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b/>
                <w:bCs/>
                <w:color w:val="000000"/>
                <w:sz w:val="24"/>
                <w:szCs w:val="24"/>
                <w:lang w:eastAsia="cs-CZ"/>
              </w:rPr>
            </w:pPr>
            <w:r w:rsidRPr="00FB3FF7">
              <w:rPr>
                <w:rFonts w:eastAsia="Times New Roman" w:cs="Times New Roman"/>
                <w:color w:val="000000"/>
                <w:sz w:val="24"/>
                <w:szCs w:val="24"/>
                <w:lang w:eastAsia="cs-CZ"/>
              </w:rPr>
              <w:t>CELKEM</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1 795</w:t>
            </w:r>
          </w:p>
        </w:tc>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2 010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2 125</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2 210</w:t>
            </w:r>
          </w:p>
        </w:tc>
      </w:tr>
    </w:tbl>
    <w:p w:rsidR="0076037C" w:rsidRPr="00FB3FF7" w:rsidRDefault="0076037C" w:rsidP="00FB3FF7">
      <w:pPr>
        <w:jc w:val="both"/>
        <w:rPr>
          <w:rFonts w:cs="Times New Roman"/>
          <w:sz w:val="24"/>
          <w:szCs w:val="24"/>
        </w:rPr>
      </w:pPr>
    </w:p>
    <w:p w:rsidR="0076037C" w:rsidRPr="00FB3FF7" w:rsidRDefault="0076037C" w:rsidP="0076037C">
      <w:pPr>
        <w:pStyle w:val="Odstavecseseznamem"/>
        <w:numPr>
          <w:ilvl w:val="0"/>
          <w:numId w:val="6"/>
        </w:numPr>
        <w:spacing w:after="160" w:line="259" w:lineRule="auto"/>
        <w:jc w:val="both"/>
        <w:rPr>
          <w:rFonts w:ascii="Times New Roman" w:hAnsi="Times New Roman" w:cs="Times New Roman"/>
          <w:sz w:val="24"/>
          <w:szCs w:val="24"/>
          <w:u w:val="single"/>
        </w:rPr>
      </w:pPr>
      <w:r w:rsidRPr="00FB3FF7">
        <w:rPr>
          <w:rFonts w:ascii="Times New Roman" w:hAnsi="Times New Roman" w:cs="Times New Roman"/>
          <w:sz w:val="24"/>
          <w:szCs w:val="24"/>
          <w:u w:val="single"/>
        </w:rPr>
        <w:t>Investice</w:t>
      </w:r>
    </w:p>
    <w:p w:rsidR="0076037C" w:rsidRPr="00FB3FF7" w:rsidRDefault="0076037C" w:rsidP="0076037C">
      <w:pPr>
        <w:pStyle w:val="Odstavecseseznamem"/>
        <w:ind w:left="360"/>
        <w:jc w:val="both"/>
        <w:rPr>
          <w:rFonts w:ascii="Times New Roman" w:hAnsi="Times New Roman" w:cs="Times New Roman"/>
          <w:sz w:val="24"/>
          <w:szCs w:val="24"/>
        </w:rPr>
      </w:pPr>
      <w:r w:rsidRPr="00FB3FF7">
        <w:rPr>
          <w:rFonts w:ascii="Times New Roman" w:hAnsi="Times New Roman" w:cs="Times New Roman"/>
          <w:sz w:val="24"/>
          <w:szCs w:val="24"/>
        </w:rPr>
        <w:t xml:space="preserve">Česká televize investuje do obnovy svých výrobních kapacit a infrastruktury tak, aby byla schopná poskytovat veřejnosti služby dané zákonem. Plán investic zahrnuje především výdaje spojené s generační obměnou výrobního areálu, nákupy nové a modernizace stávající televizní techniky, licence a rozvoj informačních systémů nezbytných pro činnosti ČT a správu areálu. Dále bude nutné řešit dlouhodobé nevyhovující prostory pro výrobu zpravodajských a publicistických pořadů a celé zázemí televizního </w:t>
      </w:r>
      <w:r w:rsidR="006B3CD1">
        <w:rPr>
          <w:rFonts w:ascii="Times New Roman" w:hAnsi="Times New Roman" w:cs="Times New Roman"/>
          <w:sz w:val="24"/>
          <w:szCs w:val="24"/>
        </w:rPr>
        <w:t xml:space="preserve">studia </w:t>
      </w:r>
      <w:r w:rsidRPr="00FB3FF7">
        <w:rPr>
          <w:rFonts w:ascii="Times New Roman" w:hAnsi="Times New Roman" w:cs="Times New Roman"/>
          <w:sz w:val="24"/>
          <w:szCs w:val="24"/>
        </w:rPr>
        <w:t xml:space="preserve">Ostrava, které </w:t>
      </w:r>
      <w:r w:rsidR="007F7BED">
        <w:rPr>
          <w:rFonts w:ascii="Times New Roman" w:hAnsi="Times New Roman" w:cs="Times New Roman"/>
          <w:sz w:val="24"/>
          <w:szCs w:val="24"/>
        </w:rPr>
        <w:br/>
      </w:r>
      <w:r w:rsidRPr="00FB3FF7">
        <w:rPr>
          <w:rFonts w:ascii="Times New Roman" w:hAnsi="Times New Roman" w:cs="Times New Roman"/>
          <w:sz w:val="24"/>
          <w:szCs w:val="24"/>
        </w:rPr>
        <w:t xml:space="preserve">od svého vzniku působí v provozně nevhodných prostorech. </w:t>
      </w:r>
    </w:p>
    <w:tbl>
      <w:tblPr>
        <w:tblW w:w="5000" w:type="pct"/>
        <w:tblCellMar>
          <w:left w:w="70" w:type="dxa"/>
          <w:right w:w="70" w:type="dxa"/>
        </w:tblCellMar>
        <w:tblLook w:val="04A0" w:firstRow="1" w:lastRow="0" w:firstColumn="1" w:lastColumn="0" w:noHBand="0" w:noVBand="1"/>
      </w:tblPr>
      <w:tblGrid>
        <w:gridCol w:w="3207"/>
        <w:gridCol w:w="1464"/>
        <w:gridCol w:w="1464"/>
        <w:gridCol w:w="1464"/>
        <w:gridCol w:w="1463"/>
      </w:tblGrid>
      <w:tr w:rsidR="0076037C" w:rsidRPr="00FB3FF7" w:rsidTr="00285556">
        <w:trPr>
          <w:trHeight w:val="315"/>
        </w:trPr>
        <w:tc>
          <w:tcPr>
            <w:tcW w:w="17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 v mil. Kč</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2023</w:t>
            </w:r>
          </w:p>
        </w:tc>
        <w:tc>
          <w:tcPr>
            <w:tcW w:w="8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2024</w:t>
            </w:r>
          </w:p>
        </w:tc>
        <w:tc>
          <w:tcPr>
            <w:tcW w:w="808"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2025</w:t>
            </w:r>
          </w:p>
        </w:tc>
        <w:tc>
          <w:tcPr>
            <w:tcW w:w="807" w:type="pct"/>
            <w:tcBorders>
              <w:top w:val="single" w:sz="4" w:space="0" w:color="auto"/>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2026</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Technika</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240</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460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640</w:t>
            </w:r>
          </w:p>
        </w:tc>
        <w:tc>
          <w:tcPr>
            <w:tcW w:w="807"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480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IT</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115</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110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120</w:t>
            </w:r>
          </w:p>
        </w:tc>
        <w:tc>
          <w:tcPr>
            <w:tcW w:w="807"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120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Správa budov</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117</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310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110</w:t>
            </w:r>
          </w:p>
        </w:tc>
        <w:tc>
          <w:tcPr>
            <w:tcW w:w="807"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120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color w:val="000000"/>
                <w:sz w:val="24"/>
                <w:szCs w:val="24"/>
                <w:lang w:eastAsia="cs-CZ"/>
              </w:rPr>
            </w:pPr>
            <w:r w:rsidRPr="00FB3FF7">
              <w:rPr>
                <w:rFonts w:eastAsia="Times New Roman" w:cs="Times New Roman"/>
                <w:color w:val="000000"/>
                <w:sz w:val="24"/>
                <w:szCs w:val="24"/>
                <w:lang w:eastAsia="cs-CZ"/>
              </w:rPr>
              <w:t>Investice TSO</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0</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40</w:t>
            </w:r>
          </w:p>
        </w:tc>
        <w:tc>
          <w:tcPr>
            <w:tcW w:w="807"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color w:val="000000"/>
                <w:sz w:val="24"/>
                <w:szCs w:val="24"/>
                <w:lang w:eastAsia="cs-CZ"/>
              </w:rPr>
            </w:pPr>
            <w:r w:rsidRPr="00FB3FF7">
              <w:rPr>
                <w:rFonts w:eastAsia="Times New Roman" w:cs="Times New Roman"/>
                <w:color w:val="000000"/>
                <w:sz w:val="24"/>
                <w:szCs w:val="24"/>
                <w:lang w:eastAsia="cs-CZ"/>
              </w:rPr>
              <w:t>220</w:t>
            </w:r>
          </w:p>
        </w:tc>
      </w:tr>
      <w:tr w:rsidR="0076037C" w:rsidRPr="00FB3FF7" w:rsidTr="00285556">
        <w:trPr>
          <w:trHeight w:val="315"/>
        </w:trPr>
        <w:tc>
          <w:tcPr>
            <w:tcW w:w="1769"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rPr>
                <w:rFonts w:eastAsia="Times New Roman" w:cs="Times New Roman"/>
                <w:b/>
                <w:bCs/>
                <w:color w:val="000000"/>
                <w:sz w:val="24"/>
                <w:szCs w:val="24"/>
                <w:lang w:eastAsia="cs-CZ"/>
              </w:rPr>
            </w:pPr>
            <w:r w:rsidRPr="00FB3FF7">
              <w:rPr>
                <w:rFonts w:eastAsia="Times New Roman" w:cs="Times New Roman"/>
                <w:color w:val="000000"/>
                <w:sz w:val="24"/>
                <w:szCs w:val="24"/>
                <w:lang w:eastAsia="cs-CZ"/>
              </w:rPr>
              <w:t>CELKEM</w:t>
            </w:r>
          </w:p>
        </w:tc>
        <w:tc>
          <w:tcPr>
            <w:tcW w:w="808" w:type="pct"/>
            <w:tcBorders>
              <w:top w:val="single" w:sz="4" w:space="0" w:color="auto"/>
              <w:left w:val="nil"/>
              <w:bottom w:val="single" w:sz="4" w:space="0" w:color="auto"/>
              <w:right w:val="single" w:sz="4" w:space="0" w:color="auto"/>
            </w:tcBorders>
            <w:vAlign w:val="bottom"/>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472</w:t>
            </w:r>
          </w:p>
        </w:tc>
        <w:tc>
          <w:tcPr>
            <w:tcW w:w="808" w:type="pct"/>
            <w:tcBorders>
              <w:top w:val="nil"/>
              <w:left w:val="single" w:sz="4" w:space="0" w:color="auto"/>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880</w:t>
            </w:r>
          </w:p>
        </w:tc>
        <w:tc>
          <w:tcPr>
            <w:tcW w:w="808"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910</w:t>
            </w:r>
          </w:p>
        </w:tc>
        <w:tc>
          <w:tcPr>
            <w:tcW w:w="807" w:type="pct"/>
            <w:tcBorders>
              <w:top w:val="nil"/>
              <w:left w:val="nil"/>
              <w:bottom w:val="single" w:sz="4" w:space="0" w:color="auto"/>
              <w:right w:val="single" w:sz="4" w:space="0" w:color="auto"/>
            </w:tcBorders>
            <w:shd w:val="clear" w:color="auto" w:fill="auto"/>
            <w:noWrap/>
            <w:vAlign w:val="bottom"/>
            <w:hideMark/>
          </w:tcPr>
          <w:p w:rsidR="0076037C" w:rsidRPr="00FB3FF7" w:rsidRDefault="0076037C" w:rsidP="00285556">
            <w:pPr>
              <w:spacing w:line="240" w:lineRule="auto"/>
              <w:jc w:val="right"/>
              <w:rPr>
                <w:rFonts w:eastAsia="Times New Roman" w:cs="Times New Roman"/>
                <w:b/>
                <w:bCs/>
                <w:color w:val="000000"/>
                <w:sz w:val="24"/>
                <w:szCs w:val="24"/>
                <w:lang w:eastAsia="cs-CZ"/>
              </w:rPr>
            </w:pPr>
            <w:r w:rsidRPr="00FB3FF7">
              <w:rPr>
                <w:rFonts w:eastAsia="Times New Roman" w:cs="Times New Roman"/>
                <w:b/>
                <w:bCs/>
                <w:color w:val="000000"/>
                <w:sz w:val="24"/>
                <w:szCs w:val="24"/>
                <w:lang w:eastAsia="cs-CZ"/>
              </w:rPr>
              <w:t>940</w:t>
            </w:r>
          </w:p>
        </w:tc>
      </w:tr>
    </w:tbl>
    <w:p w:rsidR="0076037C" w:rsidRPr="00FB3FF7" w:rsidRDefault="0076037C" w:rsidP="00FB3FF7">
      <w:pPr>
        <w:jc w:val="both"/>
        <w:rPr>
          <w:rFonts w:cs="Arial"/>
        </w:rPr>
      </w:pPr>
    </w:p>
    <w:p w:rsidR="002D3C4D" w:rsidRDefault="002D3C4D" w:rsidP="005D2C0D">
      <w:pPr>
        <w:widowControl w:val="0"/>
        <w:autoSpaceDE w:val="0"/>
        <w:autoSpaceDN w:val="0"/>
        <w:adjustRightInd w:val="0"/>
        <w:jc w:val="both"/>
        <w:rPr>
          <w:rFonts w:eastAsia="Times New Roman" w:cs="Times New Roman"/>
          <w:color w:val="000000" w:themeColor="text1"/>
          <w:sz w:val="24"/>
          <w:szCs w:val="24"/>
        </w:rPr>
      </w:pPr>
    </w:p>
    <w:p w:rsidR="007D73BD" w:rsidRDefault="007D73BD" w:rsidP="002D3C4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 xml:space="preserve">Dopad </w:t>
      </w:r>
      <w:r w:rsidR="0037343A">
        <w:rPr>
          <w:rFonts w:eastAsia="Times New Roman" w:cs="Times New Roman"/>
          <w:b/>
          <w:color w:val="000000" w:themeColor="text1"/>
          <w:sz w:val="24"/>
          <w:szCs w:val="24"/>
        </w:rPr>
        <w:t xml:space="preserve">navrhovaných </w:t>
      </w:r>
      <w:r>
        <w:rPr>
          <w:rFonts w:eastAsia="Times New Roman" w:cs="Times New Roman"/>
          <w:b/>
          <w:color w:val="000000" w:themeColor="text1"/>
          <w:sz w:val="24"/>
          <w:szCs w:val="24"/>
        </w:rPr>
        <w:t xml:space="preserve">změn ve výši televizního poplatku a </w:t>
      </w:r>
      <w:r w:rsidR="007F7BED">
        <w:rPr>
          <w:rFonts w:eastAsia="Times New Roman" w:cs="Times New Roman"/>
          <w:b/>
          <w:color w:val="000000" w:themeColor="text1"/>
          <w:sz w:val="24"/>
          <w:szCs w:val="24"/>
        </w:rPr>
        <w:t xml:space="preserve">nové </w:t>
      </w:r>
      <w:r>
        <w:rPr>
          <w:rFonts w:eastAsia="Times New Roman" w:cs="Times New Roman"/>
          <w:b/>
          <w:color w:val="000000" w:themeColor="text1"/>
          <w:sz w:val="24"/>
          <w:szCs w:val="24"/>
        </w:rPr>
        <w:t xml:space="preserve">definice </w:t>
      </w:r>
      <w:r w:rsidR="007F7BED">
        <w:rPr>
          <w:rFonts w:eastAsia="Times New Roman" w:cs="Times New Roman"/>
          <w:b/>
          <w:color w:val="000000" w:themeColor="text1"/>
          <w:sz w:val="24"/>
          <w:szCs w:val="24"/>
        </w:rPr>
        <w:t xml:space="preserve">televizního </w:t>
      </w:r>
      <w:r w:rsidR="007F7BED">
        <w:rPr>
          <w:rFonts w:eastAsia="Times New Roman" w:cs="Times New Roman"/>
          <w:b/>
          <w:color w:val="000000" w:themeColor="text1"/>
          <w:sz w:val="24"/>
          <w:szCs w:val="24"/>
        </w:rPr>
        <w:lastRenderedPageBreak/>
        <w:t xml:space="preserve">přijímače </w:t>
      </w:r>
      <w:r>
        <w:rPr>
          <w:rFonts w:eastAsia="Times New Roman" w:cs="Times New Roman"/>
          <w:b/>
          <w:color w:val="000000" w:themeColor="text1"/>
          <w:sz w:val="24"/>
          <w:szCs w:val="24"/>
        </w:rPr>
        <w:t>na příjmy České televize od fyzických osob (domácností)</w:t>
      </w:r>
    </w:p>
    <w:p w:rsidR="007F7BED" w:rsidRPr="002D3C4D" w:rsidRDefault="007F7BED" w:rsidP="002D3C4D">
      <w:pPr>
        <w:widowControl w:val="0"/>
        <w:autoSpaceDE w:val="0"/>
        <w:autoSpaceDN w:val="0"/>
        <w:adjustRightInd w:val="0"/>
        <w:jc w:val="both"/>
        <w:rPr>
          <w:rFonts w:eastAsia="Times New Roman" w:cs="Times New Roman"/>
          <w:b/>
          <w:color w:val="000000" w:themeColor="text1"/>
          <w:sz w:val="24"/>
          <w:szCs w:val="24"/>
        </w:rPr>
      </w:pPr>
    </w:p>
    <w:p w:rsidR="00DB7D0D" w:rsidRPr="00D12D5A" w:rsidRDefault="00DB7D0D" w:rsidP="00D12D5A">
      <w:pPr>
        <w:autoSpaceDE w:val="0"/>
        <w:autoSpaceDN w:val="0"/>
        <w:adjustRightInd w:val="0"/>
        <w:contextualSpacing w:val="0"/>
        <w:jc w:val="both"/>
        <w:rPr>
          <w:rFonts w:eastAsia="Calibri-Bold" w:cs="Times New Roman"/>
          <w:sz w:val="24"/>
          <w:szCs w:val="24"/>
        </w:rPr>
      </w:pPr>
      <w:r w:rsidRPr="00DB7D0D">
        <w:rPr>
          <w:rFonts w:eastAsia="Calibri-Bold" w:cs="Times New Roman"/>
          <w:sz w:val="24"/>
          <w:szCs w:val="24"/>
        </w:rPr>
        <w:t xml:space="preserve">Definice předmětu poplatku </w:t>
      </w:r>
      <w:r w:rsidR="007D73BD">
        <w:rPr>
          <w:rFonts w:eastAsia="Calibri-Bold" w:cs="Times New Roman"/>
          <w:sz w:val="24"/>
          <w:szCs w:val="24"/>
        </w:rPr>
        <w:t xml:space="preserve">se navrhuje </w:t>
      </w:r>
      <w:r w:rsidRPr="00DB7D0D">
        <w:rPr>
          <w:rFonts w:eastAsia="Calibri-Bold" w:cs="Times New Roman"/>
          <w:sz w:val="24"/>
          <w:szCs w:val="24"/>
        </w:rPr>
        <w:t>změn</w:t>
      </w:r>
      <w:r w:rsidR="007D73BD">
        <w:rPr>
          <w:rFonts w:eastAsia="Calibri-Bold" w:cs="Times New Roman"/>
          <w:sz w:val="24"/>
          <w:szCs w:val="24"/>
        </w:rPr>
        <w:t>it tak</w:t>
      </w:r>
      <w:r w:rsidRPr="00DB7D0D">
        <w:rPr>
          <w:rFonts w:eastAsia="Calibri-Bold" w:cs="Times New Roman"/>
          <w:sz w:val="24"/>
          <w:szCs w:val="24"/>
        </w:rPr>
        <w:t xml:space="preserve">, </w:t>
      </w:r>
      <w:r w:rsidR="007D73BD">
        <w:rPr>
          <w:rFonts w:eastAsia="Calibri-Bold" w:cs="Times New Roman"/>
          <w:sz w:val="24"/>
          <w:szCs w:val="24"/>
        </w:rPr>
        <w:t xml:space="preserve">aby </w:t>
      </w:r>
      <w:r w:rsidRPr="00DB7D0D">
        <w:rPr>
          <w:rFonts w:eastAsia="Calibri-Bold" w:cs="Times New Roman"/>
          <w:sz w:val="24"/>
          <w:szCs w:val="24"/>
        </w:rPr>
        <w:t>zahrnova</w:t>
      </w:r>
      <w:r w:rsidR="007D73BD">
        <w:rPr>
          <w:rFonts w:eastAsia="Calibri-Bold" w:cs="Times New Roman"/>
          <w:sz w:val="24"/>
          <w:szCs w:val="24"/>
        </w:rPr>
        <w:t>la</w:t>
      </w:r>
      <w:r w:rsidRPr="00DB7D0D">
        <w:rPr>
          <w:rFonts w:eastAsia="Calibri-Bold" w:cs="Times New Roman"/>
          <w:sz w:val="24"/>
          <w:szCs w:val="24"/>
        </w:rPr>
        <w:t xml:space="preserve"> jak</w:t>
      </w:r>
      <w:r w:rsidR="009629C6">
        <w:rPr>
          <w:rFonts w:eastAsia="Calibri-Bold" w:cs="Times New Roman"/>
          <w:sz w:val="24"/>
          <w:szCs w:val="24"/>
        </w:rPr>
        <w:t>é</w:t>
      </w:r>
      <w:r w:rsidRPr="00DB7D0D">
        <w:rPr>
          <w:rFonts w:eastAsia="Calibri-Bold" w:cs="Times New Roman"/>
          <w:sz w:val="24"/>
          <w:szCs w:val="24"/>
        </w:rPr>
        <w:t>koliv zař</w:t>
      </w:r>
      <w:r w:rsidR="009629C6">
        <w:rPr>
          <w:rFonts w:eastAsia="Calibri-Bold" w:cs="Times New Roman"/>
          <w:sz w:val="24"/>
          <w:szCs w:val="24"/>
        </w:rPr>
        <w:t>í</w:t>
      </w:r>
      <w:r w:rsidRPr="00DB7D0D">
        <w:rPr>
          <w:rFonts w:eastAsia="Calibri-Bold" w:cs="Times New Roman"/>
          <w:sz w:val="24"/>
          <w:szCs w:val="24"/>
        </w:rPr>
        <w:t>zen</w:t>
      </w:r>
      <w:r w:rsidR="009629C6">
        <w:rPr>
          <w:rFonts w:eastAsia="Calibri-Bold" w:cs="Times New Roman"/>
          <w:sz w:val="24"/>
          <w:szCs w:val="24"/>
        </w:rPr>
        <w:t xml:space="preserve">í </w:t>
      </w:r>
      <w:r w:rsidRPr="00DB7D0D">
        <w:rPr>
          <w:rFonts w:eastAsia="Calibri-Bold" w:cs="Times New Roman"/>
          <w:sz w:val="24"/>
          <w:szCs w:val="24"/>
        </w:rPr>
        <w:t>způsobil</w:t>
      </w:r>
      <w:r w:rsidR="009629C6">
        <w:rPr>
          <w:rFonts w:eastAsia="Calibri-Bold" w:cs="Times New Roman"/>
          <w:sz w:val="24"/>
          <w:szCs w:val="24"/>
        </w:rPr>
        <w:t xml:space="preserve">é </w:t>
      </w:r>
      <w:r w:rsidRPr="00DB7D0D">
        <w:rPr>
          <w:rFonts w:eastAsia="Calibri-Bold" w:cs="Times New Roman"/>
          <w:sz w:val="24"/>
          <w:szCs w:val="24"/>
        </w:rPr>
        <w:t>reprodukovat obsah vytv</w:t>
      </w:r>
      <w:r w:rsidR="009629C6">
        <w:rPr>
          <w:rFonts w:eastAsia="Calibri-Bold" w:cs="Times New Roman"/>
          <w:sz w:val="24"/>
          <w:szCs w:val="24"/>
        </w:rPr>
        <w:t>á</w:t>
      </w:r>
      <w:r w:rsidRPr="00DB7D0D">
        <w:rPr>
          <w:rFonts w:eastAsia="Calibri-Bold" w:cs="Times New Roman"/>
          <w:sz w:val="24"/>
          <w:szCs w:val="24"/>
        </w:rPr>
        <w:t>řen</w:t>
      </w:r>
      <w:r w:rsidR="009629C6">
        <w:rPr>
          <w:rFonts w:eastAsia="Calibri-Bold" w:cs="Times New Roman"/>
          <w:sz w:val="24"/>
          <w:szCs w:val="24"/>
        </w:rPr>
        <w:t>ý</w:t>
      </w:r>
      <w:r w:rsidRPr="00DB7D0D">
        <w:rPr>
          <w:rFonts w:eastAsia="Calibri-Bold" w:cs="Times New Roman"/>
          <w:sz w:val="24"/>
          <w:szCs w:val="24"/>
        </w:rPr>
        <w:t xml:space="preserve"> Českou televiz</w:t>
      </w:r>
      <w:r w:rsidR="006B3CD1">
        <w:rPr>
          <w:rFonts w:eastAsia="Calibri-Bold" w:cs="Times New Roman"/>
          <w:sz w:val="24"/>
          <w:szCs w:val="24"/>
        </w:rPr>
        <w:t>í</w:t>
      </w:r>
      <w:r w:rsidRPr="00DB7D0D">
        <w:rPr>
          <w:rFonts w:eastAsia="Calibri-Bold" w:cs="Times New Roman"/>
          <w:sz w:val="24"/>
          <w:szCs w:val="24"/>
        </w:rPr>
        <w:t>.</w:t>
      </w:r>
      <w:r w:rsidR="007D73BD">
        <w:rPr>
          <w:rFonts w:eastAsia="Calibri-Bold" w:cs="Times New Roman"/>
          <w:sz w:val="24"/>
          <w:szCs w:val="24"/>
        </w:rPr>
        <w:t xml:space="preserve"> Zůstává zachován princip, že f</w:t>
      </w:r>
      <w:r w:rsidRPr="00DB7D0D">
        <w:rPr>
          <w:rFonts w:eastAsia="Calibri-Bold" w:cs="Times New Roman"/>
          <w:sz w:val="24"/>
          <w:szCs w:val="24"/>
        </w:rPr>
        <w:t>yzick</w:t>
      </w:r>
      <w:r w:rsidR="009629C6">
        <w:rPr>
          <w:rFonts w:eastAsia="Calibri-Bold" w:cs="Times New Roman"/>
          <w:sz w:val="24"/>
          <w:szCs w:val="24"/>
        </w:rPr>
        <w:t>á</w:t>
      </w:r>
      <w:r w:rsidRPr="00DB7D0D">
        <w:rPr>
          <w:rFonts w:eastAsia="Calibri-Bold" w:cs="Times New Roman"/>
          <w:sz w:val="24"/>
          <w:szCs w:val="24"/>
        </w:rPr>
        <w:t xml:space="preserve"> osoba </w:t>
      </w:r>
      <w:r w:rsidR="007D73BD">
        <w:rPr>
          <w:rFonts w:eastAsia="Calibri-Bold" w:cs="Times New Roman"/>
          <w:sz w:val="24"/>
          <w:szCs w:val="24"/>
        </w:rPr>
        <w:t xml:space="preserve">nebo </w:t>
      </w:r>
      <w:r w:rsidRPr="00DB7D0D">
        <w:rPr>
          <w:rFonts w:eastAsia="Calibri-Bold" w:cs="Times New Roman"/>
          <w:sz w:val="24"/>
          <w:szCs w:val="24"/>
        </w:rPr>
        <w:t>dom</w:t>
      </w:r>
      <w:r w:rsidR="009629C6">
        <w:rPr>
          <w:rFonts w:eastAsia="Calibri-Bold" w:cs="Times New Roman"/>
          <w:sz w:val="24"/>
          <w:szCs w:val="24"/>
        </w:rPr>
        <w:t>á</w:t>
      </w:r>
      <w:r w:rsidRPr="00DB7D0D">
        <w:rPr>
          <w:rFonts w:eastAsia="Calibri-Bold" w:cs="Times New Roman"/>
          <w:sz w:val="24"/>
          <w:szCs w:val="24"/>
        </w:rPr>
        <w:t xml:space="preserve">cnost </w:t>
      </w:r>
      <w:r w:rsidRPr="00D12D5A">
        <w:rPr>
          <w:rFonts w:eastAsia="Calibri-Bold" w:cs="Times New Roman"/>
          <w:sz w:val="24"/>
          <w:szCs w:val="24"/>
        </w:rPr>
        <w:t>bude pla</w:t>
      </w:r>
      <w:r w:rsidR="009629C6" w:rsidRPr="00D12D5A">
        <w:rPr>
          <w:rFonts w:eastAsia="Calibri-Bold" w:cs="Times New Roman"/>
          <w:sz w:val="24"/>
          <w:szCs w:val="24"/>
        </w:rPr>
        <w:t>ti</w:t>
      </w:r>
      <w:r w:rsidRPr="00D12D5A">
        <w:rPr>
          <w:rFonts w:eastAsia="Calibri-Bold" w:cs="Times New Roman"/>
          <w:sz w:val="24"/>
          <w:szCs w:val="24"/>
        </w:rPr>
        <w:t>t pouze jeden poplatek</w:t>
      </w:r>
      <w:r w:rsidR="007F7BED">
        <w:rPr>
          <w:rFonts w:eastAsia="Calibri-Bold" w:cs="Times New Roman"/>
          <w:sz w:val="24"/>
          <w:szCs w:val="24"/>
        </w:rPr>
        <w:t>,</w:t>
      </w:r>
      <w:r w:rsidRPr="00D12D5A">
        <w:rPr>
          <w:rFonts w:eastAsia="Calibri-Bold" w:cs="Times New Roman"/>
          <w:sz w:val="24"/>
          <w:szCs w:val="24"/>
        </w:rPr>
        <w:t xml:space="preserve"> bez ohledu na počet</w:t>
      </w:r>
      <w:r w:rsidR="007D73BD" w:rsidRPr="00D12D5A">
        <w:rPr>
          <w:rFonts w:eastAsia="Calibri-Bold" w:cs="Times New Roman"/>
          <w:sz w:val="24"/>
          <w:szCs w:val="24"/>
        </w:rPr>
        <w:t xml:space="preserve"> </w:t>
      </w:r>
      <w:r w:rsidRPr="00D12D5A">
        <w:rPr>
          <w:rFonts w:eastAsia="Calibri-Bold" w:cs="Times New Roman"/>
          <w:sz w:val="24"/>
          <w:szCs w:val="24"/>
        </w:rPr>
        <w:t>vlastněn</w:t>
      </w:r>
      <w:r w:rsidR="009629C6" w:rsidRPr="00D12D5A">
        <w:rPr>
          <w:rFonts w:eastAsia="Calibri-Bold" w:cs="Times New Roman"/>
          <w:sz w:val="24"/>
          <w:szCs w:val="24"/>
        </w:rPr>
        <w:t>ý</w:t>
      </w:r>
      <w:r w:rsidRPr="00D12D5A">
        <w:rPr>
          <w:rFonts w:eastAsia="Calibri-Bold" w:cs="Times New Roman"/>
          <w:sz w:val="24"/>
          <w:szCs w:val="24"/>
        </w:rPr>
        <w:t>ch nebo už</w:t>
      </w:r>
      <w:r w:rsidR="009629C6" w:rsidRPr="00D12D5A">
        <w:rPr>
          <w:rFonts w:eastAsia="Calibri-Bold" w:cs="Times New Roman"/>
          <w:sz w:val="24"/>
          <w:szCs w:val="24"/>
        </w:rPr>
        <w:t>í</w:t>
      </w:r>
      <w:r w:rsidRPr="00D12D5A">
        <w:rPr>
          <w:rFonts w:eastAsia="Calibri-Bold" w:cs="Times New Roman"/>
          <w:sz w:val="24"/>
          <w:szCs w:val="24"/>
        </w:rPr>
        <w:t>van</w:t>
      </w:r>
      <w:r w:rsidR="009629C6" w:rsidRPr="00D12D5A">
        <w:rPr>
          <w:rFonts w:eastAsia="Calibri-Bold" w:cs="Times New Roman"/>
          <w:sz w:val="24"/>
          <w:szCs w:val="24"/>
        </w:rPr>
        <w:t>ý</w:t>
      </w:r>
      <w:r w:rsidRPr="00D12D5A">
        <w:rPr>
          <w:rFonts w:eastAsia="Calibri-Bold" w:cs="Times New Roman"/>
          <w:sz w:val="24"/>
          <w:szCs w:val="24"/>
        </w:rPr>
        <w:t>ch zař</w:t>
      </w:r>
      <w:r w:rsidR="009629C6" w:rsidRPr="00D12D5A">
        <w:rPr>
          <w:rFonts w:eastAsia="Calibri-Bold" w:cs="Times New Roman"/>
          <w:sz w:val="24"/>
          <w:szCs w:val="24"/>
        </w:rPr>
        <w:t>í</w:t>
      </w:r>
      <w:r w:rsidRPr="00D12D5A">
        <w:rPr>
          <w:rFonts w:eastAsia="Calibri-Bold" w:cs="Times New Roman"/>
          <w:sz w:val="24"/>
          <w:szCs w:val="24"/>
        </w:rPr>
        <w:t>zen</w:t>
      </w:r>
      <w:r w:rsidR="009629C6" w:rsidRPr="00D12D5A">
        <w:rPr>
          <w:rFonts w:eastAsia="Calibri-Bold" w:cs="Times New Roman"/>
          <w:sz w:val="24"/>
          <w:szCs w:val="24"/>
        </w:rPr>
        <w:t>í</w:t>
      </w:r>
      <w:r w:rsidRPr="00D12D5A">
        <w:rPr>
          <w:rFonts w:eastAsia="Calibri-Bold" w:cs="Times New Roman"/>
          <w:sz w:val="24"/>
          <w:szCs w:val="24"/>
        </w:rPr>
        <w:t>.</w:t>
      </w:r>
    </w:p>
    <w:p w:rsidR="00DB7D0D" w:rsidRPr="00D12D5A" w:rsidRDefault="0037343A" w:rsidP="00D12D5A">
      <w:pPr>
        <w:autoSpaceDE w:val="0"/>
        <w:autoSpaceDN w:val="0"/>
        <w:adjustRightInd w:val="0"/>
        <w:contextualSpacing w:val="0"/>
        <w:jc w:val="both"/>
        <w:rPr>
          <w:rFonts w:eastAsia="Calibri-Bold" w:cs="Times New Roman"/>
          <w:sz w:val="24"/>
          <w:szCs w:val="24"/>
        </w:rPr>
      </w:pPr>
      <w:r>
        <w:rPr>
          <w:rFonts w:eastAsia="Calibri-Bold" w:cs="Times New Roman"/>
          <w:sz w:val="24"/>
          <w:szCs w:val="24"/>
        </w:rPr>
        <w:t>P</w:t>
      </w:r>
      <w:r w:rsidR="00DB7D0D" w:rsidRPr="00D12D5A">
        <w:rPr>
          <w:rFonts w:eastAsia="Calibri-Bold" w:cs="Times New Roman"/>
          <w:sz w:val="24"/>
          <w:szCs w:val="24"/>
        </w:rPr>
        <w:t>ředpoklad</w:t>
      </w:r>
      <w:r>
        <w:rPr>
          <w:rFonts w:eastAsia="Calibri-Bold" w:cs="Times New Roman"/>
          <w:sz w:val="24"/>
          <w:szCs w:val="24"/>
        </w:rPr>
        <w:t>em je</w:t>
      </w:r>
      <w:r w:rsidR="00DB7D0D" w:rsidRPr="00D12D5A">
        <w:rPr>
          <w:rFonts w:eastAsia="Calibri-Bold" w:cs="Times New Roman"/>
          <w:sz w:val="24"/>
          <w:szCs w:val="24"/>
        </w:rPr>
        <w:t>, že každ</w:t>
      </w:r>
      <w:r w:rsidR="009629C6" w:rsidRPr="00D12D5A">
        <w:rPr>
          <w:rFonts w:eastAsia="Calibri-Bold" w:cs="Times New Roman"/>
          <w:sz w:val="24"/>
          <w:szCs w:val="24"/>
        </w:rPr>
        <w:t>á</w:t>
      </w:r>
      <w:r w:rsidR="00DB7D0D" w:rsidRPr="00D12D5A">
        <w:rPr>
          <w:rFonts w:eastAsia="Calibri-Bold" w:cs="Times New Roman"/>
          <w:sz w:val="24"/>
          <w:szCs w:val="24"/>
        </w:rPr>
        <w:t xml:space="preserve"> dom</w:t>
      </w:r>
      <w:r w:rsidR="009629C6" w:rsidRPr="00D12D5A">
        <w:rPr>
          <w:rFonts w:eastAsia="Calibri-Bold" w:cs="Times New Roman"/>
          <w:sz w:val="24"/>
          <w:szCs w:val="24"/>
        </w:rPr>
        <w:t>á</w:t>
      </w:r>
      <w:r w:rsidR="00DB7D0D" w:rsidRPr="00D12D5A">
        <w:rPr>
          <w:rFonts w:eastAsia="Calibri-Bold" w:cs="Times New Roman"/>
          <w:sz w:val="24"/>
          <w:szCs w:val="24"/>
        </w:rPr>
        <w:t>cnost</w:t>
      </w:r>
      <w:r w:rsidR="009629C6" w:rsidRPr="00D12D5A">
        <w:rPr>
          <w:rFonts w:eastAsia="Calibri-Bold" w:cs="Times New Roman"/>
          <w:sz w:val="24"/>
          <w:szCs w:val="24"/>
        </w:rPr>
        <w:t xml:space="preserve"> </w:t>
      </w:r>
      <w:r w:rsidR="00DB7D0D" w:rsidRPr="00D12D5A">
        <w:rPr>
          <w:rFonts w:eastAsia="Calibri-Bold" w:cs="Times New Roman"/>
          <w:sz w:val="24"/>
          <w:szCs w:val="24"/>
        </w:rPr>
        <w:t>alespoň jedno takov</w:t>
      </w:r>
      <w:r w:rsidR="009629C6" w:rsidRPr="00D12D5A">
        <w:rPr>
          <w:rFonts w:eastAsia="Calibri-Bold" w:cs="Times New Roman"/>
          <w:sz w:val="24"/>
          <w:szCs w:val="24"/>
        </w:rPr>
        <w:t>é</w:t>
      </w:r>
      <w:r w:rsidR="00DB7D0D" w:rsidRPr="00D12D5A">
        <w:rPr>
          <w:rFonts w:eastAsia="Calibri-Bold" w:cs="Times New Roman"/>
          <w:sz w:val="24"/>
          <w:szCs w:val="24"/>
        </w:rPr>
        <w:t xml:space="preserve"> zař</w:t>
      </w:r>
      <w:r w:rsidR="009629C6" w:rsidRPr="00D12D5A">
        <w:rPr>
          <w:rFonts w:eastAsia="Calibri-Bold" w:cs="Times New Roman"/>
          <w:sz w:val="24"/>
          <w:szCs w:val="24"/>
        </w:rPr>
        <w:t>í</w:t>
      </w:r>
      <w:r w:rsidR="00DB7D0D" w:rsidRPr="00D12D5A">
        <w:rPr>
          <w:rFonts w:eastAsia="Calibri-Bold" w:cs="Times New Roman"/>
          <w:sz w:val="24"/>
          <w:szCs w:val="24"/>
        </w:rPr>
        <w:t>zen</w:t>
      </w:r>
      <w:r w:rsidR="009629C6" w:rsidRPr="00D12D5A">
        <w:rPr>
          <w:rFonts w:eastAsia="Calibri-Bold" w:cs="Times New Roman"/>
          <w:sz w:val="24"/>
          <w:szCs w:val="24"/>
        </w:rPr>
        <w:t>í</w:t>
      </w:r>
      <w:r w:rsidR="00DB7D0D" w:rsidRPr="00D12D5A">
        <w:rPr>
          <w:rFonts w:eastAsia="Calibri-Bold" w:cs="Times New Roman"/>
          <w:sz w:val="24"/>
          <w:szCs w:val="24"/>
        </w:rPr>
        <w:t xml:space="preserve"> vlastn</w:t>
      </w:r>
      <w:r w:rsidR="009629C6" w:rsidRPr="00D12D5A">
        <w:rPr>
          <w:rFonts w:eastAsia="Calibri-Bold" w:cs="Times New Roman"/>
          <w:sz w:val="24"/>
          <w:szCs w:val="24"/>
        </w:rPr>
        <w:t>í</w:t>
      </w:r>
      <w:r w:rsidR="00DB7D0D" w:rsidRPr="00D12D5A">
        <w:rPr>
          <w:rFonts w:eastAsia="Calibri-Bold" w:cs="Times New Roman"/>
          <w:sz w:val="24"/>
          <w:szCs w:val="24"/>
        </w:rPr>
        <w:t xml:space="preserve"> nebo už</w:t>
      </w:r>
      <w:r w:rsidR="009629C6" w:rsidRPr="00D12D5A">
        <w:rPr>
          <w:rFonts w:eastAsia="Calibri-Bold" w:cs="Times New Roman"/>
          <w:sz w:val="24"/>
          <w:szCs w:val="24"/>
        </w:rPr>
        <w:t>í</w:t>
      </w:r>
      <w:r w:rsidR="00DB7D0D" w:rsidRPr="00D12D5A">
        <w:rPr>
          <w:rFonts w:eastAsia="Calibri-Bold" w:cs="Times New Roman"/>
          <w:sz w:val="24"/>
          <w:szCs w:val="24"/>
        </w:rPr>
        <w:t>v</w:t>
      </w:r>
      <w:r w:rsidR="009629C6" w:rsidRPr="00D12D5A">
        <w:rPr>
          <w:rFonts w:eastAsia="Calibri-Bold" w:cs="Times New Roman"/>
          <w:sz w:val="24"/>
          <w:szCs w:val="24"/>
        </w:rPr>
        <w:t>á</w:t>
      </w:r>
      <w:r w:rsidR="007D73BD" w:rsidRPr="00D12D5A">
        <w:rPr>
          <w:rFonts w:eastAsia="Calibri-Bold" w:cs="Times New Roman"/>
          <w:sz w:val="24"/>
          <w:szCs w:val="24"/>
        </w:rPr>
        <w:t xml:space="preserve">. </w:t>
      </w:r>
      <w:r w:rsidR="007F7BED">
        <w:rPr>
          <w:rFonts w:eastAsia="Calibri-Bold" w:cs="Times New Roman"/>
          <w:sz w:val="24"/>
          <w:szCs w:val="24"/>
        </w:rPr>
        <w:br/>
      </w:r>
      <w:r w:rsidR="00DB7D0D" w:rsidRPr="00D12D5A">
        <w:rPr>
          <w:rFonts w:eastAsia="Calibri-Bold" w:cs="Times New Roman"/>
          <w:sz w:val="24"/>
          <w:szCs w:val="24"/>
        </w:rPr>
        <w:t>Pro odhad počtu dom</w:t>
      </w:r>
      <w:r w:rsidR="009629C6" w:rsidRPr="00D12D5A">
        <w:rPr>
          <w:rFonts w:eastAsia="Calibri-Bold" w:cs="Times New Roman"/>
          <w:sz w:val="24"/>
          <w:szCs w:val="24"/>
        </w:rPr>
        <w:t>á</w:t>
      </w:r>
      <w:r w:rsidR="00DB7D0D" w:rsidRPr="00D12D5A">
        <w:rPr>
          <w:rFonts w:eastAsia="Calibri-Bold" w:cs="Times New Roman"/>
          <w:sz w:val="24"/>
          <w:szCs w:val="24"/>
        </w:rPr>
        <w:t>cnos</w:t>
      </w:r>
      <w:r w:rsidR="009629C6" w:rsidRPr="00D12D5A">
        <w:rPr>
          <w:rFonts w:eastAsia="Calibri-Bold" w:cs="Times New Roman"/>
          <w:sz w:val="24"/>
          <w:szCs w:val="24"/>
        </w:rPr>
        <w:t>tí</w:t>
      </w:r>
      <w:r w:rsidR="00DB7D0D" w:rsidRPr="00D12D5A">
        <w:rPr>
          <w:rFonts w:eastAsia="Calibri-Bold" w:cs="Times New Roman"/>
          <w:sz w:val="24"/>
          <w:szCs w:val="24"/>
        </w:rPr>
        <w:t xml:space="preserve"> v ČR jsou využity v</w:t>
      </w:r>
      <w:r w:rsidR="009629C6" w:rsidRPr="00D12D5A">
        <w:rPr>
          <w:rFonts w:eastAsia="Calibri-Bold" w:cs="Times New Roman"/>
          <w:sz w:val="24"/>
          <w:szCs w:val="24"/>
        </w:rPr>
        <w:t>ý</w:t>
      </w:r>
      <w:r w:rsidR="00DB7D0D" w:rsidRPr="00D12D5A">
        <w:rPr>
          <w:rFonts w:eastAsia="Calibri-Bold" w:cs="Times New Roman"/>
          <w:sz w:val="24"/>
          <w:szCs w:val="24"/>
        </w:rPr>
        <w:t>sledky šetřen</w:t>
      </w:r>
      <w:r w:rsidR="009629C6" w:rsidRPr="00D12D5A">
        <w:rPr>
          <w:rFonts w:eastAsia="Calibri-Bold" w:cs="Times New Roman"/>
          <w:sz w:val="24"/>
          <w:szCs w:val="24"/>
        </w:rPr>
        <w:t>í</w:t>
      </w:r>
      <w:r w:rsidR="00DB7D0D" w:rsidRPr="00D12D5A">
        <w:rPr>
          <w:rFonts w:eastAsia="Calibri-Bold" w:cs="Times New Roman"/>
          <w:sz w:val="24"/>
          <w:szCs w:val="24"/>
        </w:rPr>
        <w:t xml:space="preserve"> Česk</w:t>
      </w:r>
      <w:r w:rsidR="009629C6" w:rsidRPr="00D12D5A">
        <w:rPr>
          <w:rFonts w:eastAsia="Calibri-Bold" w:cs="Times New Roman"/>
          <w:sz w:val="24"/>
          <w:szCs w:val="24"/>
        </w:rPr>
        <w:t>é</w:t>
      </w:r>
      <w:r w:rsidR="00DB7D0D" w:rsidRPr="00D12D5A">
        <w:rPr>
          <w:rFonts w:eastAsia="Calibri-Bold" w:cs="Times New Roman"/>
          <w:sz w:val="24"/>
          <w:szCs w:val="24"/>
        </w:rPr>
        <w:t>ho sta</w:t>
      </w:r>
      <w:r w:rsidR="009629C6" w:rsidRPr="00D12D5A">
        <w:rPr>
          <w:rFonts w:eastAsia="Calibri-Bold" w:cs="Times New Roman"/>
          <w:sz w:val="24"/>
          <w:szCs w:val="24"/>
        </w:rPr>
        <w:t>tisti</w:t>
      </w:r>
      <w:r w:rsidR="00DB7D0D" w:rsidRPr="00D12D5A">
        <w:rPr>
          <w:rFonts w:eastAsia="Calibri-Bold" w:cs="Times New Roman"/>
          <w:sz w:val="24"/>
          <w:szCs w:val="24"/>
        </w:rPr>
        <w:t>ck</w:t>
      </w:r>
      <w:r w:rsidR="009629C6" w:rsidRPr="00D12D5A">
        <w:rPr>
          <w:rFonts w:eastAsia="Calibri-Bold" w:cs="Times New Roman"/>
          <w:sz w:val="24"/>
          <w:szCs w:val="24"/>
        </w:rPr>
        <w:t>é</w:t>
      </w:r>
      <w:r w:rsidR="00DB7D0D" w:rsidRPr="00D12D5A">
        <w:rPr>
          <w:rFonts w:eastAsia="Calibri-Bold" w:cs="Times New Roman"/>
          <w:sz w:val="24"/>
          <w:szCs w:val="24"/>
        </w:rPr>
        <w:t xml:space="preserve">ho </w:t>
      </w:r>
      <w:r w:rsidR="009629C6" w:rsidRPr="00D12D5A">
        <w:rPr>
          <w:rFonts w:eastAsia="Calibri-Bold" w:cs="Times New Roman"/>
          <w:sz w:val="24"/>
          <w:szCs w:val="24"/>
        </w:rPr>
        <w:t>ú</w:t>
      </w:r>
      <w:r w:rsidR="00DB7D0D" w:rsidRPr="00D12D5A">
        <w:rPr>
          <w:rFonts w:eastAsia="Calibri-Bold" w:cs="Times New Roman"/>
          <w:sz w:val="24"/>
          <w:szCs w:val="24"/>
        </w:rPr>
        <w:t xml:space="preserve">řadu </w:t>
      </w:r>
      <w:r w:rsidR="007F7BED">
        <w:rPr>
          <w:rFonts w:eastAsia="Calibri-Bold" w:cs="Times New Roman"/>
          <w:sz w:val="24"/>
          <w:szCs w:val="24"/>
        </w:rPr>
        <w:br/>
      </w:r>
      <w:r w:rsidR="00DB7D0D" w:rsidRPr="00D12D5A">
        <w:rPr>
          <w:rFonts w:eastAsia="Calibri-Bold" w:cs="Times New Roman"/>
          <w:sz w:val="24"/>
          <w:szCs w:val="24"/>
        </w:rPr>
        <w:t>o</w:t>
      </w:r>
      <w:r w:rsidR="009629C6" w:rsidRPr="00D12D5A">
        <w:rPr>
          <w:rFonts w:eastAsia="Calibri-Bold" w:cs="Times New Roman"/>
          <w:sz w:val="24"/>
          <w:szCs w:val="24"/>
        </w:rPr>
        <w:t xml:space="preserve"> </w:t>
      </w:r>
      <w:r w:rsidR="00DB7D0D" w:rsidRPr="00D12D5A">
        <w:rPr>
          <w:rFonts w:eastAsia="Calibri-Bold" w:cs="Times New Roman"/>
          <w:sz w:val="24"/>
          <w:szCs w:val="24"/>
        </w:rPr>
        <w:t>počtu hospodař</w:t>
      </w:r>
      <w:r w:rsidR="009629C6" w:rsidRPr="00D12D5A">
        <w:rPr>
          <w:rFonts w:eastAsia="Calibri-Bold" w:cs="Times New Roman"/>
          <w:sz w:val="24"/>
          <w:szCs w:val="24"/>
        </w:rPr>
        <w:t>í</w:t>
      </w:r>
      <w:r w:rsidR="00DB7D0D" w:rsidRPr="00D12D5A">
        <w:rPr>
          <w:rFonts w:eastAsia="Calibri-Bold" w:cs="Times New Roman"/>
          <w:sz w:val="24"/>
          <w:szCs w:val="24"/>
        </w:rPr>
        <w:t>c</w:t>
      </w:r>
      <w:r w:rsidR="009629C6" w:rsidRPr="00D12D5A">
        <w:rPr>
          <w:rFonts w:eastAsia="Calibri-Bold" w:cs="Times New Roman"/>
          <w:sz w:val="24"/>
          <w:szCs w:val="24"/>
        </w:rPr>
        <w:t>í</w:t>
      </w:r>
      <w:r w:rsidR="00DB7D0D" w:rsidRPr="00D12D5A">
        <w:rPr>
          <w:rFonts w:eastAsia="Calibri-Bold" w:cs="Times New Roman"/>
          <w:sz w:val="24"/>
          <w:szCs w:val="24"/>
        </w:rPr>
        <w:t>ch dom</w:t>
      </w:r>
      <w:r w:rsidR="009629C6" w:rsidRPr="00D12D5A">
        <w:rPr>
          <w:rFonts w:eastAsia="Calibri-Bold" w:cs="Times New Roman"/>
          <w:sz w:val="24"/>
          <w:szCs w:val="24"/>
        </w:rPr>
        <w:t>á</w:t>
      </w:r>
      <w:r w:rsidR="00DB7D0D" w:rsidRPr="00D12D5A">
        <w:rPr>
          <w:rFonts w:eastAsia="Calibri-Bold" w:cs="Times New Roman"/>
          <w:sz w:val="24"/>
          <w:szCs w:val="24"/>
        </w:rPr>
        <w:t>cnos</w:t>
      </w:r>
      <w:r w:rsidR="009629C6" w:rsidRPr="00D12D5A">
        <w:rPr>
          <w:rFonts w:eastAsia="Calibri-Bold" w:cs="Times New Roman"/>
          <w:sz w:val="24"/>
          <w:szCs w:val="24"/>
        </w:rPr>
        <w:t>tí</w:t>
      </w:r>
      <w:r w:rsidR="00DB7D0D" w:rsidRPr="00D12D5A">
        <w:rPr>
          <w:rFonts w:eastAsia="Calibri-Bold" w:cs="Times New Roman"/>
          <w:sz w:val="24"/>
          <w:szCs w:val="24"/>
        </w:rPr>
        <w:t>.</w:t>
      </w:r>
    </w:p>
    <w:p w:rsidR="007D73BD" w:rsidRPr="00D12D5A" w:rsidRDefault="009629C6" w:rsidP="00D12D5A">
      <w:pPr>
        <w:autoSpaceDE w:val="0"/>
        <w:autoSpaceDN w:val="0"/>
        <w:adjustRightInd w:val="0"/>
        <w:contextualSpacing w:val="0"/>
        <w:jc w:val="both"/>
        <w:rPr>
          <w:rFonts w:cs="Times New Roman"/>
          <w:sz w:val="24"/>
          <w:szCs w:val="24"/>
        </w:rPr>
      </w:pPr>
      <w:r w:rsidRPr="00D12D5A">
        <w:rPr>
          <w:rFonts w:eastAsia="Calibri-Bold" w:cs="Times New Roman"/>
          <w:sz w:val="24"/>
          <w:szCs w:val="24"/>
        </w:rPr>
        <w:t>Za předpokladu, že n</w:t>
      </w:r>
      <w:r w:rsidR="00DB7D0D" w:rsidRPr="00D12D5A">
        <w:rPr>
          <w:rFonts w:eastAsia="Calibri-Bold" w:cs="Times New Roman"/>
          <w:sz w:val="24"/>
          <w:szCs w:val="24"/>
        </w:rPr>
        <w:t>edojde k v</w:t>
      </w:r>
      <w:r w:rsidRPr="00D12D5A">
        <w:rPr>
          <w:rFonts w:eastAsia="Calibri-Bold" w:cs="Times New Roman"/>
          <w:sz w:val="24"/>
          <w:szCs w:val="24"/>
        </w:rPr>
        <w:t>ý</w:t>
      </w:r>
      <w:r w:rsidR="00DB7D0D" w:rsidRPr="00D12D5A">
        <w:rPr>
          <w:rFonts w:eastAsia="Calibri-Bold" w:cs="Times New Roman"/>
          <w:sz w:val="24"/>
          <w:szCs w:val="24"/>
        </w:rPr>
        <w:t>znamn</w:t>
      </w:r>
      <w:r w:rsidRPr="00D12D5A">
        <w:rPr>
          <w:rFonts w:eastAsia="Calibri-Bold" w:cs="Times New Roman"/>
          <w:sz w:val="24"/>
          <w:szCs w:val="24"/>
        </w:rPr>
        <w:t>é</w:t>
      </w:r>
      <w:r w:rsidR="00DB7D0D" w:rsidRPr="00D12D5A">
        <w:rPr>
          <w:rFonts w:eastAsia="Calibri-Bold" w:cs="Times New Roman"/>
          <w:sz w:val="24"/>
          <w:szCs w:val="24"/>
        </w:rPr>
        <w:t>mu sn</w:t>
      </w:r>
      <w:r w:rsidRPr="00D12D5A">
        <w:rPr>
          <w:rFonts w:eastAsia="Calibri-Bold" w:cs="Times New Roman"/>
          <w:sz w:val="24"/>
          <w:szCs w:val="24"/>
        </w:rPr>
        <w:t>í</w:t>
      </w:r>
      <w:r w:rsidR="00DB7D0D" w:rsidRPr="00D12D5A">
        <w:rPr>
          <w:rFonts w:eastAsia="Calibri-Bold" w:cs="Times New Roman"/>
          <w:sz w:val="24"/>
          <w:szCs w:val="24"/>
        </w:rPr>
        <w:t>žen</w:t>
      </w:r>
      <w:r w:rsidRPr="00D12D5A">
        <w:rPr>
          <w:rFonts w:eastAsia="Calibri-Bold" w:cs="Times New Roman"/>
          <w:sz w:val="24"/>
          <w:szCs w:val="24"/>
        </w:rPr>
        <w:t>í</w:t>
      </w:r>
      <w:r w:rsidR="00DB7D0D" w:rsidRPr="00D12D5A">
        <w:rPr>
          <w:rFonts w:eastAsia="Calibri-Bold" w:cs="Times New Roman"/>
          <w:sz w:val="24"/>
          <w:szCs w:val="24"/>
        </w:rPr>
        <w:t xml:space="preserve"> počtu již přihl</w:t>
      </w:r>
      <w:r w:rsidRPr="00D12D5A">
        <w:rPr>
          <w:rFonts w:eastAsia="Calibri-Bold" w:cs="Times New Roman"/>
          <w:sz w:val="24"/>
          <w:szCs w:val="24"/>
        </w:rPr>
        <w:t>á</w:t>
      </w:r>
      <w:r w:rsidR="00DB7D0D" w:rsidRPr="00D12D5A">
        <w:rPr>
          <w:rFonts w:eastAsia="Calibri-Bold" w:cs="Times New Roman"/>
          <w:sz w:val="24"/>
          <w:szCs w:val="24"/>
        </w:rPr>
        <w:t>šen</w:t>
      </w:r>
      <w:r w:rsidRPr="00D12D5A">
        <w:rPr>
          <w:rFonts w:eastAsia="Calibri-Bold" w:cs="Times New Roman"/>
          <w:sz w:val="24"/>
          <w:szCs w:val="24"/>
        </w:rPr>
        <w:t>ý</w:t>
      </w:r>
      <w:r w:rsidR="00DB7D0D" w:rsidRPr="00D12D5A">
        <w:rPr>
          <w:rFonts w:eastAsia="Calibri-Bold" w:cs="Times New Roman"/>
          <w:sz w:val="24"/>
          <w:szCs w:val="24"/>
        </w:rPr>
        <w:t>ch a pla</w:t>
      </w:r>
      <w:r w:rsidRPr="00D12D5A">
        <w:rPr>
          <w:rFonts w:eastAsia="Calibri-Bold" w:cs="Times New Roman"/>
          <w:sz w:val="24"/>
          <w:szCs w:val="24"/>
        </w:rPr>
        <w:t>tí</w:t>
      </w:r>
      <w:r w:rsidR="00DB7D0D" w:rsidRPr="00D12D5A">
        <w:rPr>
          <w:rFonts w:eastAsia="Calibri-Bold" w:cs="Times New Roman"/>
          <w:sz w:val="24"/>
          <w:szCs w:val="24"/>
        </w:rPr>
        <w:t>c</w:t>
      </w:r>
      <w:r w:rsidRPr="00D12D5A">
        <w:rPr>
          <w:rFonts w:eastAsia="Calibri-Bold" w:cs="Times New Roman"/>
          <w:sz w:val="24"/>
          <w:szCs w:val="24"/>
        </w:rPr>
        <w:t>í</w:t>
      </w:r>
      <w:r w:rsidR="00DB7D0D" w:rsidRPr="00D12D5A">
        <w:rPr>
          <w:rFonts w:eastAsia="Calibri-Bold" w:cs="Times New Roman"/>
          <w:sz w:val="24"/>
          <w:szCs w:val="24"/>
        </w:rPr>
        <w:t>ch</w:t>
      </w:r>
      <w:r w:rsidR="007D73BD" w:rsidRPr="00D12D5A">
        <w:rPr>
          <w:rFonts w:eastAsia="Calibri-Bold" w:cs="Times New Roman"/>
          <w:sz w:val="24"/>
          <w:szCs w:val="24"/>
        </w:rPr>
        <w:t xml:space="preserve"> </w:t>
      </w:r>
      <w:r w:rsidR="00DB7D0D" w:rsidRPr="00D12D5A">
        <w:rPr>
          <w:rFonts w:eastAsia="Calibri-Bold" w:cs="Times New Roman"/>
          <w:sz w:val="24"/>
          <w:szCs w:val="24"/>
        </w:rPr>
        <w:t>poplatn</w:t>
      </w:r>
      <w:r w:rsidRPr="00D12D5A">
        <w:rPr>
          <w:rFonts w:eastAsia="Calibri-Bold" w:cs="Times New Roman"/>
          <w:sz w:val="24"/>
          <w:szCs w:val="24"/>
        </w:rPr>
        <w:t>í</w:t>
      </w:r>
      <w:r w:rsidR="00DB7D0D" w:rsidRPr="00D12D5A">
        <w:rPr>
          <w:rFonts w:eastAsia="Calibri-Bold" w:cs="Times New Roman"/>
          <w:sz w:val="24"/>
          <w:szCs w:val="24"/>
        </w:rPr>
        <w:t>ků nad r</w:t>
      </w:r>
      <w:r w:rsidRPr="00D12D5A">
        <w:rPr>
          <w:rFonts w:eastAsia="Calibri-Bold" w:cs="Times New Roman"/>
          <w:sz w:val="24"/>
          <w:szCs w:val="24"/>
        </w:rPr>
        <w:t>á</w:t>
      </w:r>
      <w:r w:rsidR="00DB7D0D" w:rsidRPr="00D12D5A">
        <w:rPr>
          <w:rFonts w:eastAsia="Calibri-Bold" w:cs="Times New Roman"/>
          <w:sz w:val="24"/>
          <w:szCs w:val="24"/>
        </w:rPr>
        <w:t>mec</w:t>
      </w:r>
      <w:r w:rsidRPr="00D12D5A">
        <w:rPr>
          <w:rFonts w:eastAsia="Calibri-Bold" w:cs="Times New Roman"/>
          <w:sz w:val="24"/>
          <w:szCs w:val="24"/>
        </w:rPr>
        <w:t xml:space="preserve"> </w:t>
      </w:r>
      <w:r w:rsidR="00DB7D0D" w:rsidRPr="00D12D5A">
        <w:rPr>
          <w:rFonts w:eastAsia="Calibri-Bold" w:cs="Times New Roman"/>
          <w:sz w:val="24"/>
          <w:szCs w:val="24"/>
        </w:rPr>
        <w:t>běžn</w:t>
      </w:r>
      <w:r w:rsidRPr="00D12D5A">
        <w:rPr>
          <w:rFonts w:eastAsia="Calibri-Bold" w:cs="Times New Roman"/>
          <w:sz w:val="24"/>
          <w:szCs w:val="24"/>
        </w:rPr>
        <w:t>ý</w:t>
      </w:r>
      <w:r w:rsidR="00DB7D0D" w:rsidRPr="00D12D5A">
        <w:rPr>
          <w:rFonts w:eastAsia="Calibri-Bold" w:cs="Times New Roman"/>
          <w:sz w:val="24"/>
          <w:szCs w:val="24"/>
        </w:rPr>
        <w:t>ch situac</w:t>
      </w:r>
      <w:r w:rsidRPr="00D12D5A">
        <w:rPr>
          <w:rFonts w:eastAsia="Calibri-Bold" w:cs="Times New Roman"/>
          <w:sz w:val="24"/>
          <w:szCs w:val="24"/>
        </w:rPr>
        <w:t>í</w:t>
      </w:r>
      <w:r w:rsidR="00DB7D0D" w:rsidRPr="00D12D5A">
        <w:rPr>
          <w:rFonts w:eastAsia="Calibri-Bold" w:cs="Times New Roman"/>
          <w:sz w:val="24"/>
          <w:szCs w:val="24"/>
        </w:rPr>
        <w:t xml:space="preserve"> (</w:t>
      </w:r>
      <w:r w:rsidRPr="00D12D5A">
        <w:rPr>
          <w:rFonts w:eastAsia="Calibri-Bold" w:cs="Times New Roman"/>
          <w:sz w:val="24"/>
          <w:szCs w:val="24"/>
        </w:rPr>
        <w:t>ú</w:t>
      </w:r>
      <w:r w:rsidR="00DB7D0D" w:rsidRPr="00D12D5A">
        <w:rPr>
          <w:rFonts w:eastAsia="Calibri-Bold" w:cs="Times New Roman"/>
          <w:sz w:val="24"/>
          <w:szCs w:val="24"/>
        </w:rPr>
        <w:t>mr</w:t>
      </w:r>
      <w:r w:rsidRPr="00D12D5A">
        <w:rPr>
          <w:rFonts w:eastAsia="Calibri-Bold" w:cs="Times New Roman"/>
          <w:sz w:val="24"/>
          <w:szCs w:val="24"/>
        </w:rPr>
        <w:t>tí</w:t>
      </w:r>
      <w:r w:rsidR="00DB7D0D" w:rsidRPr="00D12D5A">
        <w:rPr>
          <w:rFonts w:eastAsia="Calibri-Bold" w:cs="Times New Roman"/>
          <w:sz w:val="24"/>
          <w:szCs w:val="24"/>
        </w:rPr>
        <w:t>, sloučen</w:t>
      </w:r>
      <w:r w:rsidRPr="00D12D5A">
        <w:rPr>
          <w:rFonts w:eastAsia="Calibri-Bold" w:cs="Times New Roman"/>
          <w:sz w:val="24"/>
          <w:szCs w:val="24"/>
        </w:rPr>
        <w:t>í</w:t>
      </w:r>
      <w:r w:rsidR="00DB7D0D" w:rsidRPr="00D12D5A">
        <w:rPr>
          <w:rFonts w:eastAsia="Calibri-Bold" w:cs="Times New Roman"/>
          <w:sz w:val="24"/>
          <w:szCs w:val="24"/>
        </w:rPr>
        <w:t xml:space="preserve"> dom</w:t>
      </w:r>
      <w:r w:rsidRPr="00D12D5A">
        <w:rPr>
          <w:rFonts w:eastAsia="Calibri-Bold" w:cs="Times New Roman"/>
          <w:sz w:val="24"/>
          <w:szCs w:val="24"/>
        </w:rPr>
        <w:t>á</w:t>
      </w:r>
      <w:r w:rsidR="00DB7D0D" w:rsidRPr="00D12D5A">
        <w:rPr>
          <w:rFonts w:eastAsia="Calibri-Bold" w:cs="Times New Roman"/>
          <w:sz w:val="24"/>
          <w:szCs w:val="24"/>
        </w:rPr>
        <w:t>cnos</w:t>
      </w:r>
      <w:r w:rsidRPr="00D12D5A">
        <w:rPr>
          <w:rFonts w:eastAsia="Calibri-Bold" w:cs="Times New Roman"/>
          <w:sz w:val="24"/>
          <w:szCs w:val="24"/>
        </w:rPr>
        <w:t>tí</w:t>
      </w:r>
      <w:r w:rsidR="00DB7D0D" w:rsidRPr="00D12D5A">
        <w:rPr>
          <w:rFonts w:eastAsia="Calibri-Bold" w:cs="Times New Roman"/>
          <w:sz w:val="24"/>
          <w:szCs w:val="24"/>
        </w:rPr>
        <w:t xml:space="preserve"> atd.)</w:t>
      </w:r>
      <w:r w:rsidR="007D73BD" w:rsidRPr="00D12D5A">
        <w:rPr>
          <w:rFonts w:eastAsia="Calibri-Bold" w:cs="Times New Roman"/>
          <w:sz w:val="24"/>
          <w:szCs w:val="24"/>
        </w:rPr>
        <w:t xml:space="preserve"> lze odhadnout, že </w:t>
      </w:r>
      <w:r w:rsidR="007F7BED">
        <w:rPr>
          <w:rFonts w:eastAsia="Calibri-Bold" w:cs="Times New Roman"/>
          <w:sz w:val="24"/>
          <w:szCs w:val="24"/>
        </w:rPr>
        <w:br/>
      </w:r>
      <w:r w:rsidR="007D73BD" w:rsidRPr="00D12D5A">
        <w:rPr>
          <w:rFonts w:eastAsia="Calibri-Bold" w:cs="Times New Roman"/>
          <w:sz w:val="24"/>
          <w:szCs w:val="24"/>
        </w:rPr>
        <w:t>při stávající</w:t>
      </w:r>
      <w:r w:rsidR="0037343A">
        <w:rPr>
          <w:rFonts w:eastAsia="Calibri-Bold" w:cs="Times New Roman"/>
          <w:sz w:val="24"/>
          <w:szCs w:val="24"/>
        </w:rPr>
        <w:t>m</w:t>
      </w:r>
      <w:r w:rsidR="007D73BD" w:rsidRPr="00D12D5A">
        <w:rPr>
          <w:rFonts w:eastAsia="Calibri-Bold" w:cs="Times New Roman"/>
          <w:sz w:val="24"/>
          <w:szCs w:val="24"/>
        </w:rPr>
        <w:t xml:space="preserve"> poč</w:t>
      </w:r>
      <w:r w:rsidR="0037343A">
        <w:rPr>
          <w:rFonts w:eastAsia="Calibri-Bold" w:cs="Times New Roman"/>
          <w:sz w:val="24"/>
          <w:szCs w:val="24"/>
        </w:rPr>
        <w:t>tu</w:t>
      </w:r>
      <w:r w:rsidR="007D73BD" w:rsidRPr="00D12D5A">
        <w:rPr>
          <w:rFonts w:eastAsia="Calibri-Bold" w:cs="Times New Roman"/>
          <w:sz w:val="24"/>
          <w:szCs w:val="24"/>
        </w:rPr>
        <w:t xml:space="preserve"> poplatníků</w:t>
      </w:r>
      <w:r w:rsidR="0037343A">
        <w:rPr>
          <w:rFonts w:eastAsia="Calibri-Bold" w:cs="Times New Roman"/>
          <w:sz w:val="24"/>
          <w:szCs w:val="24"/>
        </w:rPr>
        <w:t xml:space="preserve"> by </w:t>
      </w:r>
      <w:r w:rsidR="007D73BD" w:rsidRPr="00D12D5A">
        <w:rPr>
          <w:rFonts w:cs="Times New Roman"/>
          <w:sz w:val="24"/>
          <w:szCs w:val="24"/>
        </w:rPr>
        <w:t>při navýšen</w:t>
      </w:r>
      <w:r w:rsidR="006B3CD1">
        <w:rPr>
          <w:rFonts w:cs="Times New Roman"/>
          <w:sz w:val="24"/>
          <w:szCs w:val="24"/>
        </w:rPr>
        <w:t>í</w:t>
      </w:r>
      <w:r w:rsidR="007D73BD" w:rsidRPr="00D12D5A">
        <w:rPr>
          <w:rFonts w:cs="Times New Roman"/>
          <w:sz w:val="24"/>
          <w:szCs w:val="24"/>
        </w:rPr>
        <w:t xml:space="preserve"> poplatku</w:t>
      </w:r>
      <w:r w:rsidR="0037343A">
        <w:rPr>
          <w:rFonts w:cs="Times New Roman"/>
          <w:sz w:val="24"/>
          <w:szCs w:val="24"/>
        </w:rPr>
        <w:t xml:space="preserve"> </w:t>
      </w:r>
      <w:r w:rsidR="007D73BD" w:rsidRPr="00D12D5A">
        <w:rPr>
          <w:rFonts w:cs="Times New Roman"/>
          <w:sz w:val="24"/>
          <w:szCs w:val="24"/>
        </w:rPr>
        <w:t xml:space="preserve">na 160 Kč za měsíc příjem </w:t>
      </w:r>
      <w:r w:rsidR="007F7BED">
        <w:rPr>
          <w:rFonts w:cs="Times New Roman"/>
          <w:sz w:val="24"/>
          <w:szCs w:val="24"/>
        </w:rPr>
        <w:br/>
      </w:r>
      <w:r w:rsidR="007D73BD" w:rsidRPr="00D12D5A">
        <w:rPr>
          <w:rFonts w:cs="Times New Roman"/>
          <w:sz w:val="24"/>
          <w:szCs w:val="24"/>
        </w:rPr>
        <w:t xml:space="preserve">z televizních poplatků hrazených fyzickými osobami (domácnostmi) vzrostl nad výši současných příjmů od fyzických osob </w:t>
      </w:r>
      <w:r w:rsidR="00D12D5A" w:rsidRPr="00D12D5A">
        <w:rPr>
          <w:rFonts w:cs="Times New Roman"/>
          <w:sz w:val="24"/>
          <w:szCs w:val="24"/>
        </w:rPr>
        <w:t>o</w:t>
      </w:r>
      <w:r w:rsidR="007D73BD" w:rsidRPr="00D12D5A">
        <w:rPr>
          <w:rFonts w:cs="Times New Roman"/>
          <w:sz w:val="24"/>
          <w:szCs w:val="24"/>
        </w:rPr>
        <w:t xml:space="preserve"> 0,78 mld. Kč.</w:t>
      </w:r>
    </w:p>
    <w:p w:rsidR="007D73BD" w:rsidRPr="00D12D5A" w:rsidRDefault="007D73BD" w:rsidP="00D12D5A">
      <w:pPr>
        <w:autoSpaceDE w:val="0"/>
        <w:autoSpaceDN w:val="0"/>
        <w:adjustRightInd w:val="0"/>
        <w:contextualSpacing w:val="0"/>
        <w:jc w:val="both"/>
        <w:rPr>
          <w:rFonts w:eastAsia="Calibri-Bold" w:cs="Times New Roman"/>
          <w:sz w:val="24"/>
          <w:szCs w:val="24"/>
        </w:rPr>
      </w:pPr>
      <w:r w:rsidRPr="00D12D5A">
        <w:rPr>
          <w:rFonts w:cs="Times New Roman"/>
          <w:sz w:val="24"/>
          <w:szCs w:val="24"/>
        </w:rPr>
        <w:t xml:space="preserve">V případě </w:t>
      </w:r>
      <w:r w:rsidR="00D12D5A" w:rsidRPr="00D12D5A">
        <w:rPr>
          <w:rFonts w:cs="Times New Roman"/>
          <w:sz w:val="24"/>
          <w:szCs w:val="24"/>
        </w:rPr>
        <w:t xml:space="preserve">přijetí </w:t>
      </w:r>
      <w:r w:rsidRPr="00D12D5A">
        <w:rPr>
          <w:rFonts w:cs="Times New Roman"/>
          <w:sz w:val="24"/>
          <w:szCs w:val="24"/>
        </w:rPr>
        <w:t xml:space="preserve">navrhované změny definice předmětu poplatku </w:t>
      </w:r>
      <w:r w:rsidR="00D12D5A">
        <w:rPr>
          <w:rFonts w:cs="Times New Roman"/>
          <w:sz w:val="24"/>
          <w:szCs w:val="24"/>
        </w:rPr>
        <w:t xml:space="preserve">(rozšíření definice televizního přijímače) </w:t>
      </w:r>
      <w:r w:rsidRPr="00D12D5A">
        <w:rPr>
          <w:rFonts w:cs="Times New Roman"/>
          <w:sz w:val="24"/>
          <w:szCs w:val="24"/>
        </w:rPr>
        <w:t xml:space="preserve">by příjem z televizních poplatků hrazených fyzickými osobami (domácnostmi) </w:t>
      </w:r>
      <w:r w:rsidR="00D12D5A" w:rsidRPr="00D12D5A">
        <w:rPr>
          <w:rFonts w:cs="Times New Roman"/>
          <w:sz w:val="24"/>
          <w:szCs w:val="24"/>
        </w:rPr>
        <w:t>vzrostl</w:t>
      </w:r>
      <w:r w:rsidRPr="00D12D5A">
        <w:rPr>
          <w:rFonts w:cs="Times New Roman"/>
          <w:sz w:val="24"/>
          <w:szCs w:val="24"/>
        </w:rPr>
        <w:t xml:space="preserve"> nad výši současných příjmů</w:t>
      </w:r>
      <w:r w:rsidR="00D12D5A" w:rsidRPr="00D12D5A">
        <w:rPr>
          <w:rFonts w:cs="Times New Roman"/>
          <w:sz w:val="24"/>
          <w:szCs w:val="24"/>
        </w:rPr>
        <w:t xml:space="preserve"> od fyzických osob</w:t>
      </w:r>
      <w:r w:rsidRPr="00D12D5A">
        <w:rPr>
          <w:rFonts w:cs="Times New Roman"/>
          <w:sz w:val="24"/>
          <w:szCs w:val="24"/>
        </w:rPr>
        <w:t xml:space="preserve"> </w:t>
      </w:r>
      <w:r w:rsidR="00D12D5A" w:rsidRPr="00D12D5A">
        <w:rPr>
          <w:rFonts w:cs="Times New Roman"/>
          <w:sz w:val="24"/>
          <w:szCs w:val="24"/>
        </w:rPr>
        <w:t xml:space="preserve">o </w:t>
      </w:r>
      <w:r w:rsidRPr="00D12D5A">
        <w:rPr>
          <w:rFonts w:cs="Times New Roman"/>
          <w:sz w:val="24"/>
          <w:szCs w:val="24"/>
        </w:rPr>
        <w:t>1,19 mld. Kč.</w:t>
      </w:r>
    </w:p>
    <w:p w:rsidR="00DE59BC" w:rsidRDefault="00DE59BC" w:rsidP="00DB7D0D">
      <w:pPr>
        <w:autoSpaceDE w:val="0"/>
        <w:autoSpaceDN w:val="0"/>
        <w:adjustRightInd w:val="0"/>
        <w:contextualSpacing w:val="0"/>
        <w:rPr>
          <w:rFonts w:eastAsia="Calibri-Bold" w:cs="Times New Roman"/>
          <w:sz w:val="24"/>
          <w:szCs w:val="24"/>
        </w:rPr>
      </w:pPr>
    </w:p>
    <w:p w:rsidR="00DE59BC" w:rsidRDefault="00D12D5A" w:rsidP="002D3C4D">
      <w:pPr>
        <w:autoSpaceDE w:val="0"/>
        <w:autoSpaceDN w:val="0"/>
        <w:adjustRightInd w:val="0"/>
        <w:contextualSpacing w:val="0"/>
        <w:jc w:val="both"/>
        <w:rPr>
          <w:rFonts w:eastAsia="Calibri-Bold" w:cs="Times New Roman"/>
          <w:b/>
          <w:sz w:val="24"/>
          <w:szCs w:val="24"/>
        </w:rPr>
      </w:pPr>
      <w:r w:rsidRPr="002D3C4D">
        <w:rPr>
          <w:rFonts w:eastAsia="Calibri-Bold" w:cs="Times New Roman"/>
          <w:b/>
          <w:sz w:val="24"/>
          <w:szCs w:val="24"/>
        </w:rPr>
        <w:t xml:space="preserve">Dopad </w:t>
      </w:r>
      <w:r w:rsidR="0037343A">
        <w:rPr>
          <w:rFonts w:eastAsia="Calibri-Bold" w:cs="Times New Roman"/>
          <w:b/>
          <w:sz w:val="24"/>
          <w:szCs w:val="24"/>
        </w:rPr>
        <w:t xml:space="preserve">navrhovaných </w:t>
      </w:r>
      <w:r w:rsidRPr="002D3C4D">
        <w:rPr>
          <w:rFonts w:eastAsia="Calibri-Bold" w:cs="Times New Roman"/>
          <w:b/>
          <w:sz w:val="24"/>
          <w:szCs w:val="24"/>
        </w:rPr>
        <w:t>změn ve výši televizní</w:t>
      </w:r>
      <w:r w:rsidR="00A63819">
        <w:rPr>
          <w:rFonts w:eastAsia="Calibri-Bold" w:cs="Times New Roman"/>
          <w:b/>
          <w:sz w:val="24"/>
          <w:szCs w:val="24"/>
        </w:rPr>
        <w:t>ho</w:t>
      </w:r>
      <w:r w:rsidRPr="002D3C4D">
        <w:rPr>
          <w:rFonts w:eastAsia="Calibri-Bold" w:cs="Times New Roman"/>
          <w:b/>
          <w:sz w:val="24"/>
          <w:szCs w:val="24"/>
        </w:rPr>
        <w:t xml:space="preserve"> poplatk</w:t>
      </w:r>
      <w:r w:rsidR="00A63819">
        <w:rPr>
          <w:rFonts w:eastAsia="Calibri-Bold" w:cs="Times New Roman"/>
          <w:b/>
          <w:sz w:val="24"/>
          <w:szCs w:val="24"/>
        </w:rPr>
        <w:t>u</w:t>
      </w:r>
      <w:r w:rsidRPr="002D3C4D">
        <w:rPr>
          <w:rFonts w:eastAsia="Calibri-Bold" w:cs="Times New Roman"/>
          <w:b/>
          <w:sz w:val="24"/>
          <w:szCs w:val="24"/>
        </w:rPr>
        <w:t xml:space="preserve"> a </w:t>
      </w:r>
      <w:r w:rsidR="007F7BED">
        <w:rPr>
          <w:rFonts w:eastAsia="Calibri-Bold" w:cs="Times New Roman"/>
          <w:b/>
          <w:sz w:val="24"/>
          <w:szCs w:val="24"/>
        </w:rPr>
        <w:t xml:space="preserve">nového </w:t>
      </w:r>
      <w:r w:rsidRPr="002D3C4D">
        <w:rPr>
          <w:rFonts w:eastAsia="Calibri-Bold" w:cs="Times New Roman"/>
          <w:b/>
          <w:sz w:val="24"/>
          <w:szCs w:val="24"/>
        </w:rPr>
        <w:t>způsobu stanovení základu televizního poplatku u právnických osob a fyzických osob, které jsou podnikatelem</w:t>
      </w:r>
    </w:p>
    <w:p w:rsidR="007F7BED" w:rsidRPr="002D3C4D" w:rsidRDefault="007F7BED" w:rsidP="002D3C4D">
      <w:pPr>
        <w:autoSpaceDE w:val="0"/>
        <w:autoSpaceDN w:val="0"/>
        <w:adjustRightInd w:val="0"/>
        <w:contextualSpacing w:val="0"/>
        <w:jc w:val="both"/>
        <w:rPr>
          <w:rFonts w:eastAsia="Calibri-Bold" w:cs="Times New Roman"/>
          <w:b/>
          <w:sz w:val="24"/>
          <w:szCs w:val="24"/>
        </w:rPr>
      </w:pPr>
    </w:p>
    <w:p w:rsidR="00D12D5A" w:rsidRPr="002D3C4D" w:rsidRDefault="00A63819" w:rsidP="002D3C4D">
      <w:pPr>
        <w:autoSpaceDE w:val="0"/>
        <w:autoSpaceDN w:val="0"/>
        <w:adjustRightInd w:val="0"/>
        <w:contextualSpacing w:val="0"/>
        <w:jc w:val="both"/>
        <w:rPr>
          <w:rFonts w:eastAsia="Calibri-Bold" w:cs="Times New Roman"/>
          <w:b/>
          <w:bCs/>
          <w:sz w:val="24"/>
          <w:szCs w:val="24"/>
        </w:rPr>
      </w:pPr>
      <w:r>
        <w:rPr>
          <w:rFonts w:cs="Times New Roman"/>
          <w:sz w:val="24"/>
          <w:szCs w:val="24"/>
        </w:rPr>
        <w:t>Navrhuje se změna</w:t>
      </w:r>
      <w:r w:rsidR="00D12D5A" w:rsidRPr="002D3C4D">
        <w:rPr>
          <w:rFonts w:cs="Times New Roman"/>
          <w:sz w:val="24"/>
          <w:szCs w:val="24"/>
        </w:rPr>
        <w:t xml:space="preserve"> základ</w:t>
      </w:r>
      <w:r>
        <w:rPr>
          <w:rFonts w:cs="Times New Roman"/>
          <w:sz w:val="24"/>
          <w:szCs w:val="24"/>
        </w:rPr>
        <w:t>u</w:t>
      </w:r>
      <w:r w:rsidR="00D12D5A" w:rsidRPr="002D3C4D">
        <w:rPr>
          <w:rFonts w:cs="Times New Roman"/>
          <w:sz w:val="24"/>
          <w:szCs w:val="24"/>
        </w:rPr>
        <w:t xml:space="preserve"> poplatku tak, </w:t>
      </w:r>
      <w:r>
        <w:rPr>
          <w:rFonts w:cs="Times New Roman"/>
          <w:sz w:val="24"/>
          <w:szCs w:val="24"/>
        </w:rPr>
        <w:t>aby tito</w:t>
      </w:r>
      <w:r w:rsidR="00D12D5A" w:rsidRPr="002D3C4D">
        <w:rPr>
          <w:rFonts w:cs="Times New Roman"/>
          <w:sz w:val="24"/>
          <w:szCs w:val="24"/>
        </w:rPr>
        <w:t xml:space="preserve"> poplatní</w:t>
      </w:r>
      <w:r>
        <w:rPr>
          <w:rFonts w:cs="Times New Roman"/>
          <w:sz w:val="24"/>
          <w:szCs w:val="24"/>
        </w:rPr>
        <w:t>ci</w:t>
      </w:r>
      <w:r w:rsidR="00D12D5A" w:rsidRPr="002D3C4D">
        <w:rPr>
          <w:rFonts w:cs="Times New Roman"/>
          <w:sz w:val="24"/>
          <w:szCs w:val="24"/>
        </w:rPr>
        <w:t xml:space="preserve"> hradi</w:t>
      </w:r>
      <w:r>
        <w:rPr>
          <w:rFonts w:cs="Times New Roman"/>
          <w:sz w:val="24"/>
          <w:szCs w:val="24"/>
        </w:rPr>
        <w:t>li</w:t>
      </w:r>
      <w:r w:rsidR="00D12D5A" w:rsidRPr="002D3C4D">
        <w:rPr>
          <w:rFonts w:cs="Times New Roman"/>
          <w:sz w:val="24"/>
          <w:szCs w:val="24"/>
        </w:rPr>
        <w:t xml:space="preserve"> měsíčně televizní poplatky ve výši násobku stanoveného měsíčního poplatku podle počtu zaměstnanců</w:t>
      </w:r>
      <w:r>
        <w:rPr>
          <w:rFonts w:cs="Times New Roman"/>
          <w:sz w:val="24"/>
          <w:szCs w:val="24"/>
        </w:rPr>
        <w:t>.</w:t>
      </w:r>
      <w:r w:rsidR="00D12D5A" w:rsidRPr="002D3C4D">
        <w:rPr>
          <w:rFonts w:cs="Times New Roman"/>
          <w:sz w:val="24"/>
          <w:szCs w:val="24"/>
        </w:rPr>
        <w:t xml:space="preserve"> </w:t>
      </w:r>
    </w:p>
    <w:p w:rsidR="00D12D5A" w:rsidRDefault="00D12D5A" w:rsidP="00DB7D0D">
      <w:pPr>
        <w:autoSpaceDE w:val="0"/>
        <w:autoSpaceDN w:val="0"/>
        <w:adjustRightInd w:val="0"/>
        <w:contextualSpacing w:val="0"/>
        <w:rPr>
          <w:rFonts w:eastAsia="Calibri-Bold" w:cs="Times New Roman"/>
          <w:sz w:val="24"/>
          <w:szCs w:val="24"/>
        </w:rPr>
      </w:pPr>
    </w:p>
    <w:tbl>
      <w:tblPr>
        <w:tblStyle w:val="Mkatabulky"/>
        <w:tblW w:w="0" w:type="auto"/>
        <w:tblLook w:val="04A0" w:firstRow="1" w:lastRow="0" w:firstColumn="1" w:lastColumn="0" w:noHBand="0" w:noVBand="1"/>
      </w:tblPr>
      <w:tblGrid>
        <w:gridCol w:w="3020"/>
        <w:gridCol w:w="3021"/>
        <w:gridCol w:w="3021"/>
      </w:tblGrid>
      <w:tr w:rsidR="00D12D5A" w:rsidRPr="00D12D5A" w:rsidTr="00D12D5A">
        <w:tc>
          <w:tcPr>
            <w:tcW w:w="3020" w:type="dxa"/>
          </w:tcPr>
          <w:p w:rsidR="00D12D5A" w:rsidRPr="00D12D5A" w:rsidRDefault="00D12D5A" w:rsidP="00D12D5A">
            <w:pPr>
              <w:autoSpaceDE w:val="0"/>
              <w:autoSpaceDN w:val="0"/>
              <w:adjustRightInd w:val="0"/>
              <w:contextualSpacing w:val="0"/>
              <w:jc w:val="center"/>
              <w:rPr>
                <w:rFonts w:eastAsia="Calibri-Bold" w:cs="Times New Roman"/>
                <w:sz w:val="24"/>
                <w:szCs w:val="24"/>
              </w:rPr>
            </w:pPr>
            <w:r w:rsidRPr="00D12D5A">
              <w:rPr>
                <w:rFonts w:eastAsia="Calibri-Bold" w:cs="Times New Roman"/>
                <w:sz w:val="24"/>
                <w:szCs w:val="24"/>
              </w:rPr>
              <w:t>Počet zaměstnanců</w:t>
            </w:r>
          </w:p>
        </w:tc>
        <w:tc>
          <w:tcPr>
            <w:tcW w:w="3021" w:type="dxa"/>
          </w:tcPr>
          <w:p w:rsidR="00D12D5A" w:rsidRPr="00D12D5A" w:rsidRDefault="00D12D5A" w:rsidP="00D12D5A">
            <w:pPr>
              <w:autoSpaceDE w:val="0"/>
              <w:autoSpaceDN w:val="0"/>
              <w:adjustRightInd w:val="0"/>
              <w:spacing w:line="240" w:lineRule="auto"/>
              <w:contextualSpacing w:val="0"/>
              <w:jc w:val="center"/>
              <w:rPr>
                <w:rFonts w:eastAsia="Calibri-Bold" w:cs="Times New Roman"/>
                <w:bCs/>
                <w:sz w:val="24"/>
                <w:szCs w:val="24"/>
              </w:rPr>
            </w:pPr>
            <w:r w:rsidRPr="00D12D5A">
              <w:rPr>
                <w:rFonts w:eastAsia="Calibri-Bold" w:cs="Times New Roman"/>
                <w:bCs/>
                <w:sz w:val="24"/>
                <w:szCs w:val="24"/>
              </w:rPr>
              <w:t>Ekonomické subjekty dle počtu</w:t>
            </w:r>
          </w:p>
          <w:p w:rsidR="00D12D5A" w:rsidRPr="00D12D5A" w:rsidRDefault="00D12D5A" w:rsidP="00D12D5A">
            <w:pPr>
              <w:autoSpaceDE w:val="0"/>
              <w:autoSpaceDN w:val="0"/>
              <w:adjustRightInd w:val="0"/>
              <w:contextualSpacing w:val="0"/>
              <w:jc w:val="center"/>
              <w:rPr>
                <w:rFonts w:eastAsia="Calibri-Bold" w:cs="Times New Roman"/>
                <w:sz w:val="24"/>
                <w:szCs w:val="24"/>
              </w:rPr>
            </w:pPr>
            <w:r w:rsidRPr="00D12D5A">
              <w:rPr>
                <w:rFonts w:eastAsia="Calibri-Bold" w:cs="Times New Roman"/>
                <w:bCs/>
                <w:sz w:val="24"/>
                <w:szCs w:val="24"/>
              </w:rPr>
              <w:t>zaměstnanců (počet)</w:t>
            </w:r>
          </w:p>
        </w:tc>
        <w:tc>
          <w:tcPr>
            <w:tcW w:w="3021" w:type="dxa"/>
          </w:tcPr>
          <w:p w:rsidR="00D12D5A" w:rsidRPr="00D12D5A" w:rsidRDefault="00D12D5A" w:rsidP="00D12D5A">
            <w:pPr>
              <w:autoSpaceDE w:val="0"/>
              <w:autoSpaceDN w:val="0"/>
              <w:adjustRightInd w:val="0"/>
              <w:spacing w:line="240" w:lineRule="auto"/>
              <w:contextualSpacing w:val="0"/>
              <w:jc w:val="center"/>
              <w:rPr>
                <w:rFonts w:eastAsia="Calibri-Bold" w:cs="Times New Roman"/>
                <w:bCs/>
                <w:sz w:val="24"/>
                <w:szCs w:val="24"/>
              </w:rPr>
            </w:pPr>
            <w:r w:rsidRPr="00D12D5A">
              <w:rPr>
                <w:rFonts w:eastAsia="Calibri-Bold" w:cs="Times New Roman"/>
                <w:bCs/>
                <w:sz w:val="24"/>
                <w:szCs w:val="24"/>
              </w:rPr>
              <w:t>Násobek stanoveného</w:t>
            </w:r>
          </w:p>
          <w:p w:rsidR="00D12D5A" w:rsidRPr="00D12D5A" w:rsidRDefault="00D12D5A" w:rsidP="00D12D5A">
            <w:pPr>
              <w:autoSpaceDE w:val="0"/>
              <w:autoSpaceDN w:val="0"/>
              <w:adjustRightInd w:val="0"/>
              <w:contextualSpacing w:val="0"/>
              <w:jc w:val="center"/>
              <w:rPr>
                <w:rFonts w:eastAsia="Calibri-Bold" w:cs="Times New Roman"/>
                <w:sz w:val="24"/>
                <w:szCs w:val="24"/>
              </w:rPr>
            </w:pPr>
            <w:r w:rsidRPr="00D12D5A">
              <w:rPr>
                <w:rFonts w:eastAsia="Calibri-Bold" w:cs="Times New Roman"/>
                <w:bCs/>
                <w:sz w:val="24"/>
                <w:szCs w:val="24"/>
              </w:rPr>
              <w:t>měsíčního poplatku</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cs="Times New Roman"/>
                <w:sz w:val="24"/>
                <w:szCs w:val="24"/>
              </w:rPr>
              <w:t>1-5</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cs="Times New Roman"/>
                <w:sz w:val="24"/>
                <w:szCs w:val="24"/>
              </w:rPr>
              <w:t>201 299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0</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6-19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cs="Times New Roman"/>
                <w:sz w:val="24"/>
                <w:szCs w:val="24"/>
              </w:rPr>
              <w:t>54 489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3</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20-49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18 557</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7</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50-249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11 982</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20</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250-999</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1 983</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45</w:t>
            </w:r>
          </w:p>
        </w:tc>
      </w:tr>
      <w:tr w:rsidR="00D12D5A" w:rsidRPr="00D12D5A" w:rsidTr="00D12D5A">
        <w:tc>
          <w:tcPr>
            <w:tcW w:w="3020"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1000 a více</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428</w:t>
            </w:r>
          </w:p>
        </w:tc>
        <w:tc>
          <w:tcPr>
            <w:tcW w:w="3021" w:type="dxa"/>
          </w:tcPr>
          <w:p w:rsidR="00D12D5A" w:rsidRPr="00D12D5A" w:rsidRDefault="00D12D5A" w:rsidP="00D12D5A">
            <w:pPr>
              <w:autoSpaceDE w:val="0"/>
              <w:autoSpaceDN w:val="0"/>
              <w:adjustRightInd w:val="0"/>
              <w:contextualSpacing w:val="0"/>
              <w:jc w:val="right"/>
              <w:rPr>
                <w:rFonts w:eastAsia="Calibri-Bold" w:cs="Times New Roman"/>
                <w:sz w:val="24"/>
                <w:szCs w:val="24"/>
              </w:rPr>
            </w:pPr>
            <w:r w:rsidRPr="00D12D5A">
              <w:rPr>
                <w:rFonts w:eastAsia="Calibri-Bold" w:cs="Times New Roman"/>
                <w:sz w:val="24"/>
                <w:szCs w:val="24"/>
              </w:rPr>
              <w:t>100</w:t>
            </w:r>
          </w:p>
        </w:tc>
      </w:tr>
    </w:tbl>
    <w:p w:rsidR="00D12D5A" w:rsidRDefault="00D12D5A" w:rsidP="00DB7D0D">
      <w:pPr>
        <w:autoSpaceDE w:val="0"/>
        <w:autoSpaceDN w:val="0"/>
        <w:adjustRightInd w:val="0"/>
        <w:contextualSpacing w:val="0"/>
        <w:rPr>
          <w:rFonts w:eastAsia="Calibri-Bold" w:cs="Times New Roman"/>
          <w:b/>
          <w:bCs/>
          <w:sz w:val="24"/>
          <w:szCs w:val="24"/>
        </w:rPr>
      </w:pPr>
    </w:p>
    <w:p w:rsidR="002D3C4D" w:rsidRDefault="00DB7D0D" w:rsidP="002D3C4D">
      <w:pPr>
        <w:autoSpaceDE w:val="0"/>
        <w:autoSpaceDN w:val="0"/>
        <w:adjustRightInd w:val="0"/>
        <w:contextualSpacing w:val="0"/>
        <w:jc w:val="both"/>
        <w:rPr>
          <w:rFonts w:eastAsia="Calibri-Bold" w:cs="Times New Roman"/>
          <w:sz w:val="24"/>
          <w:szCs w:val="24"/>
        </w:rPr>
      </w:pPr>
      <w:r w:rsidRPr="00DB7D0D">
        <w:rPr>
          <w:rFonts w:eastAsia="Calibri-Bold" w:cs="Times New Roman"/>
          <w:sz w:val="24"/>
          <w:szCs w:val="24"/>
        </w:rPr>
        <w:t>Vzhledem k tomu, že nelze zjis</w:t>
      </w:r>
      <w:r w:rsidR="00D12D5A">
        <w:rPr>
          <w:rFonts w:eastAsia="Calibri-Bold" w:cs="Times New Roman"/>
          <w:sz w:val="24"/>
          <w:szCs w:val="24"/>
        </w:rPr>
        <w:t>ti</w:t>
      </w:r>
      <w:r w:rsidRPr="00DB7D0D">
        <w:rPr>
          <w:rFonts w:eastAsia="Calibri-Bold" w:cs="Times New Roman"/>
          <w:sz w:val="24"/>
          <w:szCs w:val="24"/>
        </w:rPr>
        <w:t>t</w:t>
      </w:r>
      <w:r w:rsidR="006B3CD1">
        <w:rPr>
          <w:rFonts w:eastAsia="Calibri-Bold" w:cs="Times New Roman"/>
          <w:sz w:val="24"/>
          <w:szCs w:val="24"/>
        </w:rPr>
        <w:t>,</w:t>
      </w:r>
      <w:r w:rsidRPr="00DB7D0D">
        <w:rPr>
          <w:rFonts w:eastAsia="Calibri-Bold" w:cs="Times New Roman"/>
          <w:sz w:val="24"/>
          <w:szCs w:val="24"/>
        </w:rPr>
        <w:t xml:space="preserve"> kolik pr</w:t>
      </w:r>
      <w:r w:rsidR="00D12D5A">
        <w:rPr>
          <w:rFonts w:eastAsia="Calibri-Bold" w:cs="Times New Roman"/>
          <w:sz w:val="24"/>
          <w:szCs w:val="24"/>
        </w:rPr>
        <w:t>á</w:t>
      </w:r>
      <w:r w:rsidRPr="00DB7D0D">
        <w:rPr>
          <w:rFonts w:eastAsia="Calibri-Bold" w:cs="Times New Roman"/>
          <w:sz w:val="24"/>
          <w:szCs w:val="24"/>
        </w:rPr>
        <w:t>vnick</w:t>
      </w:r>
      <w:r w:rsidR="00D12D5A">
        <w:rPr>
          <w:rFonts w:eastAsia="Calibri-Bold" w:cs="Times New Roman"/>
          <w:sz w:val="24"/>
          <w:szCs w:val="24"/>
        </w:rPr>
        <w:t>ý</w:t>
      </w:r>
      <w:r w:rsidRPr="00DB7D0D">
        <w:rPr>
          <w:rFonts w:eastAsia="Calibri-Bold" w:cs="Times New Roman"/>
          <w:sz w:val="24"/>
          <w:szCs w:val="24"/>
        </w:rPr>
        <w:t>ch osob a podnikaj</w:t>
      </w:r>
      <w:r w:rsidR="00D12D5A">
        <w:rPr>
          <w:rFonts w:eastAsia="Calibri-Bold" w:cs="Times New Roman"/>
          <w:sz w:val="24"/>
          <w:szCs w:val="24"/>
        </w:rPr>
        <w:t>í</w:t>
      </w:r>
      <w:r w:rsidRPr="00DB7D0D">
        <w:rPr>
          <w:rFonts w:eastAsia="Calibri-Bold" w:cs="Times New Roman"/>
          <w:sz w:val="24"/>
          <w:szCs w:val="24"/>
        </w:rPr>
        <w:t>c</w:t>
      </w:r>
      <w:r w:rsidR="00D12D5A">
        <w:rPr>
          <w:rFonts w:eastAsia="Calibri-Bold" w:cs="Times New Roman"/>
          <w:sz w:val="24"/>
          <w:szCs w:val="24"/>
        </w:rPr>
        <w:t>í</w:t>
      </w:r>
      <w:r w:rsidRPr="00DB7D0D">
        <w:rPr>
          <w:rFonts w:eastAsia="Calibri-Bold" w:cs="Times New Roman"/>
          <w:sz w:val="24"/>
          <w:szCs w:val="24"/>
        </w:rPr>
        <w:t>ch fyzick</w:t>
      </w:r>
      <w:r w:rsidR="00D12D5A">
        <w:rPr>
          <w:rFonts w:eastAsia="Calibri-Bold" w:cs="Times New Roman"/>
          <w:sz w:val="24"/>
          <w:szCs w:val="24"/>
        </w:rPr>
        <w:t>ý</w:t>
      </w:r>
      <w:r w:rsidRPr="00DB7D0D">
        <w:rPr>
          <w:rFonts w:eastAsia="Calibri-Bold" w:cs="Times New Roman"/>
          <w:sz w:val="24"/>
          <w:szCs w:val="24"/>
        </w:rPr>
        <w:t xml:space="preserve">ch osob </w:t>
      </w:r>
      <w:r w:rsidR="00D12D5A">
        <w:rPr>
          <w:rFonts w:eastAsia="Calibri-Bold" w:cs="Times New Roman"/>
          <w:sz w:val="24"/>
          <w:szCs w:val="24"/>
        </w:rPr>
        <w:t xml:space="preserve">vlastní </w:t>
      </w:r>
      <w:r w:rsidRPr="00DB7D0D">
        <w:rPr>
          <w:rFonts w:eastAsia="Calibri-Bold" w:cs="Times New Roman"/>
          <w:sz w:val="24"/>
          <w:szCs w:val="24"/>
        </w:rPr>
        <w:t>alespoň jedn</w:t>
      </w:r>
      <w:r w:rsidR="00D12D5A">
        <w:rPr>
          <w:rFonts w:eastAsia="Calibri-Bold" w:cs="Times New Roman"/>
          <w:sz w:val="24"/>
          <w:szCs w:val="24"/>
        </w:rPr>
        <w:t>o</w:t>
      </w:r>
      <w:r w:rsidRPr="00DB7D0D">
        <w:rPr>
          <w:rFonts w:eastAsia="Calibri-Bold" w:cs="Times New Roman"/>
          <w:sz w:val="24"/>
          <w:szCs w:val="24"/>
        </w:rPr>
        <w:t xml:space="preserve"> zař</w:t>
      </w:r>
      <w:r w:rsidR="00D12D5A">
        <w:rPr>
          <w:rFonts w:eastAsia="Calibri-Bold" w:cs="Times New Roman"/>
          <w:sz w:val="24"/>
          <w:szCs w:val="24"/>
        </w:rPr>
        <w:t>í</w:t>
      </w:r>
      <w:r w:rsidRPr="00DB7D0D">
        <w:rPr>
          <w:rFonts w:eastAsia="Calibri-Bold" w:cs="Times New Roman"/>
          <w:sz w:val="24"/>
          <w:szCs w:val="24"/>
        </w:rPr>
        <w:t>zen</w:t>
      </w:r>
      <w:r w:rsidR="00D12D5A">
        <w:rPr>
          <w:rFonts w:eastAsia="Calibri-Bold" w:cs="Times New Roman"/>
          <w:sz w:val="24"/>
          <w:szCs w:val="24"/>
        </w:rPr>
        <w:t>í</w:t>
      </w:r>
      <w:r w:rsidRPr="00DB7D0D">
        <w:rPr>
          <w:rFonts w:eastAsia="Calibri-Bold" w:cs="Times New Roman"/>
          <w:sz w:val="24"/>
          <w:szCs w:val="24"/>
        </w:rPr>
        <w:t xml:space="preserve"> splňuj</w:t>
      </w:r>
      <w:r w:rsidR="00D12D5A">
        <w:rPr>
          <w:rFonts w:eastAsia="Calibri-Bold" w:cs="Times New Roman"/>
          <w:sz w:val="24"/>
          <w:szCs w:val="24"/>
        </w:rPr>
        <w:t>í</w:t>
      </w:r>
      <w:r w:rsidRPr="00DB7D0D">
        <w:rPr>
          <w:rFonts w:eastAsia="Calibri-Bold" w:cs="Times New Roman"/>
          <w:sz w:val="24"/>
          <w:szCs w:val="24"/>
        </w:rPr>
        <w:t>c</w:t>
      </w:r>
      <w:r w:rsidR="00D12D5A">
        <w:rPr>
          <w:rFonts w:eastAsia="Calibri-Bold" w:cs="Times New Roman"/>
          <w:sz w:val="24"/>
          <w:szCs w:val="24"/>
        </w:rPr>
        <w:t>í</w:t>
      </w:r>
      <w:r w:rsidRPr="00DB7D0D">
        <w:rPr>
          <w:rFonts w:eastAsia="Calibri-Bold" w:cs="Times New Roman"/>
          <w:sz w:val="24"/>
          <w:szCs w:val="24"/>
        </w:rPr>
        <w:t xml:space="preserve"> novou definici předmětu poplatku, je použit</w:t>
      </w:r>
      <w:r w:rsidR="002D3C4D">
        <w:rPr>
          <w:rFonts w:eastAsia="Calibri-Bold" w:cs="Times New Roman"/>
          <w:sz w:val="24"/>
          <w:szCs w:val="24"/>
        </w:rPr>
        <w:t xml:space="preserve"> </w:t>
      </w:r>
      <w:r w:rsidRPr="00DB7D0D">
        <w:rPr>
          <w:rFonts w:eastAsia="Calibri-Bold" w:cs="Times New Roman"/>
          <w:sz w:val="24"/>
          <w:szCs w:val="24"/>
        </w:rPr>
        <w:t>předpoklad, že každ</w:t>
      </w:r>
      <w:r w:rsidR="00D12D5A">
        <w:rPr>
          <w:rFonts w:eastAsia="Calibri-Bold" w:cs="Times New Roman"/>
          <w:sz w:val="24"/>
          <w:szCs w:val="24"/>
        </w:rPr>
        <w:t>á</w:t>
      </w:r>
      <w:r w:rsidRPr="00DB7D0D">
        <w:rPr>
          <w:rFonts w:eastAsia="Calibri-Bold" w:cs="Times New Roman"/>
          <w:sz w:val="24"/>
          <w:szCs w:val="24"/>
        </w:rPr>
        <w:t xml:space="preserve"> pr</w:t>
      </w:r>
      <w:r w:rsidR="00D12D5A">
        <w:rPr>
          <w:rFonts w:eastAsia="Calibri-Bold" w:cs="Times New Roman"/>
          <w:sz w:val="24"/>
          <w:szCs w:val="24"/>
        </w:rPr>
        <w:t>á</w:t>
      </w:r>
      <w:r w:rsidRPr="00DB7D0D">
        <w:rPr>
          <w:rFonts w:eastAsia="Calibri-Bold" w:cs="Times New Roman"/>
          <w:sz w:val="24"/>
          <w:szCs w:val="24"/>
        </w:rPr>
        <w:t>vnick</w:t>
      </w:r>
      <w:r w:rsidR="00D12D5A">
        <w:rPr>
          <w:rFonts w:eastAsia="Calibri-Bold" w:cs="Times New Roman"/>
          <w:sz w:val="24"/>
          <w:szCs w:val="24"/>
        </w:rPr>
        <w:t>á</w:t>
      </w:r>
      <w:r w:rsidRPr="00DB7D0D">
        <w:rPr>
          <w:rFonts w:eastAsia="Calibri-Bold" w:cs="Times New Roman"/>
          <w:sz w:val="24"/>
          <w:szCs w:val="24"/>
        </w:rPr>
        <w:t xml:space="preserve"> osoba a podnikaj</w:t>
      </w:r>
      <w:r w:rsidR="00D12D5A">
        <w:rPr>
          <w:rFonts w:eastAsia="Calibri-Bold" w:cs="Times New Roman"/>
          <w:sz w:val="24"/>
          <w:szCs w:val="24"/>
        </w:rPr>
        <w:t>í</w:t>
      </w:r>
      <w:r w:rsidRPr="00DB7D0D">
        <w:rPr>
          <w:rFonts w:eastAsia="Calibri-Bold" w:cs="Times New Roman"/>
          <w:sz w:val="24"/>
          <w:szCs w:val="24"/>
        </w:rPr>
        <w:t>c</w:t>
      </w:r>
      <w:r w:rsidR="00D12D5A">
        <w:rPr>
          <w:rFonts w:eastAsia="Calibri-Bold" w:cs="Times New Roman"/>
          <w:sz w:val="24"/>
          <w:szCs w:val="24"/>
        </w:rPr>
        <w:t>í</w:t>
      </w:r>
      <w:r w:rsidRPr="00DB7D0D">
        <w:rPr>
          <w:rFonts w:eastAsia="Calibri-Bold" w:cs="Times New Roman"/>
          <w:sz w:val="24"/>
          <w:szCs w:val="24"/>
        </w:rPr>
        <w:t xml:space="preserve"> fyzick</w:t>
      </w:r>
      <w:r w:rsidR="00D12D5A">
        <w:rPr>
          <w:rFonts w:eastAsia="Calibri-Bold" w:cs="Times New Roman"/>
          <w:sz w:val="24"/>
          <w:szCs w:val="24"/>
        </w:rPr>
        <w:t>á o</w:t>
      </w:r>
      <w:r w:rsidRPr="00DB7D0D">
        <w:rPr>
          <w:rFonts w:eastAsia="Calibri-Bold" w:cs="Times New Roman"/>
          <w:sz w:val="24"/>
          <w:szCs w:val="24"/>
        </w:rPr>
        <w:t>soba alespoň jedno takov</w:t>
      </w:r>
      <w:r w:rsidR="00D12D5A">
        <w:rPr>
          <w:rFonts w:eastAsia="Calibri-Bold" w:cs="Times New Roman"/>
          <w:sz w:val="24"/>
          <w:szCs w:val="24"/>
        </w:rPr>
        <w:t>é</w:t>
      </w:r>
      <w:r w:rsidRPr="00DB7D0D">
        <w:rPr>
          <w:rFonts w:eastAsia="Calibri-Bold" w:cs="Times New Roman"/>
          <w:sz w:val="24"/>
          <w:szCs w:val="24"/>
        </w:rPr>
        <w:t xml:space="preserve"> zař</w:t>
      </w:r>
      <w:r w:rsidR="00D12D5A">
        <w:rPr>
          <w:rFonts w:eastAsia="Calibri-Bold" w:cs="Times New Roman"/>
          <w:sz w:val="24"/>
          <w:szCs w:val="24"/>
        </w:rPr>
        <w:t>í</w:t>
      </w:r>
      <w:r w:rsidRPr="00DB7D0D">
        <w:rPr>
          <w:rFonts w:eastAsia="Calibri-Bold" w:cs="Times New Roman"/>
          <w:sz w:val="24"/>
          <w:szCs w:val="24"/>
        </w:rPr>
        <w:t>zen</w:t>
      </w:r>
      <w:r w:rsidR="00D12D5A">
        <w:rPr>
          <w:rFonts w:eastAsia="Calibri-Bold" w:cs="Times New Roman"/>
          <w:sz w:val="24"/>
          <w:szCs w:val="24"/>
        </w:rPr>
        <w:t>í v</w:t>
      </w:r>
      <w:r w:rsidRPr="00DB7D0D">
        <w:rPr>
          <w:rFonts w:eastAsia="Calibri-Bold" w:cs="Times New Roman"/>
          <w:sz w:val="24"/>
          <w:szCs w:val="24"/>
        </w:rPr>
        <w:t>lastn</w:t>
      </w:r>
      <w:r w:rsidR="006B3CD1">
        <w:rPr>
          <w:rFonts w:eastAsia="Calibri-Bold" w:cs="Times New Roman"/>
          <w:sz w:val="24"/>
          <w:szCs w:val="24"/>
        </w:rPr>
        <w:t>í</w:t>
      </w:r>
      <w:r w:rsidRPr="00DB7D0D">
        <w:rPr>
          <w:rFonts w:eastAsia="Calibri-Bold" w:cs="Times New Roman"/>
          <w:sz w:val="24"/>
          <w:szCs w:val="24"/>
        </w:rPr>
        <w:t xml:space="preserve"> nebo už</w:t>
      </w:r>
      <w:r w:rsidR="00D12D5A">
        <w:rPr>
          <w:rFonts w:eastAsia="Calibri-Bold" w:cs="Times New Roman"/>
          <w:sz w:val="24"/>
          <w:szCs w:val="24"/>
        </w:rPr>
        <w:t>í</w:t>
      </w:r>
      <w:r w:rsidRPr="00DB7D0D">
        <w:rPr>
          <w:rFonts w:eastAsia="Calibri-Bold" w:cs="Times New Roman"/>
          <w:sz w:val="24"/>
          <w:szCs w:val="24"/>
        </w:rPr>
        <w:t>v</w:t>
      </w:r>
      <w:r w:rsidR="00D12D5A">
        <w:rPr>
          <w:rFonts w:eastAsia="Calibri-Bold" w:cs="Times New Roman"/>
          <w:sz w:val="24"/>
          <w:szCs w:val="24"/>
        </w:rPr>
        <w:t>á</w:t>
      </w:r>
      <w:r w:rsidRPr="00DB7D0D">
        <w:rPr>
          <w:rFonts w:eastAsia="Calibri-Bold" w:cs="Times New Roman"/>
          <w:sz w:val="24"/>
          <w:szCs w:val="24"/>
        </w:rPr>
        <w:t>.</w:t>
      </w:r>
      <w:r w:rsidR="002D3C4D">
        <w:rPr>
          <w:rFonts w:eastAsia="Calibri-Bold" w:cs="Times New Roman"/>
          <w:sz w:val="24"/>
          <w:szCs w:val="24"/>
        </w:rPr>
        <w:t xml:space="preserve"> </w:t>
      </w:r>
      <w:r w:rsidRPr="00DB7D0D">
        <w:rPr>
          <w:rFonts w:eastAsia="Calibri-Bold" w:cs="Times New Roman"/>
          <w:sz w:val="24"/>
          <w:szCs w:val="24"/>
        </w:rPr>
        <w:t>Pro potřeby odhadu v</w:t>
      </w:r>
      <w:r w:rsidR="002D3C4D">
        <w:rPr>
          <w:rFonts w:eastAsia="Calibri-Bold" w:cs="Times New Roman"/>
          <w:sz w:val="24"/>
          <w:szCs w:val="24"/>
        </w:rPr>
        <w:t>ý</w:t>
      </w:r>
      <w:r w:rsidRPr="00DB7D0D">
        <w:rPr>
          <w:rFonts w:eastAsia="Calibri-Bold" w:cs="Times New Roman"/>
          <w:sz w:val="24"/>
          <w:szCs w:val="24"/>
        </w:rPr>
        <w:t>še př</w:t>
      </w:r>
      <w:r w:rsidR="002D3C4D">
        <w:rPr>
          <w:rFonts w:eastAsia="Calibri-Bold" w:cs="Times New Roman"/>
          <w:sz w:val="24"/>
          <w:szCs w:val="24"/>
        </w:rPr>
        <w:t>í</w:t>
      </w:r>
      <w:r w:rsidRPr="00DB7D0D">
        <w:rPr>
          <w:rFonts w:eastAsia="Calibri-Bold" w:cs="Times New Roman"/>
          <w:sz w:val="24"/>
          <w:szCs w:val="24"/>
        </w:rPr>
        <w:t>jmů z televizn</w:t>
      </w:r>
      <w:r w:rsidR="002D3C4D">
        <w:rPr>
          <w:rFonts w:eastAsia="Calibri-Bold" w:cs="Times New Roman"/>
          <w:sz w:val="24"/>
          <w:szCs w:val="24"/>
        </w:rPr>
        <w:t>í</w:t>
      </w:r>
      <w:r w:rsidRPr="00DB7D0D">
        <w:rPr>
          <w:rFonts w:eastAsia="Calibri-Bold" w:cs="Times New Roman"/>
          <w:sz w:val="24"/>
          <w:szCs w:val="24"/>
        </w:rPr>
        <w:t>ch poplatků byly použity sta</w:t>
      </w:r>
      <w:r w:rsidR="002D3C4D">
        <w:rPr>
          <w:rFonts w:eastAsia="Calibri-Bold" w:cs="Times New Roman"/>
          <w:sz w:val="24"/>
          <w:szCs w:val="24"/>
        </w:rPr>
        <w:t>ti</w:t>
      </w:r>
      <w:r w:rsidRPr="00DB7D0D">
        <w:rPr>
          <w:rFonts w:eastAsia="Calibri-Bold" w:cs="Times New Roman"/>
          <w:sz w:val="24"/>
          <w:szCs w:val="24"/>
        </w:rPr>
        <w:t>s</w:t>
      </w:r>
      <w:r w:rsidR="002D3C4D">
        <w:rPr>
          <w:rFonts w:eastAsia="Calibri-Bold" w:cs="Times New Roman"/>
          <w:sz w:val="24"/>
          <w:szCs w:val="24"/>
        </w:rPr>
        <w:t>ti</w:t>
      </w:r>
      <w:r w:rsidRPr="00DB7D0D">
        <w:rPr>
          <w:rFonts w:eastAsia="Calibri-Bold" w:cs="Times New Roman"/>
          <w:sz w:val="24"/>
          <w:szCs w:val="24"/>
        </w:rPr>
        <w:t>ky z</w:t>
      </w:r>
      <w:r w:rsidR="002D3C4D">
        <w:rPr>
          <w:rFonts w:eastAsia="Calibri-Bold" w:cs="Times New Roman"/>
          <w:sz w:val="24"/>
          <w:szCs w:val="24"/>
        </w:rPr>
        <w:t> </w:t>
      </w:r>
      <w:r w:rsidRPr="00DB7D0D">
        <w:rPr>
          <w:rFonts w:eastAsia="Calibri-Bold" w:cs="Times New Roman"/>
          <w:sz w:val="24"/>
          <w:szCs w:val="24"/>
        </w:rPr>
        <w:t>registru</w:t>
      </w:r>
      <w:r w:rsidR="002D3C4D">
        <w:rPr>
          <w:rFonts w:eastAsia="Calibri-Bold" w:cs="Times New Roman"/>
          <w:sz w:val="24"/>
          <w:szCs w:val="24"/>
        </w:rPr>
        <w:t xml:space="preserve"> </w:t>
      </w:r>
      <w:r w:rsidRPr="00DB7D0D">
        <w:rPr>
          <w:rFonts w:eastAsia="Calibri-Bold" w:cs="Times New Roman"/>
          <w:sz w:val="24"/>
          <w:szCs w:val="24"/>
        </w:rPr>
        <w:t>ekonomick</w:t>
      </w:r>
      <w:r w:rsidR="002D3C4D">
        <w:rPr>
          <w:rFonts w:eastAsia="Calibri-Bold" w:cs="Times New Roman"/>
          <w:sz w:val="24"/>
          <w:szCs w:val="24"/>
        </w:rPr>
        <w:t>ý</w:t>
      </w:r>
      <w:r w:rsidRPr="00DB7D0D">
        <w:rPr>
          <w:rFonts w:eastAsia="Calibri-Bold" w:cs="Times New Roman"/>
          <w:sz w:val="24"/>
          <w:szCs w:val="24"/>
        </w:rPr>
        <w:t>ch subjektů zveřejňovan</w:t>
      </w:r>
      <w:r w:rsidR="002D3C4D">
        <w:rPr>
          <w:rFonts w:eastAsia="Calibri-Bold" w:cs="Times New Roman"/>
          <w:sz w:val="24"/>
          <w:szCs w:val="24"/>
        </w:rPr>
        <w:t>ý</w:t>
      </w:r>
      <w:r w:rsidRPr="00DB7D0D">
        <w:rPr>
          <w:rFonts w:eastAsia="Calibri-Bold" w:cs="Times New Roman"/>
          <w:sz w:val="24"/>
          <w:szCs w:val="24"/>
        </w:rPr>
        <w:t>ch Česk</w:t>
      </w:r>
      <w:r w:rsidR="002D3C4D">
        <w:rPr>
          <w:rFonts w:eastAsia="Calibri-Bold" w:cs="Times New Roman"/>
          <w:sz w:val="24"/>
          <w:szCs w:val="24"/>
        </w:rPr>
        <w:t>ý</w:t>
      </w:r>
      <w:r w:rsidRPr="00DB7D0D">
        <w:rPr>
          <w:rFonts w:eastAsia="Calibri-Bold" w:cs="Times New Roman"/>
          <w:sz w:val="24"/>
          <w:szCs w:val="24"/>
        </w:rPr>
        <w:t>m sta</w:t>
      </w:r>
      <w:r w:rsidR="002D3C4D">
        <w:rPr>
          <w:rFonts w:eastAsia="Calibri-Bold" w:cs="Times New Roman"/>
          <w:sz w:val="24"/>
          <w:szCs w:val="24"/>
        </w:rPr>
        <w:t>ti</w:t>
      </w:r>
      <w:r w:rsidRPr="00DB7D0D">
        <w:rPr>
          <w:rFonts w:eastAsia="Calibri-Bold" w:cs="Times New Roman"/>
          <w:sz w:val="24"/>
          <w:szCs w:val="24"/>
        </w:rPr>
        <w:t>s</w:t>
      </w:r>
      <w:r w:rsidR="002D3C4D">
        <w:rPr>
          <w:rFonts w:eastAsia="Calibri-Bold" w:cs="Times New Roman"/>
          <w:sz w:val="24"/>
          <w:szCs w:val="24"/>
        </w:rPr>
        <w:t>ti</w:t>
      </w:r>
      <w:r w:rsidRPr="00DB7D0D">
        <w:rPr>
          <w:rFonts w:eastAsia="Calibri-Bold" w:cs="Times New Roman"/>
          <w:sz w:val="24"/>
          <w:szCs w:val="24"/>
        </w:rPr>
        <w:t>ck</w:t>
      </w:r>
      <w:r w:rsidR="002D3C4D">
        <w:rPr>
          <w:rFonts w:eastAsia="Calibri-Bold" w:cs="Times New Roman"/>
          <w:sz w:val="24"/>
          <w:szCs w:val="24"/>
        </w:rPr>
        <w:t>ý</w:t>
      </w:r>
      <w:r w:rsidRPr="00DB7D0D">
        <w:rPr>
          <w:rFonts w:eastAsia="Calibri-Bold" w:cs="Times New Roman"/>
          <w:sz w:val="24"/>
          <w:szCs w:val="24"/>
        </w:rPr>
        <w:t xml:space="preserve">m </w:t>
      </w:r>
      <w:r w:rsidR="002D3C4D">
        <w:rPr>
          <w:rFonts w:eastAsia="Calibri-Bold" w:cs="Times New Roman"/>
          <w:sz w:val="24"/>
          <w:szCs w:val="24"/>
        </w:rPr>
        <w:t>ú</w:t>
      </w:r>
      <w:r w:rsidRPr="00DB7D0D">
        <w:rPr>
          <w:rFonts w:eastAsia="Calibri-Bold" w:cs="Times New Roman"/>
          <w:sz w:val="24"/>
          <w:szCs w:val="24"/>
        </w:rPr>
        <w:t>řadem.</w:t>
      </w:r>
      <w:r w:rsidR="002D3C4D">
        <w:rPr>
          <w:rFonts w:eastAsia="Calibri-Bold" w:cs="Times New Roman"/>
          <w:sz w:val="24"/>
          <w:szCs w:val="24"/>
        </w:rPr>
        <w:t xml:space="preserve"> </w:t>
      </w:r>
    </w:p>
    <w:p w:rsidR="002D3C4D" w:rsidRPr="00D12D5A" w:rsidRDefault="002D3C4D" w:rsidP="002D3C4D">
      <w:pPr>
        <w:autoSpaceDE w:val="0"/>
        <w:autoSpaceDN w:val="0"/>
        <w:adjustRightInd w:val="0"/>
        <w:contextualSpacing w:val="0"/>
        <w:jc w:val="both"/>
        <w:rPr>
          <w:rFonts w:cs="Times New Roman"/>
          <w:sz w:val="24"/>
          <w:szCs w:val="24"/>
        </w:rPr>
      </w:pPr>
      <w:r>
        <w:rPr>
          <w:rFonts w:eastAsia="Calibri-Bold" w:cs="Times New Roman"/>
          <w:sz w:val="24"/>
          <w:szCs w:val="24"/>
        </w:rPr>
        <w:t>P</w:t>
      </w:r>
      <w:r w:rsidRPr="00D12D5A">
        <w:rPr>
          <w:rFonts w:eastAsia="Calibri-Bold" w:cs="Times New Roman"/>
          <w:sz w:val="24"/>
          <w:szCs w:val="24"/>
        </w:rPr>
        <w:t>ři stávající</w:t>
      </w:r>
      <w:r w:rsidR="00A63819">
        <w:rPr>
          <w:rFonts w:eastAsia="Calibri-Bold" w:cs="Times New Roman"/>
          <w:sz w:val="24"/>
          <w:szCs w:val="24"/>
        </w:rPr>
        <w:t>m</w:t>
      </w:r>
      <w:r w:rsidRPr="00D12D5A">
        <w:rPr>
          <w:rFonts w:eastAsia="Calibri-Bold" w:cs="Times New Roman"/>
          <w:sz w:val="24"/>
          <w:szCs w:val="24"/>
        </w:rPr>
        <w:t xml:space="preserve"> poč</w:t>
      </w:r>
      <w:r w:rsidR="00A63819">
        <w:rPr>
          <w:rFonts w:eastAsia="Calibri-Bold" w:cs="Times New Roman"/>
          <w:sz w:val="24"/>
          <w:szCs w:val="24"/>
        </w:rPr>
        <w:t>tu</w:t>
      </w:r>
      <w:r w:rsidRPr="00D12D5A">
        <w:rPr>
          <w:rFonts w:eastAsia="Calibri-Bold" w:cs="Times New Roman"/>
          <w:sz w:val="24"/>
          <w:szCs w:val="24"/>
        </w:rPr>
        <w:t xml:space="preserve"> poplatníků </w:t>
      </w:r>
      <w:r>
        <w:rPr>
          <w:rFonts w:eastAsia="Calibri-Bold" w:cs="Times New Roman"/>
          <w:sz w:val="24"/>
          <w:szCs w:val="24"/>
        </w:rPr>
        <w:t xml:space="preserve">a základu poplatku </w:t>
      </w:r>
      <w:r w:rsidR="00A63819">
        <w:rPr>
          <w:rFonts w:eastAsia="Calibri-Bold" w:cs="Times New Roman"/>
          <w:sz w:val="24"/>
          <w:szCs w:val="24"/>
        </w:rPr>
        <w:t>by p</w:t>
      </w:r>
      <w:r w:rsidRPr="00D12D5A">
        <w:rPr>
          <w:rFonts w:cs="Times New Roman"/>
          <w:sz w:val="24"/>
          <w:szCs w:val="24"/>
        </w:rPr>
        <w:t>ři navýšen</w:t>
      </w:r>
      <w:r w:rsidR="006B3CD1">
        <w:rPr>
          <w:rFonts w:cs="Times New Roman"/>
          <w:sz w:val="24"/>
          <w:szCs w:val="24"/>
        </w:rPr>
        <w:t>í</w:t>
      </w:r>
      <w:r w:rsidRPr="00D12D5A">
        <w:rPr>
          <w:rFonts w:cs="Times New Roman"/>
          <w:sz w:val="24"/>
          <w:szCs w:val="24"/>
        </w:rPr>
        <w:t xml:space="preserve"> poplatku na 160 Kč za měsíc příjem z televizních poplatků hrazených </w:t>
      </w:r>
      <w:r>
        <w:rPr>
          <w:rFonts w:cs="Times New Roman"/>
          <w:sz w:val="24"/>
          <w:szCs w:val="24"/>
        </w:rPr>
        <w:t>právnickými</w:t>
      </w:r>
      <w:r w:rsidRPr="00D12D5A">
        <w:rPr>
          <w:rFonts w:cs="Times New Roman"/>
          <w:sz w:val="24"/>
          <w:szCs w:val="24"/>
        </w:rPr>
        <w:t xml:space="preserve"> osobami</w:t>
      </w:r>
      <w:r>
        <w:rPr>
          <w:rFonts w:cs="Times New Roman"/>
          <w:sz w:val="24"/>
          <w:szCs w:val="24"/>
        </w:rPr>
        <w:t xml:space="preserve"> a fyzickými osobami, které jsou podnikatelem, </w:t>
      </w:r>
      <w:r w:rsidRPr="00D12D5A">
        <w:rPr>
          <w:rFonts w:cs="Times New Roman"/>
          <w:sz w:val="24"/>
          <w:szCs w:val="24"/>
        </w:rPr>
        <w:t xml:space="preserve">vzrostl nad výši současných příjmů od </w:t>
      </w:r>
      <w:r>
        <w:rPr>
          <w:rFonts w:cs="Times New Roman"/>
          <w:sz w:val="24"/>
          <w:szCs w:val="24"/>
        </w:rPr>
        <w:t>těchto</w:t>
      </w:r>
      <w:r w:rsidRPr="00D12D5A">
        <w:rPr>
          <w:rFonts w:cs="Times New Roman"/>
          <w:sz w:val="24"/>
          <w:szCs w:val="24"/>
        </w:rPr>
        <w:t xml:space="preserve"> osob o 0,</w:t>
      </w:r>
      <w:r>
        <w:rPr>
          <w:rFonts w:cs="Times New Roman"/>
          <w:sz w:val="24"/>
          <w:szCs w:val="24"/>
        </w:rPr>
        <w:t>05</w:t>
      </w:r>
      <w:r w:rsidRPr="00D12D5A">
        <w:rPr>
          <w:rFonts w:cs="Times New Roman"/>
          <w:sz w:val="24"/>
          <w:szCs w:val="24"/>
        </w:rPr>
        <w:t xml:space="preserve"> mld. Kč.</w:t>
      </w:r>
    </w:p>
    <w:p w:rsidR="002D3C4D" w:rsidRPr="00D12D5A" w:rsidRDefault="002D3C4D" w:rsidP="002D3C4D">
      <w:pPr>
        <w:autoSpaceDE w:val="0"/>
        <w:autoSpaceDN w:val="0"/>
        <w:adjustRightInd w:val="0"/>
        <w:contextualSpacing w:val="0"/>
        <w:jc w:val="both"/>
        <w:rPr>
          <w:rFonts w:eastAsia="Calibri-Bold" w:cs="Times New Roman"/>
          <w:sz w:val="24"/>
          <w:szCs w:val="24"/>
        </w:rPr>
      </w:pPr>
      <w:r w:rsidRPr="00D12D5A">
        <w:rPr>
          <w:rFonts w:cs="Times New Roman"/>
          <w:sz w:val="24"/>
          <w:szCs w:val="24"/>
        </w:rPr>
        <w:lastRenderedPageBreak/>
        <w:t xml:space="preserve">V případě přijetí navrhované změny definice předmětu poplatku </w:t>
      </w:r>
      <w:r>
        <w:rPr>
          <w:rFonts w:cs="Times New Roman"/>
          <w:sz w:val="24"/>
          <w:szCs w:val="24"/>
        </w:rPr>
        <w:t xml:space="preserve">(placení podle počtu zaměstnanců) </w:t>
      </w:r>
      <w:r w:rsidRPr="00D12D5A">
        <w:rPr>
          <w:rFonts w:cs="Times New Roman"/>
          <w:sz w:val="24"/>
          <w:szCs w:val="24"/>
        </w:rPr>
        <w:t xml:space="preserve">by příjem z televizních poplatků hrazených </w:t>
      </w:r>
      <w:r>
        <w:rPr>
          <w:rFonts w:cs="Times New Roman"/>
          <w:sz w:val="24"/>
          <w:szCs w:val="24"/>
        </w:rPr>
        <w:t xml:space="preserve">těmito </w:t>
      </w:r>
      <w:r w:rsidRPr="00D12D5A">
        <w:rPr>
          <w:rFonts w:cs="Times New Roman"/>
          <w:sz w:val="24"/>
          <w:szCs w:val="24"/>
        </w:rPr>
        <w:t xml:space="preserve">osobami vzrostl nad výši současných příjmů od </w:t>
      </w:r>
      <w:r>
        <w:rPr>
          <w:rFonts w:cs="Times New Roman"/>
          <w:sz w:val="24"/>
          <w:szCs w:val="24"/>
        </w:rPr>
        <w:t>těchto</w:t>
      </w:r>
      <w:r w:rsidRPr="00D12D5A">
        <w:rPr>
          <w:rFonts w:cs="Times New Roman"/>
          <w:sz w:val="24"/>
          <w:szCs w:val="24"/>
        </w:rPr>
        <w:t xml:space="preserve"> osob o </w:t>
      </w:r>
      <w:r>
        <w:rPr>
          <w:rFonts w:cs="Times New Roman"/>
          <w:sz w:val="24"/>
          <w:szCs w:val="24"/>
        </w:rPr>
        <w:t>0</w:t>
      </w:r>
      <w:r w:rsidRPr="00D12D5A">
        <w:rPr>
          <w:rFonts w:cs="Times New Roman"/>
          <w:sz w:val="24"/>
          <w:szCs w:val="24"/>
        </w:rPr>
        <w:t>,</w:t>
      </w:r>
      <w:r>
        <w:rPr>
          <w:rFonts w:cs="Times New Roman"/>
          <w:sz w:val="24"/>
          <w:szCs w:val="24"/>
        </w:rPr>
        <w:t>78</w:t>
      </w:r>
      <w:r w:rsidRPr="00D12D5A">
        <w:rPr>
          <w:rFonts w:cs="Times New Roman"/>
          <w:sz w:val="24"/>
          <w:szCs w:val="24"/>
        </w:rPr>
        <w:t xml:space="preserve"> mld. Kč.</w:t>
      </w:r>
    </w:p>
    <w:p w:rsidR="002D3C4D" w:rsidRDefault="002D3C4D" w:rsidP="002D3C4D">
      <w:pPr>
        <w:autoSpaceDE w:val="0"/>
        <w:autoSpaceDN w:val="0"/>
        <w:adjustRightInd w:val="0"/>
        <w:contextualSpacing w:val="0"/>
        <w:rPr>
          <w:rFonts w:eastAsia="Calibri-Bold" w:cs="Times New Roman"/>
          <w:sz w:val="24"/>
          <w:szCs w:val="24"/>
        </w:rPr>
      </w:pPr>
    </w:p>
    <w:p w:rsidR="002A7707" w:rsidRPr="00AB7B52" w:rsidRDefault="002D3C4D" w:rsidP="0076037C">
      <w:pPr>
        <w:autoSpaceDE w:val="0"/>
        <w:autoSpaceDN w:val="0"/>
        <w:adjustRightInd w:val="0"/>
        <w:contextualSpacing w:val="0"/>
        <w:rPr>
          <w:rFonts w:eastAsia="Calibri-Bold" w:cs="Times New Roman"/>
          <w:b/>
          <w:sz w:val="24"/>
          <w:szCs w:val="24"/>
        </w:rPr>
      </w:pPr>
      <w:r w:rsidRPr="00AB7B52">
        <w:rPr>
          <w:rFonts w:eastAsia="Calibri-Bold" w:cs="Times New Roman"/>
          <w:b/>
          <w:sz w:val="24"/>
          <w:szCs w:val="24"/>
        </w:rPr>
        <w:t>Rozhlasový poplatek</w:t>
      </w:r>
    </w:p>
    <w:p w:rsidR="0076037C" w:rsidRDefault="0076037C" w:rsidP="0076037C">
      <w:pPr>
        <w:autoSpaceDE w:val="0"/>
        <w:autoSpaceDN w:val="0"/>
        <w:adjustRightInd w:val="0"/>
        <w:contextualSpacing w:val="0"/>
        <w:jc w:val="both"/>
        <w:rPr>
          <w:rFonts w:cs="Times New Roman"/>
          <w:bCs/>
          <w:color w:val="000000"/>
          <w:sz w:val="24"/>
          <w:szCs w:val="24"/>
        </w:rPr>
      </w:pPr>
    </w:p>
    <w:p w:rsidR="0076037C" w:rsidRDefault="00A63819" w:rsidP="0076037C">
      <w:pPr>
        <w:autoSpaceDE w:val="0"/>
        <w:autoSpaceDN w:val="0"/>
        <w:adjustRightInd w:val="0"/>
        <w:contextualSpacing w:val="0"/>
        <w:jc w:val="both"/>
        <w:rPr>
          <w:rFonts w:cs="Times New Roman"/>
          <w:b/>
          <w:bCs/>
          <w:color w:val="000000"/>
          <w:sz w:val="24"/>
          <w:szCs w:val="24"/>
        </w:rPr>
      </w:pPr>
      <w:r>
        <w:rPr>
          <w:rFonts w:cs="Times New Roman"/>
          <w:bCs/>
          <w:color w:val="000000"/>
          <w:sz w:val="24"/>
          <w:szCs w:val="24"/>
        </w:rPr>
        <w:t>Jak bylo uvedeno, v</w:t>
      </w:r>
      <w:r w:rsidR="0076037C" w:rsidRPr="0076037C">
        <w:rPr>
          <w:rFonts w:cs="Times New Roman"/>
          <w:bCs/>
          <w:color w:val="000000"/>
          <w:sz w:val="24"/>
          <w:szCs w:val="24"/>
        </w:rPr>
        <w:t>ýše rozhlasového poplatku je stejná od roku 2005</w:t>
      </w:r>
      <w:r>
        <w:rPr>
          <w:rFonts w:cs="Times New Roman"/>
          <w:bCs/>
          <w:color w:val="000000"/>
          <w:sz w:val="24"/>
          <w:szCs w:val="24"/>
        </w:rPr>
        <w:t xml:space="preserve"> (45 Kč)</w:t>
      </w:r>
      <w:r w:rsidR="0076037C" w:rsidRPr="0076037C">
        <w:rPr>
          <w:rFonts w:cs="Times New Roman"/>
          <w:bCs/>
          <w:color w:val="000000"/>
          <w:sz w:val="24"/>
          <w:szCs w:val="24"/>
        </w:rPr>
        <w:t>. Jeho r</w:t>
      </w:r>
      <w:r w:rsidR="002A7707" w:rsidRPr="0076037C">
        <w:rPr>
          <w:rFonts w:cs="Times New Roman"/>
          <w:color w:val="000000"/>
          <w:sz w:val="24"/>
          <w:szCs w:val="24"/>
        </w:rPr>
        <w:t>eálná hodnota</w:t>
      </w:r>
      <w:r w:rsidR="0076037C" w:rsidRPr="0076037C">
        <w:rPr>
          <w:rFonts w:cs="Times New Roman"/>
          <w:color w:val="000000"/>
          <w:sz w:val="24"/>
          <w:szCs w:val="24"/>
        </w:rPr>
        <w:t xml:space="preserve"> ale</w:t>
      </w:r>
      <w:r w:rsidR="002A7707" w:rsidRPr="0076037C">
        <w:rPr>
          <w:rFonts w:cs="Times New Roman"/>
          <w:color w:val="000000"/>
          <w:sz w:val="24"/>
          <w:szCs w:val="24"/>
        </w:rPr>
        <w:t xml:space="preserve"> vlivem inflace klesá</w:t>
      </w:r>
      <w:r>
        <w:rPr>
          <w:rFonts w:cs="Times New Roman"/>
          <w:color w:val="000000"/>
          <w:sz w:val="24"/>
          <w:szCs w:val="24"/>
        </w:rPr>
        <w:t>,</w:t>
      </w:r>
      <w:r w:rsidR="002A7707" w:rsidRPr="0076037C">
        <w:rPr>
          <w:rFonts w:cs="Times New Roman"/>
          <w:color w:val="000000"/>
          <w:sz w:val="24"/>
          <w:szCs w:val="24"/>
        </w:rPr>
        <w:t xml:space="preserve"> za</w:t>
      </w:r>
      <w:r w:rsidR="0076037C">
        <w:rPr>
          <w:rFonts w:cs="Times New Roman"/>
          <w:color w:val="000000"/>
          <w:sz w:val="24"/>
          <w:szCs w:val="24"/>
        </w:rPr>
        <w:t xml:space="preserve"> </w:t>
      </w:r>
      <w:r w:rsidR="002A7707" w:rsidRPr="0076037C">
        <w:rPr>
          <w:rFonts w:cs="Times New Roman"/>
          <w:color w:val="000000"/>
          <w:sz w:val="24"/>
          <w:szCs w:val="24"/>
        </w:rPr>
        <w:t xml:space="preserve">období 2005 až 2022 </w:t>
      </w:r>
      <w:r w:rsidR="0076037C">
        <w:rPr>
          <w:rFonts w:cs="Times New Roman"/>
          <w:color w:val="000000"/>
          <w:sz w:val="24"/>
          <w:szCs w:val="24"/>
        </w:rPr>
        <w:t xml:space="preserve">se </w:t>
      </w:r>
      <w:r w:rsidR="002A7707" w:rsidRPr="0076037C">
        <w:rPr>
          <w:rFonts w:cs="Times New Roman"/>
          <w:color w:val="000000"/>
          <w:sz w:val="24"/>
          <w:szCs w:val="24"/>
        </w:rPr>
        <w:t>snížila téměř na polovinu a v</w:t>
      </w:r>
      <w:r>
        <w:rPr>
          <w:rFonts w:cs="Times New Roman"/>
          <w:color w:val="000000"/>
          <w:sz w:val="24"/>
          <w:szCs w:val="24"/>
        </w:rPr>
        <w:t> </w:t>
      </w:r>
      <w:r w:rsidR="002A7707" w:rsidRPr="0076037C">
        <w:rPr>
          <w:rFonts w:cs="Times New Roman"/>
          <w:color w:val="000000"/>
          <w:sz w:val="24"/>
          <w:szCs w:val="24"/>
        </w:rPr>
        <w:t>roce</w:t>
      </w:r>
      <w:r>
        <w:rPr>
          <w:rFonts w:cs="Times New Roman"/>
          <w:color w:val="000000"/>
          <w:sz w:val="24"/>
          <w:szCs w:val="24"/>
        </w:rPr>
        <w:t xml:space="preserve"> 2023</w:t>
      </w:r>
      <w:r w:rsidR="002A7707" w:rsidRPr="0076037C">
        <w:rPr>
          <w:rFonts w:cs="Times New Roman"/>
          <w:color w:val="000000"/>
          <w:sz w:val="24"/>
          <w:szCs w:val="24"/>
        </w:rPr>
        <w:t xml:space="preserve"> lze očekávat další propad, jak je uvedeno v tabulce s reálnou hodnotou rozhlasového poplatku</w:t>
      </w:r>
      <w:r>
        <w:rPr>
          <w:rFonts w:cs="Times New Roman"/>
          <w:color w:val="000000"/>
          <w:sz w:val="24"/>
          <w:szCs w:val="24"/>
        </w:rPr>
        <w:t>. R</w:t>
      </w:r>
      <w:r w:rsidR="0076037C">
        <w:rPr>
          <w:rFonts w:cs="Times New Roman"/>
          <w:color w:val="000000"/>
          <w:sz w:val="24"/>
          <w:szCs w:val="24"/>
        </w:rPr>
        <w:t>eálná hodnota</w:t>
      </w:r>
      <w:r>
        <w:rPr>
          <w:rFonts w:cs="Times New Roman"/>
          <w:color w:val="000000"/>
          <w:sz w:val="24"/>
          <w:szCs w:val="24"/>
        </w:rPr>
        <w:t xml:space="preserve"> rozhlasového poplatku</w:t>
      </w:r>
      <w:r w:rsidR="0076037C">
        <w:rPr>
          <w:rFonts w:cs="Times New Roman"/>
          <w:color w:val="000000"/>
          <w:sz w:val="24"/>
          <w:szCs w:val="24"/>
        </w:rPr>
        <w:t xml:space="preserve"> v roce 2023 je odhadována na </w:t>
      </w:r>
      <w:r w:rsidR="002A7707" w:rsidRPr="0076037C">
        <w:rPr>
          <w:rFonts w:cs="Times New Roman"/>
          <w:color w:val="000000"/>
          <w:sz w:val="24"/>
          <w:szCs w:val="24"/>
        </w:rPr>
        <w:t xml:space="preserve">22,50 Kč. </w:t>
      </w:r>
    </w:p>
    <w:p w:rsidR="0076037C" w:rsidRDefault="0076037C" w:rsidP="0076037C">
      <w:pPr>
        <w:autoSpaceDE w:val="0"/>
        <w:autoSpaceDN w:val="0"/>
        <w:adjustRightInd w:val="0"/>
        <w:contextualSpacing w:val="0"/>
        <w:jc w:val="both"/>
        <w:rPr>
          <w:rFonts w:cs="Times New Roman"/>
          <w:b/>
          <w:bCs/>
          <w:color w:val="000000"/>
          <w:sz w:val="24"/>
          <w:szCs w:val="24"/>
        </w:rPr>
      </w:pPr>
    </w:p>
    <w:p w:rsidR="002A7707" w:rsidRPr="0076037C" w:rsidRDefault="002A7707" w:rsidP="0076037C">
      <w:pPr>
        <w:autoSpaceDE w:val="0"/>
        <w:autoSpaceDN w:val="0"/>
        <w:adjustRightInd w:val="0"/>
        <w:contextualSpacing w:val="0"/>
        <w:jc w:val="both"/>
        <w:rPr>
          <w:rFonts w:cs="Times New Roman"/>
          <w:b/>
          <w:bCs/>
          <w:color w:val="000000"/>
          <w:sz w:val="24"/>
          <w:szCs w:val="24"/>
        </w:rPr>
      </w:pPr>
      <w:r w:rsidRPr="0076037C">
        <w:rPr>
          <w:rFonts w:cs="Times New Roman"/>
          <w:b/>
          <w:bCs/>
          <w:color w:val="000000"/>
          <w:sz w:val="24"/>
          <w:szCs w:val="24"/>
        </w:rPr>
        <w:t>Tabulka</w:t>
      </w:r>
      <w:r w:rsidRPr="0076037C">
        <w:rPr>
          <w:rFonts w:cs="Times New Roman"/>
          <w:color w:val="000000"/>
          <w:sz w:val="24"/>
          <w:szCs w:val="24"/>
        </w:rPr>
        <w:t xml:space="preserve">: Reálná hodnota rozhlasového poplatku od roku 2005: </w:t>
      </w:r>
    </w:p>
    <w:p w:rsidR="002A7707" w:rsidRDefault="002A7707" w:rsidP="002A7707">
      <w:pPr>
        <w:autoSpaceDE w:val="0"/>
        <w:autoSpaceDN w:val="0"/>
        <w:adjustRightInd w:val="0"/>
        <w:spacing w:line="240" w:lineRule="auto"/>
        <w:contextualSpacing w:val="0"/>
        <w:rPr>
          <w:rFonts w:ascii="Arial" w:hAnsi="Arial" w:cs="Arial"/>
          <w:color w:val="000000"/>
          <w:sz w:val="20"/>
          <w:szCs w:val="20"/>
        </w:rPr>
      </w:pPr>
    </w:p>
    <w:p w:rsidR="002A7707" w:rsidRDefault="002A7707" w:rsidP="002A7707">
      <w:pPr>
        <w:autoSpaceDE w:val="0"/>
        <w:autoSpaceDN w:val="0"/>
        <w:adjustRightInd w:val="0"/>
        <w:spacing w:line="240" w:lineRule="auto"/>
        <w:contextualSpacing w:val="0"/>
        <w:rPr>
          <w:rFonts w:ascii="Arial" w:hAnsi="Arial" w:cs="Arial"/>
          <w:color w:val="000000"/>
          <w:sz w:val="20"/>
          <w:szCs w:val="20"/>
        </w:rPr>
      </w:pPr>
    </w:p>
    <w:p w:rsidR="002A7707" w:rsidRDefault="002A7707" w:rsidP="002A7707">
      <w:pPr>
        <w:autoSpaceDE w:val="0"/>
        <w:autoSpaceDN w:val="0"/>
        <w:adjustRightInd w:val="0"/>
        <w:spacing w:line="240" w:lineRule="auto"/>
        <w:contextualSpacing w:val="0"/>
        <w:rPr>
          <w:rFonts w:ascii="Arial" w:hAnsi="Arial" w:cs="Arial"/>
          <w:color w:val="000000"/>
          <w:sz w:val="20"/>
          <w:szCs w:val="20"/>
        </w:rPr>
      </w:pPr>
      <w:r w:rsidRPr="002A7707">
        <w:rPr>
          <w:rFonts w:ascii="Arial" w:hAnsi="Arial" w:cs="Arial"/>
          <w:noProof/>
          <w:color w:val="000000"/>
          <w:sz w:val="20"/>
          <w:szCs w:val="20"/>
        </w:rPr>
        <w:drawing>
          <wp:inline distT="0" distB="0" distL="0" distR="0">
            <wp:extent cx="5760720" cy="3332872"/>
            <wp:effectExtent l="0" t="0" r="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3332872"/>
                    </a:xfrm>
                    <a:prstGeom prst="rect">
                      <a:avLst/>
                    </a:prstGeom>
                    <a:noFill/>
                    <a:ln>
                      <a:noFill/>
                    </a:ln>
                  </pic:spPr>
                </pic:pic>
              </a:graphicData>
            </a:graphic>
          </wp:inline>
        </w:drawing>
      </w:r>
    </w:p>
    <w:p w:rsidR="002A7707" w:rsidRDefault="002A7707" w:rsidP="002A7707">
      <w:pPr>
        <w:autoSpaceDE w:val="0"/>
        <w:autoSpaceDN w:val="0"/>
        <w:adjustRightInd w:val="0"/>
        <w:spacing w:line="240" w:lineRule="auto"/>
        <w:contextualSpacing w:val="0"/>
        <w:rPr>
          <w:rFonts w:ascii="Arial" w:hAnsi="Arial" w:cs="Arial"/>
          <w:color w:val="000000"/>
          <w:sz w:val="20"/>
          <w:szCs w:val="20"/>
        </w:rPr>
      </w:pPr>
    </w:p>
    <w:p w:rsidR="002A7707" w:rsidRPr="002A7707" w:rsidRDefault="002A7707" w:rsidP="002A7707">
      <w:pPr>
        <w:autoSpaceDE w:val="0"/>
        <w:autoSpaceDN w:val="0"/>
        <w:adjustRightInd w:val="0"/>
        <w:spacing w:line="240" w:lineRule="auto"/>
        <w:contextualSpacing w:val="0"/>
        <w:rPr>
          <w:rFonts w:ascii="Arial" w:hAnsi="Arial" w:cs="Arial"/>
          <w:color w:val="000000"/>
          <w:sz w:val="20"/>
          <w:szCs w:val="20"/>
        </w:rPr>
      </w:pPr>
    </w:p>
    <w:p w:rsidR="002A7707" w:rsidRPr="006A10B0" w:rsidRDefault="002A7707" w:rsidP="002A7707">
      <w:pPr>
        <w:autoSpaceDE w:val="0"/>
        <w:autoSpaceDN w:val="0"/>
        <w:adjustRightInd w:val="0"/>
        <w:spacing w:line="240" w:lineRule="auto"/>
        <w:contextualSpacing w:val="0"/>
        <w:rPr>
          <w:rFonts w:cs="Times New Roman"/>
          <w:color w:val="000000"/>
          <w:sz w:val="24"/>
          <w:szCs w:val="24"/>
        </w:rPr>
      </w:pPr>
      <w:r w:rsidRPr="006A10B0">
        <w:rPr>
          <w:rFonts w:cs="Times New Roman"/>
          <w:b/>
          <w:bCs/>
          <w:color w:val="000000"/>
          <w:sz w:val="24"/>
          <w:szCs w:val="24"/>
        </w:rPr>
        <w:t>Tabulka</w:t>
      </w:r>
      <w:r w:rsidRPr="006A10B0">
        <w:rPr>
          <w:rFonts w:cs="Times New Roman"/>
          <w:color w:val="000000"/>
          <w:sz w:val="24"/>
          <w:szCs w:val="24"/>
        </w:rPr>
        <w:t xml:space="preserve">: Valorizace rozhlasového poplatku pro zachování jeho reálné hodnoty: </w:t>
      </w:r>
    </w:p>
    <w:p w:rsidR="002A7707" w:rsidRDefault="002A7707" w:rsidP="002A7707">
      <w:pPr>
        <w:autoSpaceDE w:val="0"/>
        <w:autoSpaceDN w:val="0"/>
        <w:adjustRightInd w:val="0"/>
        <w:spacing w:line="240" w:lineRule="auto"/>
        <w:contextualSpacing w:val="0"/>
        <w:rPr>
          <w:rFonts w:ascii="Arial" w:hAnsi="Arial" w:cs="Arial"/>
          <w:color w:val="000000"/>
          <w:sz w:val="20"/>
          <w:szCs w:val="20"/>
        </w:rPr>
      </w:pPr>
      <w:r w:rsidRPr="002A7707">
        <w:rPr>
          <w:rFonts w:ascii="Arial" w:hAnsi="Arial" w:cs="Arial"/>
          <w:noProof/>
          <w:color w:val="000000"/>
          <w:sz w:val="20"/>
          <w:szCs w:val="20"/>
        </w:rPr>
        <w:lastRenderedPageBreak/>
        <w:drawing>
          <wp:inline distT="0" distB="0" distL="0" distR="0">
            <wp:extent cx="5760720" cy="2905932"/>
            <wp:effectExtent l="0" t="0" r="0" b="889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905932"/>
                    </a:xfrm>
                    <a:prstGeom prst="rect">
                      <a:avLst/>
                    </a:prstGeom>
                    <a:noFill/>
                    <a:ln>
                      <a:noFill/>
                    </a:ln>
                  </pic:spPr>
                </pic:pic>
              </a:graphicData>
            </a:graphic>
          </wp:inline>
        </w:drawing>
      </w:r>
    </w:p>
    <w:p w:rsidR="002A7707" w:rsidRPr="002A7707" w:rsidRDefault="002A7707" w:rsidP="002A7707">
      <w:pPr>
        <w:autoSpaceDE w:val="0"/>
        <w:autoSpaceDN w:val="0"/>
        <w:adjustRightInd w:val="0"/>
        <w:spacing w:line="240" w:lineRule="auto"/>
        <w:contextualSpacing w:val="0"/>
        <w:rPr>
          <w:rFonts w:ascii="Arial" w:hAnsi="Arial" w:cs="Arial"/>
          <w:color w:val="000000"/>
          <w:sz w:val="20"/>
          <w:szCs w:val="20"/>
        </w:rPr>
      </w:pPr>
    </w:p>
    <w:p w:rsidR="002A7707" w:rsidRPr="006A10B0" w:rsidRDefault="002A7707" w:rsidP="006A10B0">
      <w:pPr>
        <w:autoSpaceDE w:val="0"/>
        <w:autoSpaceDN w:val="0"/>
        <w:adjustRightInd w:val="0"/>
        <w:contextualSpacing w:val="0"/>
        <w:rPr>
          <w:rFonts w:cs="Times New Roman"/>
          <w:color w:val="000000"/>
          <w:sz w:val="24"/>
          <w:szCs w:val="24"/>
        </w:rPr>
      </w:pPr>
      <w:r w:rsidRPr="006A10B0">
        <w:rPr>
          <w:rFonts w:cs="Times New Roman"/>
          <w:b/>
          <w:bCs/>
          <w:color w:val="000000"/>
          <w:sz w:val="24"/>
          <w:szCs w:val="24"/>
        </w:rPr>
        <w:t xml:space="preserve">Základní služby Českého rozhlasu poskytované veřejnosti </w:t>
      </w:r>
    </w:p>
    <w:p w:rsidR="00965359" w:rsidRDefault="00965359" w:rsidP="006A10B0">
      <w:pPr>
        <w:autoSpaceDE w:val="0"/>
        <w:autoSpaceDN w:val="0"/>
        <w:adjustRightInd w:val="0"/>
        <w:spacing w:after="4"/>
        <w:contextualSpacing w:val="0"/>
        <w:jc w:val="both"/>
        <w:rPr>
          <w:rFonts w:cs="Times New Roman"/>
          <w:color w:val="000000"/>
          <w:sz w:val="24"/>
          <w:szCs w:val="24"/>
        </w:rPr>
      </w:pPr>
    </w:p>
    <w:p w:rsidR="002A7707" w:rsidRPr="00A63819" w:rsidRDefault="00965359" w:rsidP="00A63819">
      <w:pPr>
        <w:autoSpaceDE w:val="0"/>
        <w:autoSpaceDN w:val="0"/>
        <w:adjustRightInd w:val="0"/>
        <w:spacing w:after="4"/>
        <w:contextualSpacing w:val="0"/>
        <w:jc w:val="both"/>
        <w:rPr>
          <w:rFonts w:cs="Times New Roman"/>
          <w:color w:val="000000"/>
          <w:sz w:val="24"/>
          <w:szCs w:val="24"/>
        </w:rPr>
      </w:pPr>
      <w:r>
        <w:rPr>
          <w:rFonts w:cs="Times New Roman"/>
          <w:color w:val="000000"/>
          <w:sz w:val="24"/>
          <w:szCs w:val="24"/>
        </w:rPr>
        <w:t xml:space="preserve">Český rozlas i přes stejnou výši rozhlasového poplatku </w:t>
      </w:r>
      <w:r w:rsidR="00A63819">
        <w:rPr>
          <w:rFonts w:cs="Times New Roman"/>
          <w:color w:val="000000"/>
          <w:sz w:val="24"/>
          <w:szCs w:val="24"/>
        </w:rPr>
        <w:t xml:space="preserve">rozšiřuje </w:t>
      </w:r>
      <w:r>
        <w:rPr>
          <w:rFonts w:cs="Times New Roman"/>
          <w:color w:val="000000"/>
          <w:sz w:val="24"/>
          <w:szCs w:val="24"/>
        </w:rPr>
        <w:t xml:space="preserve">svým posluchačům portfolio svých služeb, a to za cenu vnitřních úspor. </w:t>
      </w:r>
      <w:r w:rsidR="00414597">
        <w:rPr>
          <w:rFonts w:cs="Times New Roman"/>
          <w:color w:val="000000"/>
          <w:sz w:val="24"/>
          <w:szCs w:val="24"/>
        </w:rPr>
        <w:t>P</w:t>
      </w:r>
      <w:r w:rsidR="00A63819">
        <w:rPr>
          <w:rFonts w:cs="Times New Roman"/>
          <w:color w:val="000000"/>
          <w:sz w:val="24"/>
          <w:szCs w:val="24"/>
        </w:rPr>
        <w:t xml:space="preserve">rovozuje </w:t>
      </w:r>
      <w:r w:rsidR="002A7707" w:rsidRPr="006A10B0">
        <w:rPr>
          <w:rFonts w:cs="Times New Roman"/>
          <w:color w:val="000000"/>
          <w:sz w:val="24"/>
          <w:szCs w:val="24"/>
        </w:rPr>
        <w:t xml:space="preserve">celkem 25 rozhlasových stanic – </w:t>
      </w:r>
      <w:r w:rsidR="001351C7">
        <w:rPr>
          <w:rFonts w:cs="Times New Roman"/>
          <w:color w:val="000000"/>
          <w:sz w:val="24"/>
          <w:szCs w:val="24"/>
        </w:rPr>
        <w:br/>
      </w:r>
      <w:r>
        <w:rPr>
          <w:rFonts w:cs="Times New Roman"/>
          <w:color w:val="000000"/>
          <w:sz w:val="24"/>
          <w:szCs w:val="24"/>
        </w:rPr>
        <w:t>3</w:t>
      </w:r>
      <w:r w:rsidR="002A7707" w:rsidRPr="006A10B0">
        <w:rPr>
          <w:rFonts w:cs="Times New Roman"/>
          <w:color w:val="000000"/>
          <w:sz w:val="24"/>
          <w:szCs w:val="24"/>
        </w:rPr>
        <w:t xml:space="preserve"> celoplošné, 14 regionálních, program zaměřený výlučně na zpravodajství, publicistiku </w:t>
      </w:r>
      <w:r w:rsidR="007F7BED">
        <w:rPr>
          <w:rFonts w:cs="Times New Roman"/>
          <w:color w:val="000000"/>
          <w:sz w:val="24"/>
          <w:szCs w:val="24"/>
        </w:rPr>
        <w:br/>
      </w:r>
      <w:r w:rsidR="002A7707" w:rsidRPr="006A10B0">
        <w:rPr>
          <w:rFonts w:cs="Times New Roman"/>
          <w:color w:val="000000"/>
          <w:sz w:val="24"/>
          <w:szCs w:val="24"/>
        </w:rPr>
        <w:t>a vzdělávací pořady (</w:t>
      </w:r>
      <w:proofErr w:type="spellStart"/>
      <w:r w:rsidR="002A7707" w:rsidRPr="006A10B0">
        <w:rPr>
          <w:rFonts w:cs="Times New Roman"/>
          <w:color w:val="000000"/>
          <w:sz w:val="24"/>
          <w:szCs w:val="24"/>
        </w:rPr>
        <w:t>ČRo</w:t>
      </w:r>
      <w:proofErr w:type="spellEnd"/>
      <w:r w:rsidR="002A7707" w:rsidRPr="006A10B0">
        <w:rPr>
          <w:rFonts w:cs="Times New Roman"/>
          <w:color w:val="000000"/>
          <w:sz w:val="24"/>
          <w:szCs w:val="24"/>
        </w:rPr>
        <w:t xml:space="preserve"> Plus)</w:t>
      </w:r>
      <w:r>
        <w:rPr>
          <w:rFonts w:cs="Times New Roman"/>
          <w:color w:val="000000"/>
          <w:sz w:val="24"/>
          <w:szCs w:val="24"/>
        </w:rPr>
        <w:t>, 6</w:t>
      </w:r>
      <w:r w:rsidR="002A7707" w:rsidRPr="006A10B0">
        <w:rPr>
          <w:rFonts w:cs="Times New Roman"/>
          <w:color w:val="000000"/>
          <w:sz w:val="24"/>
          <w:szCs w:val="24"/>
        </w:rPr>
        <w:t xml:space="preserve"> speciální</w:t>
      </w:r>
      <w:r>
        <w:rPr>
          <w:rFonts w:cs="Times New Roman"/>
          <w:color w:val="000000"/>
          <w:sz w:val="24"/>
          <w:szCs w:val="24"/>
        </w:rPr>
        <w:t>ch</w:t>
      </w:r>
      <w:r w:rsidR="002A7707" w:rsidRPr="006A10B0">
        <w:rPr>
          <w:rFonts w:cs="Times New Roman"/>
          <w:color w:val="000000"/>
          <w:sz w:val="24"/>
          <w:szCs w:val="24"/>
        </w:rPr>
        <w:t xml:space="preserve"> pouze digitálně šířen</w:t>
      </w:r>
      <w:r>
        <w:rPr>
          <w:rFonts w:cs="Times New Roman"/>
          <w:color w:val="000000"/>
          <w:sz w:val="24"/>
          <w:szCs w:val="24"/>
        </w:rPr>
        <w:t xml:space="preserve">ých </w:t>
      </w:r>
      <w:r w:rsidR="002A7707" w:rsidRPr="006A10B0">
        <w:rPr>
          <w:rFonts w:cs="Times New Roman"/>
          <w:color w:val="000000"/>
          <w:sz w:val="24"/>
          <w:szCs w:val="24"/>
        </w:rPr>
        <w:t>stanic</w:t>
      </w:r>
      <w:r>
        <w:rPr>
          <w:rFonts w:cs="Times New Roman"/>
          <w:color w:val="000000"/>
          <w:sz w:val="24"/>
          <w:szCs w:val="24"/>
        </w:rPr>
        <w:t xml:space="preserve">, a vysílání </w:t>
      </w:r>
      <w:r w:rsidR="007F7BED">
        <w:rPr>
          <w:rFonts w:cs="Times New Roman"/>
          <w:color w:val="000000"/>
          <w:sz w:val="24"/>
          <w:szCs w:val="24"/>
        </w:rPr>
        <w:br/>
      </w:r>
      <w:r>
        <w:rPr>
          <w:rFonts w:cs="Times New Roman"/>
          <w:color w:val="000000"/>
          <w:sz w:val="24"/>
          <w:szCs w:val="24"/>
        </w:rPr>
        <w:t>do zahraničí, které je šířeno v 6 jazycích.</w:t>
      </w:r>
      <w:r w:rsidR="00A63819">
        <w:rPr>
          <w:rFonts w:cs="Times New Roman"/>
          <w:color w:val="000000"/>
          <w:sz w:val="24"/>
          <w:szCs w:val="24"/>
        </w:rPr>
        <w:t xml:space="preserve"> </w:t>
      </w:r>
      <w:r>
        <w:rPr>
          <w:rFonts w:cs="Times New Roman"/>
          <w:color w:val="000000"/>
          <w:sz w:val="24"/>
          <w:szCs w:val="24"/>
        </w:rPr>
        <w:t xml:space="preserve">Umožňuje poslech programů na několika vysílacích platformách (velmi krátké vlny, </w:t>
      </w:r>
      <w:r w:rsidR="006A10B0" w:rsidRPr="006A10B0">
        <w:rPr>
          <w:rFonts w:cs="Times New Roman"/>
          <w:color w:val="000000"/>
          <w:sz w:val="24"/>
          <w:szCs w:val="24"/>
        </w:rPr>
        <w:t>DAB+</w:t>
      </w:r>
      <w:r>
        <w:rPr>
          <w:rFonts w:cs="Times New Roman"/>
          <w:color w:val="000000"/>
          <w:sz w:val="24"/>
          <w:szCs w:val="24"/>
        </w:rPr>
        <w:t>, DVB-T2 a další)</w:t>
      </w:r>
      <w:r w:rsidR="006A10B0" w:rsidRPr="006A10B0">
        <w:rPr>
          <w:rFonts w:cs="Times New Roman"/>
          <w:color w:val="000000"/>
          <w:sz w:val="24"/>
          <w:szCs w:val="24"/>
        </w:rPr>
        <w:t>.</w:t>
      </w:r>
      <w:r w:rsidR="00A63819">
        <w:rPr>
          <w:rFonts w:cs="Times New Roman"/>
          <w:color w:val="000000"/>
          <w:sz w:val="24"/>
          <w:szCs w:val="24"/>
        </w:rPr>
        <w:t xml:space="preserve"> </w:t>
      </w:r>
      <w:r>
        <w:rPr>
          <w:rFonts w:cs="Times New Roman"/>
          <w:color w:val="000000"/>
          <w:sz w:val="24"/>
          <w:szCs w:val="24"/>
        </w:rPr>
        <w:t xml:space="preserve">Provozuje </w:t>
      </w:r>
      <w:r w:rsidR="00A63819">
        <w:rPr>
          <w:rFonts w:cs="Times New Roman"/>
          <w:color w:val="000000"/>
          <w:sz w:val="24"/>
          <w:szCs w:val="24"/>
        </w:rPr>
        <w:t>a</w:t>
      </w:r>
      <w:r>
        <w:rPr>
          <w:rFonts w:cs="Times New Roman"/>
          <w:color w:val="000000"/>
          <w:sz w:val="24"/>
          <w:szCs w:val="24"/>
        </w:rPr>
        <w:t>udio</w:t>
      </w:r>
      <w:r w:rsidR="00A63819">
        <w:rPr>
          <w:rFonts w:cs="Times New Roman"/>
          <w:color w:val="000000"/>
          <w:sz w:val="24"/>
          <w:szCs w:val="24"/>
        </w:rPr>
        <w:t xml:space="preserve"> </w:t>
      </w:r>
      <w:r>
        <w:rPr>
          <w:rFonts w:cs="Times New Roman"/>
          <w:color w:val="000000"/>
          <w:sz w:val="24"/>
          <w:szCs w:val="24"/>
        </w:rPr>
        <w:t>portál mujRozhlas.cz a zpravodajský web iRozhlas.cz</w:t>
      </w:r>
      <w:r w:rsidR="00A63819">
        <w:rPr>
          <w:rFonts w:cs="Times New Roman"/>
          <w:color w:val="000000"/>
          <w:sz w:val="24"/>
          <w:szCs w:val="24"/>
        </w:rPr>
        <w:t>.</w:t>
      </w:r>
      <w:r w:rsidR="006A10B0" w:rsidRPr="006A10B0">
        <w:rPr>
          <w:rFonts w:cs="Times New Roman"/>
          <w:color w:val="000000"/>
          <w:sz w:val="24"/>
          <w:szCs w:val="24"/>
        </w:rPr>
        <w:t xml:space="preserve"> </w:t>
      </w:r>
      <w:r>
        <w:rPr>
          <w:rFonts w:cs="Times New Roman"/>
          <w:color w:val="000000"/>
          <w:sz w:val="24"/>
          <w:szCs w:val="24"/>
        </w:rPr>
        <w:t>Má vlastní symfonický orchestr Českého rozhlasu a další umělecké soubory</w:t>
      </w:r>
      <w:r w:rsidR="00A63819">
        <w:rPr>
          <w:rFonts w:cs="Times New Roman"/>
          <w:color w:val="000000"/>
          <w:sz w:val="24"/>
          <w:szCs w:val="24"/>
        </w:rPr>
        <w:t xml:space="preserve">. </w:t>
      </w:r>
      <w:r>
        <w:rPr>
          <w:rFonts w:cs="Times New Roman"/>
          <w:color w:val="000000"/>
          <w:sz w:val="24"/>
          <w:szCs w:val="24"/>
        </w:rPr>
        <w:t>Je provozovatelem Nadačního fondu Českého rozhlasu (Světluška)</w:t>
      </w:r>
      <w:r w:rsidR="00A63819">
        <w:rPr>
          <w:rFonts w:cs="Times New Roman"/>
          <w:color w:val="000000"/>
          <w:sz w:val="24"/>
          <w:szCs w:val="24"/>
        </w:rPr>
        <w:t>.</w:t>
      </w:r>
    </w:p>
    <w:p w:rsidR="002A7707" w:rsidRPr="006A10B0" w:rsidRDefault="002A7707" w:rsidP="006A10B0">
      <w:pPr>
        <w:autoSpaceDE w:val="0"/>
        <w:autoSpaceDN w:val="0"/>
        <w:adjustRightInd w:val="0"/>
        <w:contextualSpacing w:val="0"/>
        <w:jc w:val="both"/>
        <w:rPr>
          <w:rFonts w:cs="Times New Roman"/>
          <w:sz w:val="24"/>
          <w:szCs w:val="24"/>
        </w:rPr>
      </w:pPr>
      <w:r w:rsidRPr="006A10B0">
        <w:rPr>
          <w:rFonts w:cs="Times New Roman"/>
          <w:sz w:val="24"/>
          <w:szCs w:val="24"/>
        </w:rPr>
        <w:t>Č</w:t>
      </w:r>
      <w:r w:rsidR="00A63819">
        <w:rPr>
          <w:rFonts w:cs="Times New Roman"/>
          <w:sz w:val="24"/>
          <w:szCs w:val="24"/>
        </w:rPr>
        <w:t>eský rozhlas</w:t>
      </w:r>
      <w:r w:rsidRPr="006A10B0">
        <w:rPr>
          <w:rFonts w:cs="Times New Roman"/>
          <w:sz w:val="24"/>
          <w:szCs w:val="24"/>
        </w:rPr>
        <w:t xml:space="preserve"> poskytuje nezávislou a důvěryhodnou službu pro všechny skupiny obyvatel. Význam této služby narůstá v krizových situacích (COVID, válka na Ukrajině, teroristický útok, </w:t>
      </w:r>
      <w:r w:rsidR="00414597">
        <w:rPr>
          <w:rFonts w:cs="Times New Roman"/>
          <w:sz w:val="24"/>
          <w:szCs w:val="24"/>
        </w:rPr>
        <w:t>přírodní</w:t>
      </w:r>
      <w:r w:rsidRPr="006A10B0">
        <w:rPr>
          <w:rFonts w:cs="Times New Roman"/>
          <w:sz w:val="24"/>
          <w:szCs w:val="24"/>
        </w:rPr>
        <w:t xml:space="preserve"> pohroma, růst cen energií, potravin atd.)</w:t>
      </w:r>
      <w:r w:rsidR="00A63819">
        <w:rPr>
          <w:rFonts w:cs="Times New Roman"/>
          <w:sz w:val="24"/>
          <w:szCs w:val="24"/>
        </w:rPr>
        <w:t>.</w:t>
      </w:r>
      <w:r w:rsidRPr="006A10B0">
        <w:rPr>
          <w:rFonts w:cs="Times New Roman"/>
          <w:sz w:val="24"/>
          <w:szCs w:val="24"/>
        </w:rPr>
        <w:t xml:space="preserve"> </w:t>
      </w:r>
      <w:r w:rsidR="00A63819">
        <w:rPr>
          <w:rFonts w:cs="Times New Roman"/>
          <w:sz w:val="24"/>
          <w:szCs w:val="24"/>
        </w:rPr>
        <w:t>N</w:t>
      </w:r>
      <w:r w:rsidRPr="006A10B0">
        <w:rPr>
          <w:rFonts w:cs="Times New Roman"/>
          <w:sz w:val="24"/>
          <w:szCs w:val="24"/>
        </w:rPr>
        <w:t xml:space="preserve">apomáhá rozvíjení kulturní identity obyvatel ČR včetně národnostních nebo etnických menšin a vyrábí a vysílá pořady, které jiní provozovatelé </w:t>
      </w:r>
      <w:r w:rsidR="00A63819">
        <w:rPr>
          <w:rFonts w:cs="Times New Roman"/>
          <w:sz w:val="24"/>
          <w:szCs w:val="24"/>
        </w:rPr>
        <w:t xml:space="preserve">rozhlasového vysílání </w:t>
      </w:r>
      <w:r w:rsidRPr="006A10B0">
        <w:rPr>
          <w:rFonts w:cs="Times New Roman"/>
          <w:sz w:val="24"/>
          <w:szCs w:val="24"/>
        </w:rPr>
        <w:t>v</w:t>
      </w:r>
      <w:r w:rsidR="00A63819">
        <w:rPr>
          <w:rFonts w:cs="Times New Roman"/>
          <w:sz w:val="24"/>
          <w:szCs w:val="24"/>
        </w:rPr>
        <w:t> </w:t>
      </w:r>
      <w:r w:rsidRPr="006A10B0">
        <w:rPr>
          <w:rFonts w:cs="Times New Roman"/>
          <w:sz w:val="24"/>
          <w:szCs w:val="24"/>
        </w:rPr>
        <w:t>Č</w:t>
      </w:r>
      <w:r w:rsidR="00A63819">
        <w:rPr>
          <w:rFonts w:cs="Times New Roman"/>
          <w:sz w:val="24"/>
          <w:szCs w:val="24"/>
        </w:rPr>
        <w:t>eské republice</w:t>
      </w:r>
      <w:r w:rsidRPr="006A10B0">
        <w:rPr>
          <w:rFonts w:cs="Times New Roman"/>
          <w:sz w:val="24"/>
          <w:szCs w:val="24"/>
        </w:rPr>
        <w:t xml:space="preserve"> nevysílají, zejména umělecké, dramatické, vzdělávací pořady a pořady pro děti a mládež. Dále pak plní inovační roli </w:t>
      </w:r>
      <w:r w:rsidR="007F7BED">
        <w:rPr>
          <w:rFonts w:cs="Times New Roman"/>
          <w:sz w:val="24"/>
          <w:szCs w:val="24"/>
        </w:rPr>
        <w:br/>
      </w:r>
      <w:r w:rsidRPr="006A10B0">
        <w:rPr>
          <w:rFonts w:cs="Times New Roman"/>
          <w:sz w:val="24"/>
          <w:szCs w:val="24"/>
        </w:rPr>
        <w:t xml:space="preserve">v oblastech vysílacích technologií a služeb. </w:t>
      </w:r>
    </w:p>
    <w:p w:rsidR="002A7707" w:rsidRPr="00965359" w:rsidRDefault="002A7707" w:rsidP="00A63819">
      <w:pPr>
        <w:autoSpaceDE w:val="0"/>
        <w:autoSpaceDN w:val="0"/>
        <w:adjustRightInd w:val="0"/>
        <w:contextualSpacing w:val="0"/>
        <w:jc w:val="both"/>
        <w:rPr>
          <w:rFonts w:cs="Times New Roman"/>
          <w:sz w:val="24"/>
          <w:szCs w:val="24"/>
        </w:rPr>
      </w:pPr>
      <w:r w:rsidRPr="006A10B0">
        <w:rPr>
          <w:rFonts w:cs="Times New Roman"/>
          <w:sz w:val="24"/>
          <w:szCs w:val="24"/>
        </w:rPr>
        <w:t xml:space="preserve">Výnosy z rozhlasových poplatků jsou </w:t>
      </w:r>
      <w:r w:rsidR="00A63819">
        <w:rPr>
          <w:rFonts w:cs="Times New Roman"/>
          <w:sz w:val="24"/>
          <w:szCs w:val="24"/>
        </w:rPr>
        <w:t xml:space="preserve">hlavním zdrojem financování </w:t>
      </w:r>
      <w:r w:rsidRPr="006A10B0">
        <w:rPr>
          <w:rFonts w:cs="Times New Roman"/>
          <w:sz w:val="24"/>
          <w:szCs w:val="24"/>
        </w:rPr>
        <w:t>Českého rozhlasu</w:t>
      </w:r>
      <w:r w:rsidR="00A63819">
        <w:rPr>
          <w:rFonts w:cs="Times New Roman"/>
          <w:sz w:val="24"/>
          <w:szCs w:val="24"/>
        </w:rPr>
        <w:t xml:space="preserve">, </w:t>
      </w:r>
      <w:r w:rsidRPr="006A10B0">
        <w:rPr>
          <w:rFonts w:cs="Times New Roman"/>
          <w:sz w:val="24"/>
          <w:szCs w:val="24"/>
        </w:rPr>
        <w:t xml:space="preserve">tvoří </w:t>
      </w:r>
      <w:r w:rsidR="00A63819">
        <w:rPr>
          <w:rFonts w:cs="Times New Roman"/>
          <w:sz w:val="24"/>
          <w:szCs w:val="24"/>
        </w:rPr>
        <w:br/>
      </w:r>
      <w:r w:rsidRPr="006A10B0">
        <w:rPr>
          <w:rFonts w:cs="Times New Roman"/>
          <w:sz w:val="24"/>
          <w:szCs w:val="24"/>
        </w:rPr>
        <w:t>93 % jeho příjmů.</w:t>
      </w:r>
      <w:r w:rsidR="00A63819">
        <w:rPr>
          <w:rFonts w:cs="Times New Roman"/>
          <w:sz w:val="24"/>
          <w:szCs w:val="24"/>
        </w:rPr>
        <w:t xml:space="preserve"> </w:t>
      </w:r>
      <w:r w:rsidRPr="006A10B0">
        <w:rPr>
          <w:rFonts w:cs="Times New Roman"/>
          <w:sz w:val="24"/>
          <w:szCs w:val="24"/>
        </w:rPr>
        <w:t>Č</w:t>
      </w:r>
      <w:r w:rsidR="00A63819">
        <w:rPr>
          <w:rFonts w:cs="Times New Roman"/>
          <w:sz w:val="24"/>
          <w:szCs w:val="24"/>
        </w:rPr>
        <w:t>eský rozhlas přitom</w:t>
      </w:r>
      <w:r w:rsidRPr="006A10B0">
        <w:rPr>
          <w:rFonts w:cs="Times New Roman"/>
          <w:sz w:val="24"/>
          <w:szCs w:val="24"/>
        </w:rPr>
        <w:t xml:space="preserve"> nemá jiné možnosti kompenzace reálného propadu příjmů: </w:t>
      </w:r>
      <w:r w:rsidR="00A63819">
        <w:rPr>
          <w:rFonts w:cs="Times New Roman"/>
          <w:sz w:val="24"/>
          <w:szCs w:val="24"/>
        </w:rPr>
        <w:t>r</w:t>
      </w:r>
      <w:r w:rsidRPr="00A63819">
        <w:rPr>
          <w:rFonts w:cs="Times New Roman"/>
          <w:sz w:val="24"/>
          <w:szCs w:val="24"/>
        </w:rPr>
        <w:t>eklama je striktně omezena zákonem</w:t>
      </w:r>
      <w:r w:rsidR="00965359" w:rsidRPr="00A63819">
        <w:rPr>
          <w:rFonts w:cs="Times New Roman"/>
          <w:sz w:val="24"/>
          <w:szCs w:val="24"/>
        </w:rPr>
        <w:t xml:space="preserve"> o provozování vysílání</w:t>
      </w:r>
      <w:r w:rsidR="00A63819">
        <w:rPr>
          <w:rFonts w:cs="Times New Roman"/>
          <w:sz w:val="24"/>
          <w:szCs w:val="24"/>
        </w:rPr>
        <w:t>, a p</w:t>
      </w:r>
      <w:r w:rsidRPr="00965359">
        <w:rPr>
          <w:rFonts w:cs="Times New Roman"/>
          <w:sz w:val="24"/>
          <w:szCs w:val="24"/>
        </w:rPr>
        <w:t xml:space="preserve">rodeji audio pořadů brání jazyková bariéra i charakter rozhlasového trhu, který je v tomto ohledu odlišný </w:t>
      </w:r>
      <w:r w:rsidR="007F7BED">
        <w:rPr>
          <w:rFonts w:cs="Times New Roman"/>
          <w:sz w:val="24"/>
          <w:szCs w:val="24"/>
        </w:rPr>
        <w:br/>
      </w:r>
      <w:r w:rsidRPr="00965359">
        <w:rPr>
          <w:rFonts w:cs="Times New Roman"/>
          <w:sz w:val="24"/>
          <w:szCs w:val="24"/>
        </w:rPr>
        <w:t xml:space="preserve">od televizního. </w:t>
      </w:r>
    </w:p>
    <w:p w:rsidR="006A10B0" w:rsidRPr="00414597" w:rsidRDefault="002A7707" w:rsidP="006A10B0">
      <w:pPr>
        <w:autoSpaceDE w:val="0"/>
        <w:autoSpaceDN w:val="0"/>
        <w:adjustRightInd w:val="0"/>
        <w:contextualSpacing w:val="0"/>
        <w:jc w:val="both"/>
        <w:rPr>
          <w:rFonts w:cs="Times New Roman"/>
          <w:sz w:val="24"/>
          <w:szCs w:val="24"/>
        </w:rPr>
      </w:pPr>
      <w:r w:rsidRPr="006A10B0">
        <w:rPr>
          <w:rFonts w:cs="Times New Roman"/>
          <w:sz w:val="24"/>
          <w:szCs w:val="24"/>
        </w:rPr>
        <w:t>V posledních letech Č</w:t>
      </w:r>
      <w:r w:rsidR="00A63819">
        <w:rPr>
          <w:rFonts w:cs="Times New Roman"/>
          <w:sz w:val="24"/>
          <w:szCs w:val="24"/>
        </w:rPr>
        <w:t>eský rozhlas</w:t>
      </w:r>
      <w:r w:rsidRPr="006A10B0">
        <w:rPr>
          <w:rFonts w:cs="Times New Roman"/>
          <w:sz w:val="24"/>
          <w:szCs w:val="24"/>
        </w:rPr>
        <w:t xml:space="preserve"> přistoupil k rozsáhlým úsporám a opatřením</w:t>
      </w:r>
      <w:r w:rsidR="00414597">
        <w:rPr>
          <w:rFonts w:cs="Times New Roman"/>
          <w:sz w:val="24"/>
          <w:szCs w:val="24"/>
        </w:rPr>
        <w:t xml:space="preserve">. </w:t>
      </w:r>
      <w:r w:rsidR="006A10B0" w:rsidRPr="006A10B0">
        <w:rPr>
          <w:rFonts w:cs="Times New Roman"/>
          <w:color w:val="000000"/>
          <w:sz w:val="24"/>
          <w:szCs w:val="24"/>
        </w:rPr>
        <w:t xml:space="preserve">V personální oblasti </w:t>
      </w:r>
      <w:r w:rsidR="00A63819">
        <w:rPr>
          <w:rFonts w:cs="Times New Roman"/>
          <w:color w:val="000000"/>
          <w:sz w:val="24"/>
          <w:szCs w:val="24"/>
        </w:rPr>
        <w:t>proběhla v</w:t>
      </w:r>
      <w:r w:rsidR="006A10B0" w:rsidRPr="006A10B0">
        <w:rPr>
          <w:rFonts w:cs="Times New Roman"/>
          <w:color w:val="000000"/>
          <w:sz w:val="24"/>
          <w:szCs w:val="24"/>
        </w:rPr>
        <w:t xml:space="preserve"> roce 2018 první vlna optimalizace pracovních míst (zrušeno 116 pracovních míst) a v roce 2022 druhá vlna optimalizace (zrušeno dalších </w:t>
      </w:r>
      <w:r w:rsidR="006B3CD1">
        <w:rPr>
          <w:rFonts w:cs="Times New Roman"/>
          <w:color w:val="000000"/>
          <w:sz w:val="24"/>
          <w:szCs w:val="24"/>
        </w:rPr>
        <w:t>7</w:t>
      </w:r>
      <w:r w:rsidR="006A10B0" w:rsidRPr="006A10B0">
        <w:rPr>
          <w:rFonts w:cs="Times New Roman"/>
          <w:color w:val="000000"/>
          <w:sz w:val="24"/>
          <w:szCs w:val="24"/>
        </w:rPr>
        <w:t xml:space="preserve">0 pracovních míst). To vše </w:t>
      </w:r>
      <w:r w:rsidR="007F7BED">
        <w:rPr>
          <w:rFonts w:cs="Times New Roman"/>
          <w:color w:val="000000"/>
          <w:sz w:val="24"/>
          <w:szCs w:val="24"/>
        </w:rPr>
        <w:br/>
      </w:r>
      <w:r w:rsidR="006A10B0" w:rsidRPr="006A10B0">
        <w:rPr>
          <w:rFonts w:cs="Times New Roman"/>
          <w:color w:val="000000"/>
          <w:sz w:val="24"/>
          <w:szCs w:val="24"/>
        </w:rPr>
        <w:t xml:space="preserve">při zachování </w:t>
      </w:r>
      <w:r w:rsidR="00A63819">
        <w:rPr>
          <w:rFonts w:cs="Times New Roman"/>
          <w:color w:val="000000"/>
          <w:sz w:val="24"/>
          <w:szCs w:val="24"/>
        </w:rPr>
        <w:t xml:space="preserve">všech stávajících </w:t>
      </w:r>
      <w:r w:rsidR="006A10B0" w:rsidRPr="006A10B0">
        <w:rPr>
          <w:rFonts w:cs="Times New Roman"/>
          <w:color w:val="000000"/>
          <w:sz w:val="24"/>
          <w:szCs w:val="24"/>
        </w:rPr>
        <w:t>služeb Č</w:t>
      </w:r>
      <w:r w:rsidR="00A63819">
        <w:rPr>
          <w:rFonts w:cs="Times New Roman"/>
          <w:color w:val="000000"/>
          <w:sz w:val="24"/>
          <w:szCs w:val="24"/>
        </w:rPr>
        <w:t>eského rozhlasu</w:t>
      </w:r>
      <w:r w:rsidR="006A10B0" w:rsidRPr="006A10B0">
        <w:rPr>
          <w:rFonts w:cs="Times New Roman"/>
          <w:color w:val="000000"/>
          <w:sz w:val="24"/>
          <w:szCs w:val="24"/>
        </w:rPr>
        <w:t>.</w:t>
      </w:r>
    </w:p>
    <w:p w:rsidR="002A7707" w:rsidRDefault="00414597" w:rsidP="006A10B0">
      <w:pPr>
        <w:autoSpaceDE w:val="0"/>
        <w:autoSpaceDN w:val="0"/>
        <w:adjustRightInd w:val="0"/>
        <w:contextualSpacing w:val="0"/>
        <w:jc w:val="both"/>
        <w:rPr>
          <w:rFonts w:ascii="Arial" w:hAnsi="Arial" w:cs="Arial"/>
          <w:sz w:val="20"/>
          <w:szCs w:val="20"/>
        </w:rPr>
      </w:pPr>
      <w:r>
        <w:rPr>
          <w:rFonts w:cs="Times New Roman"/>
          <w:sz w:val="24"/>
          <w:szCs w:val="24"/>
        </w:rPr>
        <w:t xml:space="preserve">Efektivita </w:t>
      </w:r>
      <w:r w:rsidR="002A7707" w:rsidRPr="006A10B0">
        <w:rPr>
          <w:rFonts w:cs="Times New Roman"/>
          <w:sz w:val="24"/>
          <w:szCs w:val="24"/>
        </w:rPr>
        <w:t>vynakládání prostředků na vysílání</w:t>
      </w:r>
      <w:r>
        <w:rPr>
          <w:rFonts w:cs="Times New Roman"/>
          <w:sz w:val="24"/>
          <w:szCs w:val="24"/>
        </w:rPr>
        <w:t xml:space="preserve"> byla zvýšena i </w:t>
      </w:r>
      <w:r w:rsidR="002A7707" w:rsidRPr="006A10B0">
        <w:rPr>
          <w:rFonts w:cs="Times New Roman"/>
          <w:sz w:val="24"/>
          <w:szCs w:val="24"/>
        </w:rPr>
        <w:t>mj. vypnutí</w:t>
      </w:r>
      <w:r>
        <w:rPr>
          <w:rFonts w:cs="Times New Roman"/>
          <w:sz w:val="24"/>
          <w:szCs w:val="24"/>
        </w:rPr>
        <w:t>m</w:t>
      </w:r>
      <w:r w:rsidR="002A7707" w:rsidRPr="006A10B0">
        <w:rPr>
          <w:rFonts w:cs="Times New Roman"/>
          <w:sz w:val="24"/>
          <w:szCs w:val="24"/>
        </w:rPr>
        <w:t xml:space="preserve"> vysílání na středních vlnách - AM.</w:t>
      </w:r>
      <w:r w:rsidR="002A7707" w:rsidRPr="002A7707">
        <w:rPr>
          <w:rFonts w:ascii="Arial" w:hAnsi="Arial" w:cs="Arial"/>
          <w:sz w:val="20"/>
          <w:szCs w:val="20"/>
        </w:rPr>
        <w:t xml:space="preserve"> </w:t>
      </w:r>
    </w:p>
    <w:p w:rsidR="002A7707" w:rsidRDefault="002A7707" w:rsidP="006A10B0">
      <w:pPr>
        <w:autoSpaceDE w:val="0"/>
        <w:autoSpaceDN w:val="0"/>
        <w:adjustRightInd w:val="0"/>
        <w:contextualSpacing w:val="0"/>
        <w:rPr>
          <w:rFonts w:ascii="Arial" w:hAnsi="Arial" w:cs="Arial"/>
          <w:sz w:val="20"/>
          <w:szCs w:val="20"/>
        </w:rPr>
      </w:pPr>
    </w:p>
    <w:p w:rsidR="002A7707" w:rsidRDefault="002A7707" w:rsidP="002A7707">
      <w:pPr>
        <w:autoSpaceDE w:val="0"/>
        <w:autoSpaceDN w:val="0"/>
        <w:adjustRightInd w:val="0"/>
        <w:spacing w:line="240" w:lineRule="auto"/>
        <w:contextualSpacing w:val="0"/>
        <w:rPr>
          <w:rFonts w:ascii="Arial" w:hAnsi="Arial" w:cs="Arial"/>
          <w:sz w:val="20"/>
          <w:szCs w:val="20"/>
        </w:rPr>
      </w:pPr>
      <w:r w:rsidRPr="002A7707">
        <w:rPr>
          <w:rFonts w:ascii="Arial" w:hAnsi="Arial" w:cs="Arial"/>
          <w:noProof/>
          <w:sz w:val="20"/>
          <w:szCs w:val="20"/>
        </w:rPr>
        <w:drawing>
          <wp:inline distT="0" distB="0" distL="0" distR="0">
            <wp:extent cx="5760720" cy="3227869"/>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3227869"/>
                    </a:xfrm>
                    <a:prstGeom prst="rect">
                      <a:avLst/>
                    </a:prstGeom>
                    <a:noFill/>
                    <a:ln>
                      <a:noFill/>
                    </a:ln>
                  </pic:spPr>
                </pic:pic>
              </a:graphicData>
            </a:graphic>
          </wp:inline>
        </w:drawing>
      </w:r>
    </w:p>
    <w:p w:rsidR="002A7707" w:rsidRDefault="002A7707" w:rsidP="002A7707">
      <w:pPr>
        <w:autoSpaceDE w:val="0"/>
        <w:autoSpaceDN w:val="0"/>
        <w:adjustRightInd w:val="0"/>
        <w:spacing w:line="240" w:lineRule="auto"/>
        <w:contextualSpacing w:val="0"/>
        <w:rPr>
          <w:rFonts w:ascii="Arial" w:hAnsi="Arial" w:cs="Arial"/>
          <w:sz w:val="20"/>
          <w:szCs w:val="20"/>
        </w:rPr>
      </w:pPr>
    </w:p>
    <w:p w:rsidR="002A7707" w:rsidRPr="002A7707" w:rsidRDefault="002A7707" w:rsidP="002A7707">
      <w:pPr>
        <w:autoSpaceDE w:val="0"/>
        <w:autoSpaceDN w:val="0"/>
        <w:adjustRightInd w:val="0"/>
        <w:spacing w:line="240" w:lineRule="auto"/>
        <w:contextualSpacing w:val="0"/>
        <w:rPr>
          <w:rFonts w:ascii="Arial" w:hAnsi="Arial" w:cs="Arial"/>
          <w:sz w:val="20"/>
          <w:szCs w:val="20"/>
        </w:rPr>
      </w:pPr>
    </w:p>
    <w:p w:rsidR="00774346" w:rsidRDefault="002A7707" w:rsidP="005D2C0D">
      <w:pPr>
        <w:widowControl w:val="0"/>
        <w:autoSpaceDE w:val="0"/>
        <w:autoSpaceDN w:val="0"/>
        <w:adjustRightInd w:val="0"/>
        <w:jc w:val="both"/>
        <w:rPr>
          <w:rFonts w:eastAsia="Times New Roman" w:cs="Times New Roman"/>
          <w:color w:val="000000" w:themeColor="text1"/>
          <w:sz w:val="24"/>
          <w:szCs w:val="24"/>
        </w:rPr>
      </w:pPr>
      <w:r w:rsidRPr="002A7707">
        <w:rPr>
          <w:rFonts w:eastAsia="Times New Roman" w:cs="Times New Roman"/>
          <w:noProof/>
          <w:color w:val="000000" w:themeColor="text1"/>
          <w:sz w:val="24"/>
          <w:szCs w:val="24"/>
        </w:rPr>
        <w:drawing>
          <wp:inline distT="0" distB="0" distL="0" distR="0">
            <wp:extent cx="5760720" cy="3657376"/>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657376"/>
                    </a:xfrm>
                    <a:prstGeom prst="rect">
                      <a:avLst/>
                    </a:prstGeom>
                    <a:noFill/>
                    <a:ln>
                      <a:noFill/>
                    </a:ln>
                  </pic:spPr>
                </pic:pic>
              </a:graphicData>
            </a:graphic>
          </wp:inline>
        </w:drawing>
      </w:r>
    </w:p>
    <w:p w:rsidR="002A7707" w:rsidRDefault="002A7707" w:rsidP="005D2C0D">
      <w:pPr>
        <w:widowControl w:val="0"/>
        <w:autoSpaceDE w:val="0"/>
        <w:autoSpaceDN w:val="0"/>
        <w:adjustRightInd w:val="0"/>
        <w:jc w:val="both"/>
        <w:rPr>
          <w:rFonts w:eastAsia="Times New Roman" w:cs="Times New Roman"/>
          <w:color w:val="000000" w:themeColor="text1"/>
          <w:sz w:val="24"/>
          <w:szCs w:val="24"/>
        </w:rPr>
      </w:pPr>
    </w:p>
    <w:p w:rsidR="006A10B0" w:rsidRDefault="006A10B0" w:rsidP="006A10B0">
      <w:pPr>
        <w:autoSpaceDE w:val="0"/>
        <w:autoSpaceDN w:val="0"/>
        <w:adjustRightInd w:val="0"/>
        <w:contextualSpacing w:val="0"/>
        <w:jc w:val="both"/>
        <w:rPr>
          <w:rFonts w:cs="Times New Roman"/>
          <w:b/>
          <w:bCs/>
          <w:color w:val="000000"/>
          <w:sz w:val="24"/>
          <w:szCs w:val="24"/>
        </w:rPr>
      </w:pPr>
    </w:p>
    <w:p w:rsidR="002A7707" w:rsidRPr="006A10B0" w:rsidRDefault="002A7707" w:rsidP="006A10B0">
      <w:pPr>
        <w:autoSpaceDE w:val="0"/>
        <w:autoSpaceDN w:val="0"/>
        <w:adjustRightInd w:val="0"/>
        <w:contextualSpacing w:val="0"/>
        <w:jc w:val="both"/>
        <w:rPr>
          <w:rFonts w:cs="Times New Roman"/>
          <w:color w:val="000000"/>
          <w:sz w:val="24"/>
          <w:szCs w:val="24"/>
        </w:rPr>
      </w:pPr>
      <w:r w:rsidRPr="006A10B0">
        <w:rPr>
          <w:rFonts w:cs="Times New Roman"/>
          <w:b/>
          <w:bCs/>
          <w:color w:val="000000"/>
          <w:sz w:val="24"/>
          <w:szCs w:val="24"/>
        </w:rPr>
        <w:t xml:space="preserve">STRUKTURA VÝDAJŮ </w:t>
      </w:r>
    </w:p>
    <w:p w:rsidR="002A7707" w:rsidRPr="00414597" w:rsidRDefault="002A7707" w:rsidP="006A10B0">
      <w:pPr>
        <w:autoSpaceDE w:val="0"/>
        <w:autoSpaceDN w:val="0"/>
        <w:adjustRightInd w:val="0"/>
        <w:contextualSpacing w:val="0"/>
        <w:jc w:val="both"/>
        <w:rPr>
          <w:rFonts w:cs="Times New Roman"/>
          <w:color w:val="000000"/>
          <w:sz w:val="24"/>
          <w:szCs w:val="24"/>
        </w:rPr>
      </w:pPr>
      <w:r w:rsidRPr="00414597">
        <w:rPr>
          <w:rFonts w:cs="Times New Roman"/>
          <w:bCs/>
          <w:color w:val="000000"/>
          <w:sz w:val="24"/>
          <w:szCs w:val="24"/>
        </w:rPr>
        <w:t>Mandatorní výdaje Č</w:t>
      </w:r>
      <w:r w:rsidR="00414597">
        <w:rPr>
          <w:rFonts w:cs="Times New Roman"/>
          <w:bCs/>
          <w:color w:val="000000"/>
          <w:sz w:val="24"/>
          <w:szCs w:val="24"/>
        </w:rPr>
        <w:t xml:space="preserve">eského rozhlasu jsou ve výši </w:t>
      </w:r>
      <w:r w:rsidRPr="00414597">
        <w:rPr>
          <w:rFonts w:cs="Times New Roman"/>
          <w:bCs/>
          <w:color w:val="000000"/>
          <w:sz w:val="24"/>
          <w:szCs w:val="24"/>
        </w:rPr>
        <w:t>2,0 mld. Kč</w:t>
      </w:r>
      <w:r w:rsidR="00414597">
        <w:rPr>
          <w:rFonts w:cs="Times New Roman"/>
          <w:bCs/>
          <w:color w:val="000000"/>
          <w:sz w:val="24"/>
          <w:szCs w:val="24"/>
        </w:rPr>
        <w:t>. Konkrétně jsou to:</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002A7707" w:rsidRPr="006A10B0">
        <w:rPr>
          <w:rFonts w:ascii="Times New Roman" w:hAnsi="Times New Roman" w:cs="Times New Roman"/>
          <w:color w:val="000000"/>
          <w:sz w:val="24"/>
          <w:szCs w:val="24"/>
        </w:rPr>
        <w:t xml:space="preserve">zdové náklady (1 018 mil. Kč) – náklady po dvou optimalizacích realizovaných v roce 2018 (cca 120 míst) a 2022 (cca 70 míst). </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w:t>
      </w:r>
      <w:r w:rsidR="002A7707" w:rsidRPr="006A10B0">
        <w:rPr>
          <w:rFonts w:ascii="Times New Roman" w:hAnsi="Times New Roman" w:cs="Times New Roman"/>
          <w:color w:val="000000"/>
          <w:sz w:val="24"/>
          <w:szCs w:val="24"/>
        </w:rPr>
        <w:t xml:space="preserve">áklady na honoráře (310 mil. Kč) – náklady vyplácené autorům a výkonným umělcům buď přímo (cca 210 mil. Kč) </w:t>
      </w:r>
      <w:r>
        <w:rPr>
          <w:rFonts w:ascii="Times New Roman" w:hAnsi="Times New Roman" w:cs="Times New Roman"/>
          <w:color w:val="000000"/>
          <w:sz w:val="24"/>
          <w:szCs w:val="24"/>
        </w:rPr>
        <w:t>a/</w:t>
      </w:r>
      <w:r w:rsidR="002A7707" w:rsidRPr="006A10B0">
        <w:rPr>
          <w:rFonts w:ascii="Times New Roman" w:hAnsi="Times New Roman" w:cs="Times New Roman"/>
          <w:color w:val="000000"/>
          <w:sz w:val="24"/>
          <w:szCs w:val="24"/>
        </w:rPr>
        <w:t xml:space="preserve">nebo přes kolektivní správce autorských práv </w:t>
      </w:r>
      <w:r w:rsidR="007F7BED">
        <w:rPr>
          <w:rFonts w:ascii="Times New Roman" w:hAnsi="Times New Roman" w:cs="Times New Roman"/>
          <w:color w:val="000000"/>
          <w:sz w:val="24"/>
          <w:szCs w:val="24"/>
        </w:rPr>
        <w:br/>
      </w:r>
      <w:r w:rsidR="002A7707" w:rsidRPr="006A10B0">
        <w:rPr>
          <w:rFonts w:ascii="Times New Roman" w:hAnsi="Times New Roman" w:cs="Times New Roman"/>
          <w:color w:val="000000"/>
          <w:sz w:val="24"/>
          <w:szCs w:val="24"/>
        </w:rPr>
        <w:t xml:space="preserve">(cca 100 mil. Kč) + agenturní zpravodajství – ČTK (24 mil. Kč). </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2A7707" w:rsidRPr="006A10B0">
        <w:rPr>
          <w:rFonts w:ascii="Times New Roman" w:hAnsi="Times New Roman" w:cs="Times New Roman"/>
          <w:color w:val="000000"/>
          <w:sz w:val="24"/>
          <w:szCs w:val="24"/>
        </w:rPr>
        <w:t xml:space="preserve">áklady na distribuci signálu a technické služby (330 mil. Kč) – náklady na šíření signálu (FM, DAB+, DVB-T2, satelit </w:t>
      </w:r>
      <w:r>
        <w:rPr>
          <w:rFonts w:ascii="Times New Roman" w:hAnsi="Times New Roman" w:cs="Times New Roman"/>
          <w:color w:val="000000"/>
          <w:sz w:val="24"/>
          <w:szCs w:val="24"/>
        </w:rPr>
        <w:t>a další</w:t>
      </w:r>
      <w:r w:rsidR="002A7707" w:rsidRPr="006A10B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způsoby šíření </w:t>
      </w:r>
      <w:r w:rsidR="002A7707" w:rsidRPr="006A10B0">
        <w:rPr>
          <w:rFonts w:ascii="Times New Roman" w:hAnsi="Times New Roman" w:cs="Times New Roman"/>
          <w:color w:val="000000"/>
          <w:sz w:val="24"/>
          <w:szCs w:val="24"/>
        </w:rPr>
        <w:t>cca 280 mil. Kč</w:t>
      </w:r>
      <w:r w:rsidR="00A45F6B">
        <w:rPr>
          <w:rFonts w:ascii="Times New Roman" w:hAnsi="Times New Roman" w:cs="Times New Roman"/>
          <w:color w:val="000000"/>
          <w:sz w:val="24"/>
          <w:szCs w:val="24"/>
        </w:rPr>
        <w:t>)</w:t>
      </w:r>
      <w:r>
        <w:rPr>
          <w:rFonts w:ascii="Times New Roman" w:hAnsi="Times New Roman" w:cs="Times New Roman"/>
          <w:color w:val="000000"/>
          <w:sz w:val="24"/>
          <w:szCs w:val="24"/>
        </w:rPr>
        <w:t>,</w:t>
      </w:r>
      <w:r w:rsidR="002A7707" w:rsidRPr="006A10B0">
        <w:rPr>
          <w:rFonts w:ascii="Times New Roman" w:hAnsi="Times New Roman" w:cs="Times New Roman"/>
          <w:color w:val="000000"/>
          <w:sz w:val="24"/>
          <w:szCs w:val="24"/>
        </w:rPr>
        <w:t xml:space="preserve"> a údržba systémů Č</w:t>
      </w:r>
      <w:r>
        <w:rPr>
          <w:rFonts w:ascii="Times New Roman" w:hAnsi="Times New Roman" w:cs="Times New Roman"/>
          <w:color w:val="000000"/>
          <w:sz w:val="24"/>
          <w:szCs w:val="24"/>
        </w:rPr>
        <w:t xml:space="preserve">eského rozhlasu </w:t>
      </w:r>
      <w:r w:rsidR="002A7707" w:rsidRPr="006A10B0">
        <w:rPr>
          <w:rFonts w:ascii="Times New Roman" w:hAnsi="Times New Roman" w:cs="Times New Roman"/>
          <w:color w:val="000000"/>
          <w:sz w:val="24"/>
          <w:szCs w:val="24"/>
        </w:rPr>
        <w:t xml:space="preserve">cca 50 mil. Kč </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2A7707" w:rsidRPr="006A10B0">
        <w:rPr>
          <w:rFonts w:ascii="Times New Roman" w:hAnsi="Times New Roman" w:cs="Times New Roman"/>
          <w:color w:val="000000"/>
          <w:sz w:val="24"/>
          <w:szCs w:val="24"/>
        </w:rPr>
        <w:t xml:space="preserve">áklady na výběr rozhlasových poplatků (131 mil. Kč) – provize České poště za správu databáze poplatníků (cca 100 mil. Kč), odpisy pohledávek k rozhlasovým poplatkům (cca 30 mil. Kč). </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2A7707" w:rsidRPr="006A10B0">
        <w:rPr>
          <w:rFonts w:ascii="Times New Roman" w:hAnsi="Times New Roman" w:cs="Times New Roman"/>
          <w:color w:val="000000"/>
          <w:sz w:val="24"/>
          <w:szCs w:val="24"/>
        </w:rPr>
        <w:t xml:space="preserve">dpisy dlouhodobého majetku (132 mil. Kč) – dopad investiční činnosti Českého rozhlasu v minulých letech. </w:t>
      </w:r>
    </w:p>
    <w:p w:rsidR="002A7707" w:rsidRPr="006A10B0" w:rsidRDefault="00414597" w:rsidP="006A10B0">
      <w:pPr>
        <w:pStyle w:val="Odstavecseseznamem"/>
        <w:numPr>
          <w:ilvl w:val="0"/>
          <w:numId w:val="4"/>
        </w:numPr>
        <w:autoSpaceDE w:val="0"/>
        <w:autoSpaceDN w:val="0"/>
        <w:adjustRightInd w:val="0"/>
        <w:spacing w:after="4"/>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d</w:t>
      </w:r>
      <w:r w:rsidR="002A7707" w:rsidRPr="006A10B0">
        <w:rPr>
          <w:rFonts w:ascii="Times New Roman" w:hAnsi="Times New Roman" w:cs="Times New Roman"/>
          <w:color w:val="000000"/>
          <w:sz w:val="24"/>
          <w:szCs w:val="24"/>
        </w:rPr>
        <w:t xml:space="preserve">aně a poplatky (25 mil. Kč) – DPH bez nároku na odpočet (cca 14 mil. Kč), ostatní daně a poplatky </w:t>
      </w:r>
    </w:p>
    <w:p w:rsidR="002A7707" w:rsidRPr="00414597" w:rsidRDefault="00414597" w:rsidP="00414597">
      <w:pPr>
        <w:pStyle w:val="Odstavecseseznamem"/>
        <w:numPr>
          <w:ilvl w:val="0"/>
          <w:numId w:val="4"/>
        </w:numPr>
        <w:autoSpaceDE w:val="0"/>
        <w:autoSpaceDN w:val="0"/>
        <w:adjustRightInd w:val="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2A7707" w:rsidRPr="006A10B0">
        <w:rPr>
          <w:rFonts w:ascii="Times New Roman" w:hAnsi="Times New Roman" w:cs="Times New Roman"/>
          <w:color w:val="000000"/>
          <w:sz w:val="24"/>
          <w:szCs w:val="24"/>
        </w:rPr>
        <w:t xml:space="preserve">áklady na energie (28 mil. Kč) – elektřina, plyn, teplo, voda ad. (od r. 2023 zvýšení </w:t>
      </w:r>
      <w:r w:rsidR="007F7BED">
        <w:rPr>
          <w:rFonts w:ascii="Times New Roman" w:hAnsi="Times New Roman" w:cs="Times New Roman"/>
          <w:color w:val="000000"/>
          <w:sz w:val="24"/>
          <w:szCs w:val="24"/>
        </w:rPr>
        <w:br/>
      </w:r>
      <w:r w:rsidR="002A7707" w:rsidRPr="006A10B0">
        <w:rPr>
          <w:rFonts w:ascii="Times New Roman" w:hAnsi="Times New Roman" w:cs="Times New Roman"/>
          <w:color w:val="000000"/>
          <w:sz w:val="24"/>
          <w:szCs w:val="24"/>
        </w:rPr>
        <w:t xml:space="preserve">o 60 %, tj. na cca 45 mil. Kč). </w:t>
      </w:r>
    </w:p>
    <w:p w:rsidR="002A7707" w:rsidRPr="00414597" w:rsidRDefault="002A7707" w:rsidP="006A10B0">
      <w:pPr>
        <w:autoSpaceDE w:val="0"/>
        <w:autoSpaceDN w:val="0"/>
        <w:adjustRightInd w:val="0"/>
        <w:contextualSpacing w:val="0"/>
        <w:jc w:val="both"/>
        <w:rPr>
          <w:rFonts w:cs="Times New Roman"/>
          <w:color w:val="000000"/>
          <w:sz w:val="24"/>
          <w:szCs w:val="24"/>
        </w:rPr>
      </w:pPr>
      <w:r w:rsidRPr="00414597">
        <w:rPr>
          <w:rFonts w:cs="Times New Roman"/>
          <w:bCs/>
          <w:color w:val="000000"/>
          <w:sz w:val="24"/>
          <w:szCs w:val="24"/>
        </w:rPr>
        <w:t>Ostatní výdaje Č</w:t>
      </w:r>
      <w:r w:rsidR="00414597">
        <w:rPr>
          <w:rFonts w:cs="Times New Roman"/>
          <w:bCs/>
          <w:color w:val="000000"/>
          <w:sz w:val="24"/>
          <w:szCs w:val="24"/>
        </w:rPr>
        <w:t xml:space="preserve">eského rozhlasu jsou ve výši </w:t>
      </w:r>
      <w:r w:rsidRPr="00414597">
        <w:rPr>
          <w:rFonts w:cs="Times New Roman"/>
          <w:bCs/>
          <w:color w:val="000000"/>
          <w:sz w:val="24"/>
          <w:szCs w:val="24"/>
        </w:rPr>
        <w:t>0,2 mld. Kč</w:t>
      </w:r>
      <w:r w:rsidR="00414597">
        <w:rPr>
          <w:rFonts w:cs="Times New Roman"/>
          <w:bCs/>
          <w:color w:val="000000"/>
          <w:sz w:val="24"/>
          <w:szCs w:val="24"/>
        </w:rPr>
        <w:t>. Konkrétně jsou to:</w:t>
      </w:r>
      <w:r w:rsidRPr="00414597">
        <w:rPr>
          <w:rFonts w:cs="Times New Roman"/>
          <w:bCs/>
          <w:color w:val="000000"/>
          <w:sz w:val="24"/>
          <w:szCs w:val="24"/>
        </w:rPr>
        <w:t xml:space="preserve"> </w:t>
      </w:r>
    </w:p>
    <w:p w:rsidR="002A7707" w:rsidRPr="006A10B0" w:rsidRDefault="00414597" w:rsidP="006A10B0">
      <w:pPr>
        <w:pStyle w:val="Odstavecseseznamem"/>
        <w:numPr>
          <w:ilvl w:val="0"/>
          <w:numId w:val="4"/>
        </w:numPr>
        <w:autoSpaceDE w:val="0"/>
        <w:autoSpaceDN w:val="0"/>
        <w:adjustRightInd w:val="0"/>
        <w:spacing w:after="2"/>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2A7707" w:rsidRPr="006A10B0">
        <w:rPr>
          <w:rFonts w:ascii="Times New Roman" w:hAnsi="Times New Roman" w:cs="Times New Roman"/>
          <w:color w:val="000000"/>
          <w:sz w:val="24"/>
          <w:szCs w:val="24"/>
        </w:rPr>
        <w:t xml:space="preserve">áklady na ostatní služby (propagace, výzkum, poradenství, nájemné, opravy a údržba budov, cestovné, vzdělávání atd.). </w:t>
      </w:r>
    </w:p>
    <w:p w:rsidR="002A7707" w:rsidRPr="006A10B0" w:rsidRDefault="00414597" w:rsidP="006A10B0">
      <w:pPr>
        <w:pStyle w:val="Odstavecseseznamem"/>
        <w:numPr>
          <w:ilvl w:val="0"/>
          <w:numId w:val="4"/>
        </w:numPr>
        <w:autoSpaceDE w:val="0"/>
        <w:autoSpaceDN w:val="0"/>
        <w:adjustRightInd w:val="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n</w:t>
      </w:r>
      <w:r w:rsidR="002A7707" w:rsidRPr="006A10B0">
        <w:rPr>
          <w:rFonts w:ascii="Times New Roman" w:hAnsi="Times New Roman" w:cs="Times New Roman"/>
          <w:color w:val="000000"/>
          <w:sz w:val="24"/>
          <w:szCs w:val="24"/>
        </w:rPr>
        <w:t xml:space="preserve">áklady na materiál (drobný majetek, propagační předměty, kancelářské potřeby atd.) </w:t>
      </w:r>
    </w:p>
    <w:p w:rsidR="002A7707" w:rsidRPr="006A10B0" w:rsidRDefault="00414597" w:rsidP="006A10B0">
      <w:pPr>
        <w:pStyle w:val="Odstavecseseznamem"/>
        <w:numPr>
          <w:ilvl w:val="0"/>
          <w:numId w:val="4"/>
        </w:numPr>
        <w:autoSpaceDE w:val="0"/>
        <w:autoSpaceDN w:val="0"/>
        <w:adjustRightInd w:val="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2A7707" w:rsidRPr="006A10B0">
        <w:rPr>
          <w:rFonts w:ascii="Times New Roman" w:hAnsi="Times New Roman" w:cs="Times New Roman"/>
          <w:color w:val="000000"/>
          <w:sz w:val="24"/>
          <w:szCs w:val="24"/>
        </w:rPr>
        <w:t xml:space="preserve">statní náklady (finanční náklady apod.). </w:t>
      </w:r>
    </w:p>
    <w:p w:rsidR="002A7707" w:rsidRDefault="002A7707" w:rsidP="005D2C0D">
      <w:pPr>
        <w:widowControl w:val="0"/>
        <w:autoSpaceDE w:val="0"/>
        <w:autoSpaceDN w:val="0"/>
        <w:adjustRightInd w:val="0"/>
        <w:jc w:val="both"/>
        <w:rPr>
          <w:rFonts w:eastAsia="Times New Roman" w:cs="Times New Roman"/>
          <w:color w:val="000000" w:themeColor="text1"/>
          <w:sz w:val="24"/>
          <w:szCs w:val="24"/>
        </w:rPr>
      </w:pPr>
      <w:r w:rsidRPr="002A7707">
        <w:rPr>
          <w:rFonts w:eastAsia="Times New Roman" w:cs="Times New Roman"/>
          <w:noProof/>
          <w:color w:val="000000" w:themeColor="text1"/>
          <w:sz w:val="24"/>
          <w:szCs w:val="24"/>
        </w:rPr>
        <w:drawing>
          <wp:inline distT="0" distB="0" distL="0" distR="0">
            <wp:extent cx="5760720" cy="334161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0720" cy="3341614"/>
                    </a:xfrm>
                    <a:prstGeom prst="rect">
                      <a:avLst/>
                    </a:prstGeom>
                    <a:noFill/>
                    <a:ln>
                      <a:noFill/>
                    </a:ln>
                  </pic:spPr>
                </pic:pic>
              </a:graphicData>
            </a:graphic>
          </wp:inline>
        </w:drawing>
      </w:r>
    </w:p>
    <w:p w:rsidR="00A6097D" w:rsidRDefault="00A6097D" w:rsidP="005D2C0D">
      <w:pPr>
        <w:widowControl w:val="0"/>
        <w:autoSpaceDE w:val="0"/>
        <w:autoSpaceDN w:val="0"/>
        <w:adjustRightInd w:val="0"/>
        <w:jc w:val="both"/>
        <w:rPr>
          <w:rFonts w:eastAsia="Times New Roman" w:cs="Times New Roman"/>
          <w:color w:val="000000" w:themeColor="text1"/>
          <w:sz w:val="24"/>
          <w:szCs w:val="24"/>
        </w:rPr>
      </w:pPr>
    </w:p>
    <w:p w:rsidR="00D02E5F" w:rsidRPr="00414597" w:rsidRDefault="00965359" w:rsidP="00A6097D">
      <w:pPr>
        <w:jc w:val="both"/>
        <w:rPr>
          <w:sz w:val="24"/>
          <w:szCs w:val="24"/>
        </w:rPr>
      </w:pPr>
      <w:r w:rsidRPr="00414597">
        <w:rPr>
          <w:sz w:val="24"/>
          <w:szCs w:val="24"/>
        </w:rPr>
        <w:t xml:space="preserve">Finanční pokrytí všech výše uvedených služeb vychází z každoročního efektivního </w:t>
      </w:r>
      <w:r w:rsidR="007F7BED">
        <w:rPr>
          <w:sz w:val="24"/>
          <w:szCs w:val="24"/>
        </w:rPr>
        <w:br/>
      </w:r>
      <w:r w:rsidRPr="00414597">
        <w:rPr>
          <w:sz w:val="24"/>
          <w:szCs w:val="24"/>
        </w:rPr>
        <w:t>a transparentního hospodaření, i zapojování úspor z let předešlých. Pro krytí nákladů na rozvoj digitální vysílací sítě byl zřízen účelový fond, jelikož novou digitální platformu</w:t>
      </w:r>
      <w:r w:rsidR="00D02E5F" w:rsidRPr="00414597">
        <w:rPr>
          <w:sz w:val="24"/>
          <w:szCs w:val="24"/>
        </w:rPr>
        <w:t xml:space="preserve"> již nešlo financovat z běžných provozních výdajů. Stejně tak sociální benefity pro zaměstnance Českého </w:t>
      </w:r>
      <w:r w:rsidR="00D02E5F" w:rsidRPr="00414597">
        <w:rPr>
          <w:sz w:val="24"/>
          <w:szCs w:val="24"/>
        </w:rPr>
        <w:lastRenderedPageBreak/>
        <w:t>rozhlasu (</w:t>
      </w:r>
      <w:proofErr w:type="spellStart"/>
      <w:r w:rsidR="00D02E5F" w:rsidRPr="00414597">
        <w:rPr>
          <w:sz w:val="24"/>
          <w:szCs w:val="24"/>
        </w:rPr>
        <w:t>stravenkový</w:t>
      </w:r>
      <w:proofErr w:type="spellEnd"/>
      <w:r w:rsidR="00D02E5F" w:rsidRPr="00414597">
        <w:rPr>
          <w:sz w:val="24"/>
          <w:szCs w:val="24"/>
        </w:rPr>
        <w:t xml:space="preserve"> paušál, příspěvek na penzijní připojištění a další) jsou hrazeny </w:t>
      </w:r>
      <w:r w:rsidR="007F7BED">
        <w:rPr>
          <w:sz w:val="24"/>
          <w:szCs w:val="24"/>
        </w:rPr>
        <w:br/>
      </w:r>
      <w:r w:rsidR="00D02E5F" w:rsidRPr="00414597">
        <w:rPr>
          <w:sz w:val="24"/>
          <w:szCs w:val="24"/>
        </w:rPr>
        <w:t>ze sociálního fondu</w:t>
      </w:r>
      <w:r w:rsidR="00414597" w:rsidRPr="00414597">
        <w:rPr>
          <w:sz w:val="24"/>
          <w:szCs w:val="24"/>
        </w:rPr>
        <w:t>,</w:t>
      </w:r>
      <w:r w:rsidR="00D02E5F" w:rsidRPr="00414597">
        <w:rPr>
          <w:sz w:val="24"/>
          <w:szCs w:val="24"/>
        </w:rPr>
        <w:t xml:space="preserve"> a nikoliv z provozních prostředků, aby nemuselo dojít k omezení rozsahu poskytovaných služeb posluchačům. Tento finanční zdroj však nelze využívat dlouho, jelikož objem finančního majetku Českého rozhlasu není nevyčerpatelný.</w:t>
      </w:r>
    </w:p>
    <w:p w:rsidR="00F142E3" w:rsidRDefault="00F142E3" w:rsidP="005D2C0D">
      <w:pPr>
        <w:widowControl w:val="0"/>
        <w:autoSpaceDE w:val="0"/>
        <w:autoSpaceDN w:val="0"/>
        <w:adjustRightInd w:val="0"/>
        <w:jc w:val="both"/>
        <w:rPr>
          <w:b/>
          <w:sz w:val="24"/>
          <w:szCs w:val="24"/>
        </w:rPr>
      </w:pPr>
    </w:p>
    <w:p w:rsidR="008B3984" w:rsidRDefault="008B3984"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8</w:t>
      </w:r>
    </w:p>
    <w:p w:rsidR="00EC3595" w:rsidRDefault="00414597"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Ustanovení upravuje placení poplatků za kalendářní měsíc, v němž se poplatník odhlásí z evidence poplatníků. Dosud usta</w:t>
      </w:r>
      <w:r w:rsidR="00EC3595">
        <w:rPr>
          <w:rFonts w:eastAsia="Times New Roman" w:cs="Times New Roman"/>
          <w:color w:val="000000" w:themeColor="text1"/>
          <w:sz w:val="24"/>
          <w:szCs w:val="24"/>
        </w:rPr>
        <w:t>n</w:t>
      </w:r>
      <w:r>
        <w:rPr>
          <w:rFonts w:eastAsia="Times New Roman" w:cs="Times New Roman"/>
          <w:color w:val="000000" w:themeColor="text1"/>
          <w:sz w:val="24"/>
          <w:szCs w:val="24"/>
        </w:rPr>
        <w:t>ovení řeší i případ</w:t>
      </w:r>
      <w:r w:rsidR="00EC3595">
        <w:rPr>
          <w:rFonts w:eastAsia="Times New Roman" w:cs="Times New Roman"/>
          <w:color w:val="000000" w:themeColor="text1"/>
          <w:sz w:val="24"/>
          <w:szCs w:val="24"/>
        </w:rPr>
        <w:t xml:space="preserve">, kdy poplatník sníží počet evidovaných rozhlasových nebo televizních přijímačů, tj. případ, který se týká fyzické osoby, která je podnikatelem, nebo právnické osoby. Tyto osoby totiž platí za každý přijímač, a musí tedy jejich počet evidovat. V souvislosti s navrhovanou změnou základu poplatků u těchto osob se musí i v tomto ustanovení nahradit dosavadní skutečnost spočívající ve snížení počtu přijímačů </w:t>
      </w:r>
      <w:r w:rsidR="00393C55">
        <w:rPr>
          <w:rFonts w:eastAsia="Times New Roman" w:cs="Times New Roman"/>
          <w:color w:val="000000" w:themeColor="text1"/>
          <w:sz w:val="24"/>
          <w:szCs w:val="24"/>
        </w:rPr>
        <w:t xml:space="preserve">úpravou podle </w:t>
      </w:r>
      <w:r w:rsidR="00EC3595">
        <w:rPr>
          <w:rFonts w:eastAsia="Times New Roman" w:cs="Times New Roman"/>
          <w:color w:val="000000" w:themeColor="text1"/>
          <w:sz w:val="24"/>
          <w:szCs w:val="24"/>
        </w:rPr>
        <w:t xml:space="preserve">počtu zaměstnanců takové osoby. </w:t>
      </w:r>
    </w:p>
    <w:p w:rsidR="00EC3595" w:rsidRDefault="00EC3595" w:rsidP="005D2C0D">
      <w:pPr>
        <w:widowControl w:val="0"/>
        <w:autoSpaceDE w:val="0"/>
        <w:autoSpaceDN w:val="0"/>
        <w:adjustRightInd w:val="0"/>
        <w:jc w:val="both"/>
        <w:rPr>
          <w:rFonts w:eastAsia="Times New Roman" w:cs="Times New Roman"/>
          <w:color w:val="000000" w:themeColor="text1"/>
          <w:sz w:val="24"/>
          <w:szCs w:val="24"/>
        </w:rPr>
      </w:pPr>
    </w:p>
    <w:p w:rsidR="00EC3595" w:rsidRDefault="00EC3595"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bodům 9 a</w:t>
      </w:r>
      <w:r w:rsidR="002E18C8">
        <w:rPr>
          <w:rFonts w:eastAsia="Times New Roman" w:cs="Times New Roman"/>
          <w:b/>
          <w:color w:val="000000" w:themeColor="text1"/>
          <w:sz w:val="24"/>
          <w:szCs w:val="24"/>
        </w:rPr>
        <w:t>ž 11</w:t>
      </w:r>
      <w:r>
        <w:rPr>
          <w:rFonts w:eastAsia="Times New Roman" w:cs="Times New Roman"/>
          <w:b/>
          <w:color w:val="000000" w:themeColor="text1"/>
          <w:sz w:val="24"/>
          <w:szCs w:val="24"/>
        </w:rPr>
        <w:t xml:space="preserve"> </w:t>
      </w:r>
    </w:p>
    <w:p w:rsidR="002E18C8" w:rsidRDefault="00EC3595"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Pro účely evidence je poplatník povinen oznámit buď přímo provozovateli vysílání ze zákona nebo pověřené osobě (České poště) specifikované údaje. Fyzická osoba, která je podnikatelem je povinna oznámit jméno, příjmení, popřípadě obchodní firmu, místo podnikání</w:t>
      </w:r>
      <w:r w:rsidR="00AF424A">
        <w:rPr>
          <w:rFonts w:eastAsia="Times New Roman" w:cs="Times New Roman"/>
          <w:color w:val="000000" w:themeColor="text1"/>
          <w:sz w:val="24"/>
          <w:szCs w:val="24"/>
        </w:rPr>
        <w:t>,</w:t>
      </w:r>
      <w:r>
        <w:rPr>
          <w:rFonts w:eastAsia="Times New Roman" w:cs="Times New Roman"/>
          <w:color w:val="000000" w:themeColor="text1"/>
          <w:sz w:val="24"/>
          <w:szCs w:val="24"/>
        </w:rPr>
        <w:t xml:space="preserve"> identifikační číslo</w:t>
      </w:r>
      <w:r w:rsidR="00AF424A">
        <w:rPr>
          <w:rFonts w:eastAsia="Times New Roman" w:cs="Times New Roman"/>
          <w:color w:val="000000" w:themeColor="text1"/>
          <w:sz w:val="24"/>
          <w:szCs w:val="24"/>
        </w:rPr>
        <w:t xml:space="preserve"> a předmět podnikání</w:t>
      </w:r>
      <w:r>
        <w:rPr>
          <w:rFonts w:eastAsia="Times New Roman" w:cs="Times New Roman"/>
          <w:color w:val="000000" w:themeColor="text1"/>
          <w:sz w:val="24"/>
          <w:szCs w:val="24"/>
        </w:rPr>
        <w:t>, a právnická osoba je povinna oznámit obchodní firmu nebo název, právní formu, sídlo</w:t>
      </w:r>
      <w:r w:rsidR="00326BDF">
        <w:rPr>
          <w:rFonts w:eastAsia="Times New Roman" w:cs="Times New Roman"/>
          <w:color w:val="000000" w:themeColor="text1"/>
          <w:sz w:val="24"/>
          <w:szCs w:val="24"/>
        </w:rPr>
        <w:t>,</w:t>
      </w:r>
      <w:r>
        <w:rPr>
          <w:rFonts w:eastAsia="Times New Roman" w:cs="Times New Roman"/>
          <w:color w:val="000000" w:themeColor="text1"/>
          <w:sz w:val="24"/>
          <w:szCs w:val="24"/>
        </w:rPr>
        <w:t xml:space="preserve"> identifikační číslo</w:t>
      </w:r>
      <w:r w:rsidR="00326BDF">
        <w:rPr>
          <w:rFonts w:eastAsia="Times New Roman" w:cs="Times New Roman"/>
          <w:color w:val="000000" w:themeColor="text1"/>
          <w:sz w:val="24"/>
          <w:szCs w:val="24"/>
        </w:rPr>
        <w:t xml:space="preserve"> a předmět činnosti</w:t>
      </w:r>
      <w:r>
        <w:rPr>
          <w:rFonts w:eastAsia="Times New Roman" w:cs="Times New Roman"/>
          <w:color w:val="000000" w:themeColor="text1"/>
          <w:sz w:val="24"/>
          <w:szCs w:val="24"/>
        </w:rPr>
        <w:t xml:space="preserve">. </w:t>
      </w:r>
      <w:r w:rsidR="002E18C8">
        <w:rPr>
          <w:rFonts w:eastAsia="Times New Roman" w:cs="Times New Roman"/>
          <w:color w:val="000000" w:themeColor="text1"/>
          <w:sz w:val="24"/>
          <w:szCs w:val="24"/>
        </w:rPr>
        <w:t>Organizační složka státu nebo územní</w:t>
      </w:r>
      <w:r w:rsidR="00326BDF">
        <w:rPr>
          <w:rFonts w:eastAsia="Times New Roman" w:cs="Times New Roman"/>
          <w:color w:val="000000" w:themeColor="text1"/>
          <w:sz w:val="24"/>
          <w:szCs w:val="24"/>
        </w:rPr>
        <w:t>ho</w:t>
      </w:r>
      <w:r w:rsidR="002E18C8">
        <w:rPr>
          <w:rFonts w:eastAsia="Times New Roman" w:cs="Times New Roman"/>
          <w:color w:val="000000" w:themeColor="text1"/>
          <w:sz w:val="24"/>
          <w:szCs w:val="24"/>
        </w:rPr>
        <w:t xml:space="preserve"> samosprávn</w:t>
      </w:r>
      <w:r w:rsidR="00326BDF">
        <w:rPr>
          <w:rFonts w:eastAsia="Times New Roman" w:cs="Times New Roman"/>
          <w:color w:val="000000" w:themeColor="text1"/>
          <w:sz w:val="24"/>
          <w:szCs w:val="24"/>
        </w:rPr>
        <w:t>ého</w:t>
      </w:r>
      <w:r w:rsidR="002E18C8">
        <w:rPr>
          <w:rFonts w:eastAsia="Times New Roman" w:cs="Times New Roman"/>
          <w:color w:val="000000" w:themeColor="text1"/>
          <w:sz w:val="24"/>
          <w:szCs w:val="24"/>
        </w:rPr>
        <w:t xml:space="preserve"> cel</w:t>
      </w:r>
      <w:r w:rsidR="00326BDF">
        <w:rPr>
          <w:rFonts w:eastAsia="Times New Roman" w:cs="Times New Roman"/>
          <w:color w:val="000000" w:themeColor="text1"/>
          <w:sz w:val="24"/>
          <w:szCs w:val="24"/>
        </w:rPr>
        <w:t>ku</w:t>
      </w:r>
      <w:r w:rsidR="002E18C8">
        <w:rPr>
          <w:rFonts w:eastAsia="Times New Roman" w:cs="Times New Roman"/>
          <w:color w:val="000000" w:themeColor="text1"/>
          <w:sz w:val="24"/>
          <w:szCs w:val="24"/>
        </w:rPr>
        <w:t xml:space="preserve"> jsou povinny uvést název, sídlo a identifikační číslo. </w:t>
      </w:r>
      <w:r w:rsidR="00393C55">
        <w:rPr>
          <w:rFonts w:eastAsia="Times New Roman" w:cs="Times New Roman"/>
          <w:color w:val="000000" w:themeColor="text1"/>
          <w:sz w:val="24"/>
          <w:szCs w:val="24"/>
        </w:rPr>
        <w:br/>
      </w:r>
      <w:r>
        <w:rPr>
          <w:rFonts w:eastAsia="Times New Roman" w:cs="Times New Roman"/>
          <w:color w:val="000000" w:themeColor="text1"/>
          <w:sz w:val="24"/>
          <w:szCs w:val="24"/>
        </w:rPr>
        <w:t xml:space="preserve">Pro </w:t>
      </w:r>
      <w:r w:rsidR="002E18C8">
        <w:rPr>
          <w:rFonts w:eastAsia="Times New Roman" w:cs="Times New Roman"/>
          <w:color w:val="000000" w:themeColor="text1"/>
          <w:sz w:val="24"/>
          <w:szCs w:val="24"/>
        </w:rPr>
        <w:t>všechny tyto</w:t>
      </w:r>
      <w:r>
        <w:rPr>
          <w:rFonts w:eastAsia="Times New Roman" w:cs="Times New Roman"/>
          <w:color w:val="000000" w:themeColor="text1"/>
          <w:sz w:val="24"/>
          <w:szCs w:val="24"/>
        </w:rPr>
        <w:t xml:space="preserve"> případy se v souvislosti s navrhovanou změnou zákona doplňuje, aby tyto osoby uváděly pro účely evidence i počet zaměstnanců. Podle tohoto počtu se totiž odvíjí, jaký násobek </w:t>
      </w:r>
      <w:r w:rsidR="002E18C8">
        <w:rPr>
          <w:rFonts w:eastAsia="Times New Roman" w:cs="Times New Roman"/>
          <w:color w:val="000000" w:themeColor="text1"/>
          <w:sz w:val="24"/>
          <w:szCs w:val="24"/>
        </w:rPr>
        <w:t xml:space="preserve">rozhlasových a televizních poplatků </w:t>
      </w:r>
      <w:r>
        <w:rPr>
          <w:rFonts w:eastAsia="Times New Roman" w:cs="Times New Roman"/>
          <w:color w:val="000000" w:themeColor="text1"/>
          <w:sz w:val="24"/>
          <w:szCs w:val="24"/>
        </w:rPr>
        <w:t>bud</w:t>
      </w:r>
      <w:r w:rsidR="002E18C8">
        <w:rPr>
          <w:rFonts w:eastAsia="Times New Roman" w:cs="Times New Roman"/>
          <w:color w:val="000000" w:themeColor="text1"/>
          <w:sz w:val="24"/>
          <w:szCs w:val="24"/>
        </w:rPr>
        <w:t>ou tyto subjekty platit.</w:t>
      </w:r>
      <w:r w:rsidR="00326BDF">
        <w:rPr>
          <w:rFonts w:eastAsia="Times New Roman" w:cs="Times New Roman"/>
          <w:color w:val="000000" w:themeColor="text1"/>
          <w:sz w:val="24"/>
          <w:szCs w:val="24"/>
        </w:rPr>
        <w:t xml:space="preserve"> Současně se vyžaduje, aby fyzické osoby, kter</w:t>
      </w:r>
      <w:r w:rsidR="00A45F6B">
        <w:rPr>
          <w:rFonts w:eastAsia="Times New Roman" w:cs="Times New Roman"/>
          <w:color w:val="000000" w:themeColor="text1"/>
          <w:sz w:val="24"/>
          <w:szCs w:val="24"/>
        </w:rPr>
        <w:t>é</w:t>
      </w:r>
      <w:r w:rsidR="00326BDF">
        <w:rPr>
          <w:rFonts w:eastAsia="Times New Roman" w:cs="Times New Roman"/>
          <w:color w:val="000000" w:themeColor="text1"/>
          <w:sz w:val="24"/>
          <w:szCs w:val="24"/>
        </w:rPr>
        <w:t xml:space="preserve"> jsou podnikatelem, a právnické osoby, které pronajímají dopravní prostředky, uváděly pro účely evidence rovněž jejich počet, neboť za všechny takové dopravní prostředky budou povinny platit poplatky.</w:t>
      </w:r>
    </w:p>
    <w:p w:rsidR="002E18C8" w:rsidRDefault="002E18C8" w:rsidP="005D2C0D">
      <w:pPr>
        <w:widowControl w:val="0"/>
        <w:autoSpaceDE w:val="0"/>
        <w:autoSpaceDN w:val="0"/>
        <w:adjustRightInd w:val="0"/>
        <w:jc w:val="both"/>
        <w:rPr>
          <w:rFonts w:eastAsia="Times New Roman" w:cs="Times New Roman"/>
          <w:color w:val="000000" w:themeColor="text1"/>
          <w:sz w:val="24"/>
          <w:szCs w:val="24"/>
        </w:rPr>
      </w:pPr>
    </w:p>
    <w:p w:rsidR="002E18C8" w:rsidRDefault="002E18C8" w:rsidP="00CF11E5">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12</w:t>
      </w:r>
    </w:p>
    <w:p w:rsidR="00CF11E5" w:rsidRPr="00CF11E5" w:rsidRDefault="00CF11E5" w:rsidP="00CF11E5">
      <w:pPr>
        <w:widowControl w:val="0"/>
        <w:autoSpaceDE w:val="0"/>
        <w:autoSpaceDN w:val="0"/>
        <w:adjustRightInd w:val="0"/>
        <w:jc w:val="both"/>
        <w:rPr>
          <w:sz w:val="24"/>
          <w:szCs w:val="24"/>
        </w:rPr>
      </w:pPr>
      <w:r>
        <w:rPr>
          <w:sz w:val="24"/>
          <w:szCs w:val="24"/>
        </w:rPr>
        <w:t xml:space="preserve">Vzhledem k tomu, že se navrhuje, aby fyzické osoby podnikatelé a právnické osoby již nadále </w:t>
      </w:r>
      <w:r w:rsidRPr="00CF11E5">
        <w:rPr>
          <w:sz w:val="24"/>
          <w:szCs w:val="24"/>
        </w:rPr>
        <w:t>neplatily za každý přijímač, který vlastní, resp. používají k podnikání nebo v souvislosti s ním, ruší se i platné znění § 8 odst. 4, podle které</w:t>
      </w:r>
      <w:r w:rsidR="00326BDF">
        <w:rPr>
          <w:sz w:val="24"/>
          <w:szCs w:val="24"/>
        </w:rPr>
        <w:t>ho</w:t>
      </w:r>
      <w:r w:rsidRPr="00CF11E5">
        <w:rPr>
          <w:sz w:val="24"/>
          <w:szCs w:val="24"/>
        </w:rPr>
        <w:t xml:space="preserve"> měly tyto osoby hlásit do evidence poplatníků počet rozhlasových nebo televizních přijímačů, které jsou základem rozhlasového nebo televizního poplatku, a adresu, kde jsou umístěny. Zrušuje se také platné ustanovení </w:t>
      </w:r>
      <w:r w:rsidR="00393C55">
        <w:rPr>
          <w:sz w:val="24"/>
          <w:szCs w:val="24"/>
        </w:rPr>
        <w:br/>
      </w:r>
      <w:r w:rsidRPr="00CF11E5">
        <w:rPr>
          <w:sz w:val="24"/>
          <w:szCs w:val="24"/>
        </w:rPr>
        <w:t>§ 8 odst. 5, které je vázáno na rušené ustanovení § 5 odst. 5</w:t>
      </w:r>
      <w:r w:rsidR="00326BDF">
        <w:rPr>
          <w:sz w:val="24"/>
          <w:szCs w:val="24"/>
        </w:rPr>
        <w:t>, podle něhož platí poplatky ty osoby, které v rámci podnikání vyrábí, opravují nebo prodávají rozhlasové nebo televizní přijímače</w:t>
      </w:r>
      <w:r w:rsidRPr="00CF11E5">
        <w:rPr>
          <w:sz w:val="24"/>
          <w:szCs w:val="24"/>
        </w:rPr>
        <w:t xml:space="preserve">. </w:t>
      </w:r>
    </w:p>
    <w:p w:rsidR="00CF11E5" w:rsidRDefault="00CF11E5" w:rsidP="00CF11E5">
      <w:pPr>
        <w:widowControl w:val="0"/>
        <w:autoSpaceDE w:val="0"/>
        <w:autoSpaceDN w:val="0"/>
        <w:adjustRightInd w:val="0"/>
        <w:jc w:val="both"/>
        <w:rPr>
          <w:strike/>
        </w:rPr>
      </w:pPr>
    </w:p>
    <w:p w:rsidR="00CF11E5" w:rsidRDefault="00326BDF"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bodům 13 až 15</w:t>
      </w:r>
    </w:p>
    <w:p w:rsidR="002E18C8" w:rsidRDefault="002E18C8"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Legislativně technická změna související s přečíslováním předchozích odstavců.</w:t>
      </w:r>
    </w:p>
    <w:p w:rsidR="002E18C8" w:rsidRDefault="002E18C8" w:rsidP="005D2C0D">
      <w:pPr>
        <w:widowControl w:val="0"/>
        <w:autoSpaceDE w:val="0"/>
        <w:autoSpaceDN w:val="0"/>
        <w:adjustRightInd w:val="0"/>
        <w:jc w:val="both"/>
        <w:rPr>
          <w:rFonts w:eastAsia="Times New Roman" w:cs="Times New Roman"/>
          <w:color w:val="000000" w:themeColor="text1"/>
          <w:sz w:val="24"/>
          <w:szCs w:val="24"/>
        </w:rPr>
      </w:pPr>
    </w:p>
    <w:p w:rsidR="002E18C8" w:rsidRDefault="002E18C8"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1</w:t>
      </w:r>
      <w:r w:rsidR="00326BDF">
        <w:rPr>
          <w:rFonts w:eastAsia="Times New Roman" w:cs="Times New Roman"/>
          <w:b/>
          <w:color w:val="000000" w:themeColor="text1"/>
          <w:sz w:val="24"/>
          <w:szCs w:val="24"/>
        </w:rPr>
        <w:t>6</w:t>
      </w:r>
    </w:p>
    <w:p w:rsidR="00F02CA4" w:rsidRDefault="002E18C8"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Ustanovení upravuje přirážku k poplatkům v případě, že poplatník nesplnil oznamovací povinnost</w:t>
      </w:r>
      <w:r w:rsidR="00F02CA4">
        <w:rPr>
          <w:rFonts w:eastAsia="Times New Roman" w:cs="Times New Roman"/>
          <w:color w:val="000000" w:themeColor="text1"/>
          <w:sz w:val="24"/>
          <w:szCs w:val="24"/>
        </w:rPr>
        <w:t xml:space="preserve"> vůči provozovateli vysílání ze zákona nebo pověřené osobě a neoznámil</w:t>
      </w:r>
      <w:r w:rsidR="00326BDF">
        <w:rPr>
          <w:rFonts w:eastAsia="Times New Roman" w:cs="Times New Roman"/>
          <w:color w:val="000000" w:themeColor="text1"/>
          <w:sz w:val="24"/>
          <w:szCs w:val="24"/>
        </w:rPr>
        <w:t xml:space="preserve"> ve stanovené </w:t>
      </w:r>
      <w:r w:rsidR="00326BDF">
        <w:rPr>
          <w:rFonts w:eastAsia="Times New Roman" w:cs="Times New Roman"/>
          <w:color w:val="000000" w:themeColor="text1"/>
          <w:sz w:val="24"/>
          <w:szCs w:val="24"/>
        </w:rPr>
        <w:lastRenderedPageBreak/>
        <w:t>lhůtě</w:t>
      </w:r>
      <w:r w:rsidR="00F02CA4">
        <w:rPr>
          <w:rFonts w:eastAsia="Times New Roman" w:cs="Times New Roman"/>
          <w:color w:val="000000" w:themeColor="text1"/>
          <w:sz w:val="24"/>
          <w:szCs w:val="24"/>
        </w:rPr>
        <w:t>, že se stal poplatníkem. Navrhuje se do tohoto ustanovení doplnit i nesplnění povinnosti nahlásit všechny údaje, jejichž nahlášení požaduje § 8 odst. 3, a případy, kdy poplatník neoznámí změny těchto údajů.</w:t>
      </w:r>
    </w:p>
    <w:p w:rsidR="00F02CA4" w:rsidRDefault="00F02CA4" w:rsidP="005D2C0D">
      <w:pPr>
        <w:widowControl w:val="0"/>
        <w:autoSpaceDE w:val="0"/>
        <w:autoSpaceDN w:val="0"/>
        <w:adjustRightInd w:val="0"/>
        <w:jc w:val="both"/>
        <w:rPr>
          <w:rFonts w:eastAsia="Times New Roman" w:cs="Times New Roman"/>
          <w:color w:val="000000" w:themeColor="text1"/>
          <w:sz w:val="24"/>
          <w:szCs w:val="24"/>
        </w:rPr>
      </w:pPr>
    </w:p>
    <w:p w:rsidR="00DC3193" w:rsidRDefault="00DC3193"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w:t>
      </w:r>
      <w:r w:rsidR="00A87734">
        <w:rPr>
          <w:rFonts w:eastAsia="Times New Roman" w:cs="Times New Roman"/>
          <w:b/>
          <w:color w:val="000000" w:themeColor="text1"/>
          <w:sz w:val="24"/>
          <w:szCs w:val="24"/>
        </w:rPr>
        <w:t>ům</w:t>
      </w:r>
      <w:r>
        <w:rPr>
          <w:rFonts w:eastAsia="Times New Roman" w:cs="Times New Roman"/>
          <w:b/>
          <w:color w:val="000000" w:themeColor="text1"/>
          <w:sz w:val="24"/>
          <w:szCs w:val="24"/>
        </w:rPr>
        <w:t xml:space="preserve"> 1</w:t>
      </w:r>
      <w:r w:rsidR="00326BDF">
        <w:rPr>
          <w:rFonts w:eastAsia="Times New Roman" w:cs="Times New Roman"/>
          <w:b/>
          <w:color w:val="000000" w:themeColor="text1"/>
          <w:sz w:val="24"/>
          <w:szCs w:val="24"/>
        </w:rPr>
        <w:t>7</w:t>
      </w:r>
      <w:r w:rsidR="00A87734">
        <w:rPr>
          <w:rFonts w:eastAsia="Times New Roman" w:cs="Times New Roman"/>
          <w:b/>
          <w:color w:val="000000" w:themeColor="text1"/>
          <w:sz w:val="24"/>
          <w:szCs w:val="24"/>
        </w:rPr>
        <w:t xml:space="preserve"> a 18</w:t>
      </w:r>
    </w:p>
    <w:p w:rsidR="002E18C8" w:rsidRDefault="00DC3193"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 xml:space="preserve">Ustanovení upravuje přirážku k poplatkům pro případ, že poplatník v evidenci </w:t>
      </w:r>
      <w:r w:rsidR="00326BDF">
        <w:rPr>
          <w:rFonts w:eastAsia="Times New Roman" w:cs="Times New Roman"/>
          <w:color w:val="000000" w:themeColor="text1"/>
          <w:sz w:val="24"/>
          <w:szCs w:val="24"/>
        </w:rPr>
        <w:t xml:space="preserve">poplatníků </w:t>
      </w:r>
      <w:r>
        <w:rPr>
          <w:rFonts w:eastAsia="Times New Roman" w:cs="Times New Roman"/>
          <w:color w:val="000000" w:themeColor="text1"/>
          <w:sz w:val="24"/>
          <w:szCs w:val="24"/>
        </w:rPr>
        <w:t xml:space="preserve">nepravdivě uvede nižší počet rozhlasových nebo televizních přijímačů, nebo neoznámí zvýšení jejich počtu. Týká se to fyzické osoby, která je podnikatelem, a právnické osoby, které dosud platí poplatky za každý </w:t>
      </w:r>
      <w:r w:rsidR="008F3455">
        <w:rPr>
          <w:rFonts w:eastAsia="Times New Roman" w:cs="Times New Roman"/>
          <w:color w:val="000000" w:themeColor="text1"/>
          <w:sz w:val="24"/>
          <w:szCs w:val="24"/>
        </w:rPr>
        <w:t>přijímač. Vzhledem k tomu, že tato úprava se navrhuje změnit a u těchto osob vycházet při placení poplatků z počtu jejich zaměstnanců, je třeba uvedené ustanovení zrušit.</w:t>
      </w:r>
    </w:p>
    <w:p w:rsidR="008F3455" w:rsidRDefault="008F3455" w:rsidP="005D2C0D">
      <w:pPr>
        <w:widowControl w:val="0"/>
        <w:autoSpaceDE w:val="0"/>
        <w:autoSpaceDN w:val="0"/>
        <w:adjustRightInd w:val="0"/>
        <w:jc w:val="both"/>
        <w:rPr>
          <w:rFonts w:eastAsia="Times New Roman" w:cs="Times New Roman"/>
          <w:color w:val="000000" w:themeColor="text1"/>
          <w:sz w:val="24"/>
          <w:szCs w:val="24"/>
        </w:rPr>
      </w:pPr>
      <w:r>
        <w:rPr>
          <w:rFonts w:eastAsia="Times New Roman" w:cs="Times New Roman"/>
          <w:color w:val="000000" w:themeColor="text1"/>
          <w:sz w:val="24"/>
          <w:szCs w:val="24"/>
        </w:rPr>
        <w:t>Místo toho se zavádí nový případ, kdy bude poplatník povinen zaplatit přirážku k poplatkům, pokud při plnění oznamovací povinnosti uvede nižší počet zaměstnanců</w:t>
      </w:r>
      <w:r w:rsidR="00F2683A">
        <w:rPr>
          <w:rFonts w:eastAsia="Times New Roman" w:cs="Times New Roman"/>
          <w:color w:val="000000" w:themeColor="text1"/>
          <w:sz w:val="24"/>
          <w:szCs w:val="24"/>
        </w:rPr>
        <w:t xml:space="preserve"> nebo, v případě osoby, která pronajímá dopravní prostředky, uvede nižší počet takových dopravních prostředků</w:t>
      </w:r>
      <w:r>
        <w:rPr>
          <w:rFonts w:eastAsia="Times New Roman" w:cs="Times New Roman"/>
          <w:color w:val="000000" w:themeColor="text1"/>
          <w:sz w:val="24"/>
          <w:szCs w:val="24"/>
        </w:rPr>
        <w:t>.</w:t>
      </w:r>
    </w:p>
    <w:p w:rsidR="008F3455" w:rsidRDefault="008F3455" w:rsidP="005D2C0D">
      <w:pPr>
        <w:widowControl w:val="0"/>
        <w:autoSpaceDE w:val="0"/>
        <w:autoSpaceDN w:val="0"/>
        <w:adjustRightInd w:val="0"/>
        <w:jc w:val="both"/>
        <w:rPr>
          <w:rFonts w:eastAsia="Times New Roman" w:cs="Times New Roman"/>
          <w:color w:val="000000" w:themeColor="text1"/>
          <w:sz w:val="24"/>
          <w:szCs w:val="24"/>
        </w:rPr>
      </w:pPr>
    </w:p>
    <w:p w:rsidR="008F3455" w:rsidRDefault="008F3455" w:rsidP="005D2C0D">
      <w:pPr>
        <w:widowControl w:val="0"/>
        <w:autoSpaceDE w:val="0"/>
        <w:autoSpaceDN w:val="0"/>
        <w:adjustRightInd w:val="0"/>
        <w:jc w:val="both"/>
        <w:rPr>
          <w:rFonts w:eastAsia="Times New Roman" w:cs="Times New Roman"/>
          <w:b/>
          <w:color w:val="000000" w:themeColor="text1"/>
          <w:sz w:val="24"/>
          <w:szCs w:val="24"/>
        </w:rPr>
      </w:pPr>
      <w:r>
        <w:rPr>
          <w:rFonts w:eastAsia="Times New Roman" w:cs="Times New Roman"/>
          <w:b/>
          <w:color w:val="000000" w:themeColor="text1"/>
          <w:sz w:val="24"/>
          <w:szCs w:val="24"/>
        </w:rPr>
        <w:t>K bodu 1</w:t>
      </w:r>
      <w:r w:rsidR="00A87734">
        <w:rPr>
          <w:rFonts w:eastAsia="Times New Roman" w:cs="Times New Roman"/>
          <w:b/>
          <w:color w:val="000000" w:themeColor="text1"/>
          <w:sz w:val="24"/>
          <w:szCs w:val="24"/>
        </w:rPr>
        <w:t>9</w:t>
      </w:r>
    </w:p>
    <w:p w:rsidR="008F3455" w:rsidRPr="00A45F6B" w:rsidRDefault="008F3455"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Ustanovení předpokládá, že ve vymezených případech je poplatník povine</w:t>
      </w:r>
      <w:r w:rsidR="00A87734" w:rsidRPr="00A45F6B">
        <w:rPr>
          <w:rFonts w:eastAsia="Times New Roman" w:cs="Times New Roman"/>
          <w:color w:val="000000" w:themeColor="text1"/>
          <w:sz w:val="24"/>
          <w:szCs w:val="24"/>
        </w:rPr>
        <w:t>n</w:t>
      </w:r>
      <w:r w:rsidRPr="00A45F6B">
        <w:rPr>
          <w:rFonts w:eastAsia="Times New Roman" w:cs="Times New Roman"/>
          <w:color w:val="000000" w:themeColor="text1"/>
          <w:sz w:val="24"/>
          <w:szCs w:val="24"/>
        </w:rPr>
        <w:t xml:space="preserve"> zaplatit Českému rozhlasu a České televizi přirážku k poplatku. Dosud ustanovení stanoví, že </w:t>
      </w:r>
      <w:r w:rsidR="00A87734" w:rsidRPr="00A45F6B">
        <w:rPr>
          <w:rFonts w:eastAsia="Times New Roman" w:cs="Times New Roman"/>
          <w:color w:val="000000" w:themeColor="text1"/>
          <w:sz w:val="24"/>
          <w:szCs w:val="24"/>
        </w:rPr>
        <w:t>p</w:t>
      </w:r>
      <w:r w:rsidRPr="00A45F6B">
        <w:rPr>
          <w:rFonts w:eastAsia="Times New Roman" w:cs="Times New Roman"/>
          <w:color w:val="000000" w:themeColor="text1"/>
          <w:sz w:val="24"/>
          <w:szCs w:val="24"/>
        </w:rPr>
        <w:t xml:space="preserve">řirážka se platí </w:t>
      </w:r>
      <w:r w:rsidR="00393C55">
        <w:rPr>
          <w:rFonts w:eastAsia="Times New Roman" w:cs="Times New Roman"/>
          <w:color w:val="000000" w:themeColor="text1"/>
          <w:sz w:val="24"/>
          <w:szCs w:val="24"/>
        </w:rPr>
        <w:br/>
      </w:r>
      <w:r w:rsidRPr="00A45F6B">
        <w:rPr>
          <w:rFonts w:eastAsia="Times New Roman" w:cs="Times New Roman"/>
          <w:color w:val="000000" w:themeColor="text1"/>
          <w:sz w:val="24"/>
          <w:szCs w:val="24"/>
        </w:rPr>
        <w:t>za každý rozhlasový nebo televizní přijímač, za který nebyla splněna povinnost platit rozhlasový nebo televizní poplatek. To mělo opodstatnění za úpravy, kdy fyzická osoba, která je podnikatelem, a právnická osoba, platily poplatky za každý rozhlasový a televizní přijímač. Vzhledem k tomu, že se ale tato úprava navrhuje zrušit, je třeba z § 9 odst. 1 závěrečné části vypustit předmětnou větu.</w:t>
      </w:r>
    </w:p>
    <w:p w:rsidR="00B06736" w:rsidRPr="00A45F6B" w:rsidRDefault="00F2683A"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V ustanovení zůstane zachována úprava, podle které platí přirážku k poplatku Českému rozhlasu </w:t>
      </w:r>
      <w:r w:rsidR="00A87734" w:rsidRPr="00A45F6B">
        <w:rPr>
          <w:rFonts w:eastAsia="Times New Roman" w:cs="Times New Roman"/>
          <w:color w:val="000000" w:themeColor="text1"/>
          <w:sz w:val="24"/>
          <w:szCs w:val="24"/>
        </w:rPr>
        <w:t>nebo</w:t>
      </w:r>
      <w:r w:rsidRPr="00A45F6B">
        <w:rPr>
          <w:rFonts w:eastAsia="Times New Roman" w:cs="Times New Roman"/>
          <w:color w:val="000000" w:themeColor="text1"/>
          <w:sz w:val="24"/>
          <w:szCs w:val="24"/>
        </w:rPr>
        <w:t xml:space="preserve"> České televizi osoba, </w:t>
      </w:r>
      <w:r w:rsidR="00A87734" w:rsidRPr="00A45F6B">
        <w:rPr>
          <w:rFonts w:eastAsia="Times New Roman" w:cs="Times New Roman"/>
          <w:color w:val="000000" w:themeColor="text1"/>
          <w:sz w:val="24"/>
          <w:szCs w:val="24"/>
        </w:rPr>
        <w:t xml:space="preserve">která se dopustila některého z jednání uvedených v § 9, </w:t>
      </w:r>
      <w:r w:rsidR="001351C7">
        <w:rPr>
          <w:rFonts w:eastAsia="Times New Roman" w:cs="Times New Roman"/>
          <w:color w:val="000000" w:themeColor="text1"/>
          <w:sz w:val="24"/>
          <w:szCs w:val="24"/>
        </w:rPr>
        <w:br/>
      </w:r>
      <w:r w:rsidR="00A87734" w:rsidRPr="00A45F6B">
        <w:rPr>
          <w:rFonts w:eastAsia="Times New Roman" w:cs="Times New Roman"/>
          <w:color w:val="000000" w:themeColor="text1"/>
          <w:sz w:val="24"/>
          <w:szCs w:val="24"/>
        </w:rPr>
        <w:t xml:space="preserve">a to ve výši dvojnásobku dlužné částky. Přirážku určenou fixní částkou nelze v zákoně ponechat, protože taková fixní částka se vztahovala ke každému přijímači, z něhož se poplatek platí, což je úprava, která se u fyzických osob podnikatelů a u právnických osob navrhuje zrušit. </w:t>
      </w:r>
    </w:p>
    <w:p w:rsidR="00A87734" w:rsidRPr="00A45F6B" w:rsidRDefault="00A87734" w:rsidP="005D2C0D">
      <w:pPr>
        <w:widowControl w:val="0"/>
        <w:autoSpaceDE w:val="0"/>
        <w:autoSpaceDN w:val="0"/>
        <w:adjustRightInd w:val="0"/>
        <w:jc w:val="both"/>
        <w:rPr>
          <w:rFonts w:eastAsia="Times New Roman" w:cs="Times New Roman"/>
          <w:color w:val="000000" w:themeColor="text1"/>
          <w:sz w:val="24"/>
          <w:szCs w:val="24"/>
        </w:rPr>
      </w:pPr>
    </w:p>
    <w:p w:rsidR="00B06736" w:rsidRPr="00A45F6B" w:rsidRDefault="00B06736" w:rsidP="005D2C0D">
      <w:pPr>
        <w:widowControl w:val="0"/>
        <w:autoSpaceDE w:val="0"/>
        <w:autoSpaceDN w:val="0"/>
        <w:adjustRightInd w:val="0"/>
        <w:jc w:val="both"/>
        <w:rPr>
          <w:rFonts w:eastAsia="Times New Roman" w:cs="Times New Roman"/>
          <w:b/>
          <w:color w:val="000000" w:themeColor="text1"/>
          <w:sz w:val="24"/>
          <w:szCs w:val="24"/>
        </w:rPr>
      </w:pPr>
      <w:r w:rsidRPr="00A45F6B">
        <w:rPr>
          <w:rFonts w:eastAsia="Times New Roman" w:cs="Times New Roman"/>
          <w:b/>
          <w:color w:val="000000" w:themeColor="text1"/>
          <w:sz w:val="24"/>
          <w:szCs w:val="24"/>
        </w:rPr>
        <w:t xml:space="preserve">K bodu </w:t>
      </w:r>
      <w:r w:rsidR="00A87734" w:rsidRPr="00A45F6B">
        <w:rPr>
          <w:rFonts w:eastAsia="Times New Roman" w:cs="Times New Roman"/>
          <w:b/>
          <w:color w:val="000000" w:themeColor="text1"/>
          <w:sz w:val="24"/>
          <w:szCs w:val="24"/>
        </w:rPr>
        <w:t>20</w:t>
      </w:r>
    </w:p>
    <w:p w:rsidR="00B06736" w:rsidRPr="00A45F6B" w:rsidRDefault="00B06736"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Ustanovení vyžaduje, aby poplatník, který ve stanovené lhůtě nesplnil povinnost oznámit zánik okolností odůvodňujících osvobození od rozhlasového nebo televizní</w:t>
      </w:r>
      <w:r w:rsidR="00A45F6B" w:rsidRPr="00A45F6B">
        <w:rPr>
          <w:rFonts w:eastAsia="Times New Roman" w:cs="Times New Roman"/>
          <w:color w:val="000000" w:themeColor="text1"/>
          <w:sz w:val="24"/>
          <w:szCs w:val="24"/>
        </w:rPr>
        <w:t>ho</w:t>
      </w:r>
      <w:r w:rsidRPr="00A45F6B">
        <w:rPr>
          <w:rFonts w:eastAsia="Times New Roman" w:cs="Times New Roman"/>
          <w:color w:val="000000" w:themeColor="text1"/>
          <w:sz w:val="24"/>
          <w:szCs w:val="24"/>
        </w:rPr>
        <w:t xml:space="preserve"> poplatku, anebo povinnost odhlásit se z evidence poplatníků, nastala-li některá z okolností uvedených </w:t>
      </w:r>
      <w:r w:rsidR="00393C55">
        <w:rPr>
          <w:rFonts w:eastAsia="Times New Roman" w:cs="Times New Roman"/>
          <w:color w:val="000000" w:themeColor="text1"/>
          <w:sz w:val="24"/>
          <w:szCs w:val="24"/>
        </w:rPr>
        <w:br/>
      </w:r>
      <w:r w:rsidRPr="00A45F6B">
        <w:rPr>
          <w:rFonts w:eastAsia="Times New Roman" w:cs="Times New Roman"/>
          <w:color w:val="000000" w:themeColor="text1"/>
          <w:sz w:val="24"/>
          <w:szCs w:val="24"/>
        </w:rPr>
        <w:t>v § 8 odst. 6, a současně přestal platit rozhlasový nebo televizní poplatek, zaplatil Českému rozhlasu nebo České televizi přirážku ve výši 1000 Kč za každý přijímač, ze kterého je povinen platit rozhlasový nebo televizní poplatek. Uvedené ustanovení se zachovává pro fyzickou osobu, přičemž se vypouští, že je povinna zaplatit přirážku za každý přijímač, neboť fyzická osoba platí vždy pouze jeden rozhlasový a jeden televizní poplatek, bez ohledu na počet vlastněných přijímačů.</w:t>
      </w:r>
    </w:p>
    <w:p w:rsidR="00B06736" w:rsidRPr="00A45F6B" w:rsidRDefault="00B06736"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Doplňuje se úprava pro fyzickou osobu, která je podnikatelem, a právnickou osobu, </w:t>
      </w:r>
      <w:r w:rsidR="00393C55">
        <w:rPr>
          <w:rFonts w:eastAsia="Times New Roman" w:cs="Times New Roman"/>
          <w:color w:val="000000" w:themeColor="text1"/>
          <w:sz w:val="24"/>
          <w:szCs w:val="24"/>
        </w:rPr>
        <w:br/>
      </w:r>
      <w:r w:rsidRPr="00A45F6B">
        <w:rPr>
          <w:rFonts w:eastAsia="Times New Roman" w:cs="Times New Roman"/>
          <w:color w:val="000000" w:themeColor="text1"/>
          <w:sz w:val="24"/>
          <w:szCs w:val="24"/>
        </w:rPr>
        <w:t xml:space="preserve">aby přirážku platily v případě, že nesplní </w:t>
      </w:r>
      <w:r w:rsidR="00A87734" w:rsidRPr="00A45F6B">
        <w:rPr>
          <w:rFonts w:eastAsia="Times New Roman" w:cs="Times New Roman"/>
          <w:color w:val="000000" w:themeColor="text1"/>
          <w:sz w:val="24"/>
          <w:szCs w:val="24"/>
        </w:rPr>
        <w:t xml:space="preserve">povinnost podle § 8 odst. 6, tedy </w:t>
      </w:r>
      <w:r w:rsidR="002147A7" w:rsidRPr="00A45F6B">
        <w:rPr>
          <w:rFonts w:eastAsia="Times New Roman" w:cs="Times New Roman"/>
          <w:color w:val="000000" w:themeColor="text1"/>
          <w:sz w:val="24"/>
          <w:szCs w:val="24"/>
        </w:rPr>
        <w:t xml:space="preserve">že se neodhlásí z evidence v případech, kdy tato osoba přestala být poplatníkem nebo byla osvobozena </w:t>
      </w:r>
      <w:r w:rsidR="00393C55">
        <w:rPr>
          <w:rFonts w:eastAsia="Times New Roman" w:cs="Times New Roman"/>
          <w:color w:val="000000" w:themeColor="text1"/>
          <w:sz w:val="24"/>
          <w:szCs w:val="24"/>
        </w:rPr>
        <w:br/>
      </w:r>
      <w:r w:rsidR="002147A7" w:rsidRPr="00A45F6B">
        <w:rPr>
          <w:rFonts w:eastAsia="Times New Roman" w:cs="Times New Roman"/>
          <w:color w:val="000000" w:themeColor="text1"/>
          <w:sz w:val="24"/>
          <w:szCs w:val="24"/>
        </w:rPr>
        <w:t xml:space="preserve">od poplatku, a </w:t>
      </w:r>
      <w:r w:rsidR="002147A7" w:rsidRPr="00A45F6B">
        <w:rPr>
          <w:sz w:val="24"/>
          <w:szCs w:val="24"/>
        </w:rPr>
        <w:t xml:space="preserve">současně přestala platit rozhlasový nebo televizní poplatek. V takovém případě se ukládá, aby tyto osoby měly povinnost zaplatit provozovateli vysílání ze zákona přirážku </w:t>
      </w:r>
      <w:r w:rsidR="00393C55">
        <w:rPr>
          <w:sz w:val="24"/>
          <w:szCs w:val="24"/>
        </w:rPr>
        <w:br/>
      </w:r>
      <w:r w:rsidR="002147A7" w:rsidRPr="00A45F6B">
        <w:rPr>
          <w:sz w:val="24"/>
          <w:szCs w:val="24"/>
        </w:rPr>
        <w:lastRenderedPageBreak/>
        <w:t>ve výši 10 000 Kč.</w:t>
      </w:r>
    </w:p>
    <w:p w:rsidR="008F3455" w:rsidRPr="00A45F6B" w:rsidRDefault="008F3455" w:rsidP="005D2C0D">
      <w:pPr>
        <w:widowControl w:val="0"/>
        <w:autoSpaceDE w:val="0"/>
        <w:autoSpaceDN w:val="0"/>
        <w:adjustRightInd w:val="0"/>
        <w:jc w:val="both"/>
        <w:rPr>
          <w:rFonts w:eastAsia="Times New Roman" w:cs="Times New Roman"/>
          <w:color w:val="000000" w:themeColor="text1"/>
          <w:sz w:val="24"/>
          <w:szCs w:val="24"/>
        </w:rPr>
      </w:pPr>
      <w:r w:rsidRPr="00A45F6B">
        <w:rPr>
          <w:rFonts w:eastAsia="Times New Roman" w:cs="Times New Roman"/>
          <w:color w:val="000000" w:themeColor="text1"/>
          <w:sz w:val="24"/>
          <w:szCs w:val="24"/>
        </w:rPr>
        <w:t xml:space="preserve"> </w:t>
      </w:r>
    </w:p>
    <w:p w:rsidR="00393CB9" w:rsidRPr="00A45F6B" w:rsidRDefault="00393CB9" w:rsidP="005D2C0D">
      <w:pPr>
        <w:widowControl w:val="0"/>
        <w:autoSpaceDE w:val="0"/>
        <w:autoSpaceDN w:val="0"/>
        <w:adjustRightInd w:val="0"/>
        <w:jc w:val="both"/>
        <w:rPr>
          <w:rFonts w:eastAsia="Times New Roman" w:cs="Times New Roman"/>
          <w:b/>
          <w:color w:val="000000" w:themeColor="text1"/>
          <w:sz w:val="24"/>
          <w:szCs w:val="24"/>
        </w:rPr>
      </w:pPr>
      <w:r w:rsidRPr="00A45F6B">
        <w:rPr>
          <w:rFonts w:eastAsia="Times New Roman" w:cs="Times New Roman"/>
          <w:b/>
          <w:color w:val="000000" w:themeColor="text1"/>
          <w:sz w:val="24"/>
          <w:szCs w:val="24"/>
        </w:rPr>
        <w:t>Čl. IV</w:t>
      </w:r>
    </w:p>
    <w:p w:rsidR="008F3455" w:rsidRPr="00A45F6B" w:rsidRDefault="002147A7" w:rsidP="005D2C0D">
      <w:pPr>
        <w:widowControl w:val="0"/>
        <w:autoSpaceDE w:val="0"/>
        <w:autoSpaceDN w:val="0"/>
        <w:adjustRightInd w:val="0"/>
        <w:jc w:val="both"/>
        <w:rPr>
          <w:rFonts w:eastAsia="Times New Roman" w:cs="Times New Roman"/>
          <w:b/>
          <w:color w:val="000000" w:themeColor="text1"/>
          <w:sz w:val="24"/>
          <w:szCs w:val="24"/>
        </w:rPr>
      </w:pPr>
      <w:r w:rsidRPr="00A45F6B">
        <w:rPr>
          <w:rFonts w:eastAsia="Times New Roman" w:cs="Times New Roman"/>
          <w:b/>
          <w:color w:val="000000" w:themeColor="text1"/>
          <w:sz w:val="24"/>
          <w:szCs w:val="24"/>
        </w:rPr>
        <w:t>Přechodná ustanovení</w:t>
      </w:r>
    </w:p>
    <w:p w:rsidR="00C563FA" w:rsidRPr="00A45F6B" w:rsidRDefault="00E317BC" w:rsidP="002D5B4A">
      <w:pPr>
        <w:widowControl w:val="0"/>
        <w:autoSpaceDE w:val="0"/>
        <w:autoSpaceDN w:val="0"/>
        <w:adjustRightInd w:val="0"/>
        <w:jc w:val="both"/>
        <w:rPr>
          <w:sz w:val="24"/>
          <w:szCs w:val="24"/>
        </w:rPr>
      </w:pPr>
      <w:bookmarkStart w:id="2" w:name="_GoBack"/>
      <w:bookmarkEnd w:id="2"/>
      <w:r w:rsidRPr="00A45F6B">
        <w:rPr>
          <w:sz w:val="24"/>
          <w:szCs w:val="24"/>
        </w:rPr>
        <w:t>Podle navrhované úpravy je poplatník rozhlasového a televizního poplatku</w:t>
      </w:r>
      <w:r w:rsidR="00C563FA" w:rsidRPr="00A45F6B">
        <w:rPr>
          <w:sz w:val="24"/>
          <w:szCs w:val="24"/>
        </w:rPr>
        <w:t xml:space="preserve">, který je fyzickou osobou podnikatelem, </w:t>
      </w:r>
      <w:r w:rsidRPr="00A45F6B">
        <w:rPr>
          <w:sz w:val="24"/>
          <w:szCs w:val="24"/>
        </w:rPr>
        <w:t xml:space="preserve">povinen do evidence poplatníků uvést </w:t>
      </w:r>
      <w:r w:rsidR="00C563FA" w:rsidRPr="00A45F6B">
        <w:rPr>
          <w:sz w:val="24"/>
          <w:szCs w:val="24"/>
        </w:rPr>
        <w:t>jméno a příjmení, popřípadě obchodní firmu, místo podnikání, identifikační číslo, předmět podnikání, počet svých zaměstnanců podle § 5 odst. 3 a počet dopravních prostředků podle § 5 odst. 5. Přechodným ustanovením se stanoví, že uvedená osoba (f</w:t>
      </w:r>
      <w:r w:rsidRPr="00A45F6B">
        <w:rPr>
          <w:sz w:val="24"/>
          <w:szCs w:val="24"/>
        </w:rPr>
        <w:t>yzická osoba, která je podnikatelem</w:t>
      </w:r>
      <w:r w:rsidR="00C563FA" w:rsidRPr="00A45F6B">
        <w:rPr>
          <w:sz w:val="24"/>
          <w:szCs w:val="24"/>
        </w:rPr>
        <w:t>)</w:t>
      </w:r>
      <w:r w:rsidRPr="00A45F6B">
        <w:rPr>
          <w:sz w:val="24"/>
          <w:szCs w:val="24"/>
        </w:rPr>
        <w:t>, která je poplatníkem rozhlasového nebo televizního poplatku</w:t>
      </w:r>
      <w:r w:rsidR="00C563FA" w:rsidRPr="00A45F6B">
        <w:rPr>
          <w:sz w:val="24"/>
          <w:szCs w:val="24"/>
        </w:rPr>
        <w:t xml:space="preserve"> podle dosavadní právní úpravy, je povinna</w:t>
      </w:r>
      <w:r w:rsidRPr="00A45F6B">
        <w:rPr>
          <w:sz w:val="24"/>
          <w:szCs w:val="24"/>
        </w:rPr>
        <w:t xml:space="preserve"> oznám</w:t>
      </w:r>
      <w:r w:rsidR="00C563FA" w:rsidRPr="00A45F6B">
        <w:rPr>
          <w:sz w:val="24"/>
          <w:szCs w:val="24"/>
        </w:rPr>
        <w:t>it uvedené</w:t>
      </w:r>
      <w:r w:rsidRPr="00A45F6B">
        <w:rPr>
          <w:sz w:val="24"/>
          <w:szCs w:val="24"/>
        </w:rPr>
        <w:t xml:space="preserve"> skutečnosti</w:t>
      </w:r>
      <w:r w:rsidR="00C563FA" w:rsidRPr="00A45F6B">
        <w:rPr>
          <w:sz w:val="24"/>
          <w:szCs w:val="24"/>
        </w:rPr>
        <w:t xml:space="preserve"> Českému rozhlasu nebo České televizi,</w:t>
      </w:r>
      <w:r w:rsidRPr="00A45F6B">
        <w:rPr>
          <w:sz w:val="24"/>
          <w:szCs w:val="24"/>
        </w:rPr>
        <w:t xml:space="preserve"> popřípadě pověřen</w:t>
      </w:r>
      <w:r w:rsidR="00C563FA" w:rsidRPr="00A45F6B">
        <w:rPr>
          <w:sz w:val="24"/>
          <w:szCs w:val="24"/>
        </w:rPr>
        <w:t>é</w:t>
      </w:r>
      <w:r w:rsidRPr="00A45F6B">
        <w:rPr>
          <w:sz w:val="24"/>
          <w:szCs w:val="24"/>
        </w:rPr>
        <w:t xml:space="preserve"> osob</w:t>
      </w:r>
      <w:r w:rsidR="00C563FA" w:rsidRPr="00A45F6B">
        <w:rPr>
          <w:sz w:val="24"/>
          <w:szCs w:val="24"/>
        </w:rPr>
        <w:t>ě</w:t>
      </w:r>
      <w:r w:rsidRPr="00A45F6B">
        <w:rPr>
          <w:sz w:val="24"/>
          <w:szCs w:val="24"/>
        </w:rPr>
        <w:t xml:space="preserve">, do 2 měsíců ode dne nabytí účinnosti tohoto zákona. </w:t>
      </w:r>
      <w:r w:rsidR="00C563FA" w:rsidRPr="00A45F6B">
        <w:rPr>
          <w:sz w:val="24"/>
          <w:szCs w:val="24"/>
        </w:rPr>
        <w:t>Stejně tak je tato osob</w:t>
      </w:r>
      <w:r w:rsidR="00393C55">
        <w:rPr>
          <w:sz w:val="24"/>
          <w:szCs w:val="24"/>
        </w:rPr>
        <w:t>a</w:t>
      </w:r>
      <w:r w:rsidR="00C563FA" w:rsidRPr="00A45F6B">
        <w:rPr>
          <w:sz w:val="24"/>
          <w:szCs w:val="24"/>
        </w:rPr>
        <w:t xml:space="preserve"> povinna odhlásit se v uvedené lhůtě z evidence poplatníků, nastala-li některá ze skutečností uvedených v § 8 odst. 6. </w:t>
      </w:r>
    </w:p>
    <w:p w:rsidR="00C563FA" w:rsidRPr="00A45F6B" w:rsidRDefault="00C563FA" w:rsidP="002D5B4A">
      <w:pPr>
        <w:autoSpaceDE w:val="0"/>
        <w:autoSpaceDN w:val="0"/>
        <w:spacing w:before="120" w:after="120"/>
        <w:contextualSpacing w:val="0"/>
        <w:jc w:val="both"/>
        <w:rPr>
          <w:sz w:val="24"/>
          <w:szCs w:val="24"/>
        </w:rPr>
      </w:pPr>
      <w:r w:rsidRPr="00A45F6B">
        <w:rPr>
          <w:sz w:val="24"/>
          <w:szCs w:val="24"/>
        </w:rPr>
        <w:t>Stejné přechodné ustanovení je upraveno pro právnické osoby a organizační složku státu nebo územního samosprávného celku, které jsou poplatníkem rozhlasového nebo televizního poplatku podle dosavadní právní úpravy.</w:t>
      </w:r>
    </w:p>
    <w:p w:rsidR="00C563FA" w:rsidRPr="00A45F6B" w:rsidRDefault="00C563FA" w:rsidP="002D5B4A">
      <w:pPr>
        <w:autoSpaceDE w:val="0"/>
        <w:autoSpaceDN w:val="0"/>
        <w:spacing w:before="120" w:after="120"/>
        <w:contextualSpacing w:val="0"/>
        <w:jc w:val="both"/>
        <w:rPr>
          <w:sz w:val="24"/>
          <w:szCs w:val="24"/>
        </w:rPr>
      </w:pPr>
      <w:r w:rsidRPr="00A45F6B">
        <w:rPr>
          <w:sz w:val="24"/>
          <w:szCs w:val="24"/>
        </w:rPr>
        <w:t xml:space="preserve">Přechodné ustanovení bodem 4 upravuje placení přirážky k dlužnému poplatku, kterou upravuje § 9 zákona. </w:t>
      </w:r>
      <w:r w:rsidR="002D5B4A" w:rsidRPr="00A45F6B">
        <w:rPr>
          <w:sz w:val="24"/>
          <w:szCs w:val="24"/>
        </w:rPr>
        <w:t>Rozhodným obdobím je okamžik, kdy p</w:t>
      </w:r>
      <w:r w:rsidRPr="00A45F6B">
        <w:rPr>
          <w:sz w:val="24"/>
          <w:szCs w:val="24"/>
        </w:rPr>
        <w:t>oplatník</w:t>
      </w:r>
      <w:r w:rsidR="002D5B4A" w:rsidRPr="00A45F6B">
        <w:rPr>
          <w:sz w:val="24"/>
          <w:szCs w:val="24"/>
        </w:rPr>
        <w:t xml:space="preserve"> </w:t>
      </w:r>
      <w:r w:rsidRPr="00A45F6B">
        <w:rPr>
          <w:sz w:val="24"/>
          <w:szCs w:val="24"/>
        </w:rPr>
        <w:t>nezaplatil rozhlasový nebo televizní poplatek</w:t>
      </w:r>
      <w:r w:rsidR="002D5B4A" w:rsidRPr="00A45F6B">
        <w:rPr>
          <w:sz w:val="24"/>
          <w:szCs w:val="24"/>
        </w:rPr>
        <w:t xml:space="preserve">. Pokud jej nezaplatí za platnosti </w:t>
      </w:r>
      <w:r w:rsidRPr="00A45F6B">
        <w:rPr>
          <w:sz w:val="24"/>
          <w:szCs w:val="24"/>
        </w:rPr>
        <w:t xml:space="preserve">zákona </w:t>
      </w:r>
      <w:r w:rsidR="001351C7">
        <w:rPr>
          <w:sz w:val="24"/>
          <w:szCs w:val="24"/>
        </w:rPr>
        <w:t>o rozhlasových a televizních poplatcích</w:t>
      </w:r>
      <w:r w:rsidRPr="00A45F6B">
        <w:rPr>
          <w:sz w:val="24"/>
          <w:szCs w:val="24"/>
        </w:rPr>
        <w:t xml:space="preserve"> přede dnem nabytí účinnosti </w:t>
      </w:r>
      <w:r w:rsidR="002D5B4A" w:rsidRPr="00A45F6B">
        <w:rPr>
          <w:sz w:val="24"/>
          <w:szCs w:val="24"/>
        </w:rPr>
        <w:t xml:space="preserve">navrhované právní úpravy, a v mezidobí nabyde účinnosti nová právní úprava, </w:t>
      </w:r>
      <w:r w:rsidRPr="00A45F6B">
        <w:rPr>
          <w:sz w:val="24"/>
          <w:szCs w:val="24"/>
        </w:rPr>
        <w:t xml:space="preserve">je povinen zaplatit dlužný poplatek včetně přirážky k dlužnému poplatku podle zákona </w:t>
      </w:r>
      <w:r w:rsidR="001351C7">
        <w:rPr>
          <w:sz w:val="24"/>
          <w:szCs w:val="24"/>
        </w:rPr>
        <w:t>o rozhlasových a televizních poplatcích</w:t>
      </w:r>
      <w:r w:rsidRPr="00A45F6B">
        <w:rPr>
          <w:sz w:val="24"/>
          <w:szCs w:val="24"/>
        </w:rPr>
        <w:t xml:space="preserve"> ve znění účinném přede dnem nabytí účinnosti </w:t>
      </w:r>
      <w:r w:rsidR="002D5B4A" w:rsidRPr="00A45F6B">
        <w:rPr>
          <w:sz w:val="24"/>
          <w:szCs w:val="24"/>
        </w:rPr>
        <w:t>navrhované právní úpravy</w:t>
      </w:r>
      <w:r w:rsidRPr="00A45F6B">
        <w:rPr>
          <w:sz w:val="24"/>
          <w:szCs w:val="24"/>
        </w:rPr>
        <w:t xml:space="preserve">.               </w:t>
      </w:r>
    </w:p>
    <w:p w:rsidR="00C563FA" w:rsidRDefault="00C563FA" w:rsidP="002D5B4A">
      <w:pPr>
        <w:autoSpaceDE w:val="0"/>
        <w:autoSpaceDN w:val="0"/>
        <w:spacing w:before="120" w:after="120"/>
        <w:contextualSpacing w:val="0"/>
        <w:jc w:val="both"/>
        <w:rPr>
          <w:sz w:val="24"/>
          <w:szCs w:val="24"/>
        </w:rPr>
      </w:pPr>
    </w:p>
    <w:p w:rsidR="006C781D" w:rsidRPr="006C781D" w:rsidRDefault="006C781D" w:rsidP="006C781D">
      <w:pPr>
        <w:autoSpaceDE w:val="0"/>
        <w:autoSpaceDN w:val="0"/>
        <w:contextualSpacing w:val="0"/>
        <w:jc w:val="both"/>
        <w:rPr>
          <w:b/>
          <w:sz w:val="24"/>
          <w:szCs w:val="24"/>
        </w:rPr>
      </w:pPr>
      <w:r>
        <w:rPr>
          <w:b/>
          <w:sz w:val="24"/>
          <w:szCs w:val="24"/>
        </w:rPr>
        <w:t>Část čtvrtá</w:t>
      </w:r>
    </w:p>
    <w:p w:rsidR="006C781D" w:rsidRDefault="002D5B4A" w:rsidP="006C781D">
      <w:pPr>
        <w:autoSpaceDE w:val="0"/>
        <w:autoSpaceDN w:val="0"/>
        <w:contextualSpacing w:val="0"/>
        <w:jc w:val="both"/>
        <w:rPr>
          <w:b/>
          <w:sz w:val="24"/>
          <w:szCs w:val="24"/>
        </w:rPr>
      </w:pPr>
      <w:r w:rsidRPr="00A45F6B">
        <w:rPr>
          <w:b/>
          <w:sz w:val="24"/>
          <w:szCs w:val="24"/>
        </w:rPr>
        <w:t>Účinnost</w:t>
      </w:r>
      <w:r w:rsidR="006C781D" w:rsidRPr="006C781D">
        <w:rPr>
          <w:b/>
          <w:sz w:val="24"/>
          <w:szCs w:val="24"/>
        </w:rPr>
        <w:t xml:space="preserve"> </w:t>
      </w:r>
    </w:p>
    <w:p w:rsidR="006C781D" w:rsidRPr="00A45F6B" w:rsidRDefault="006C781D" w:rsidP="006C781D">
      <w:pPr>
        <w:autoSpaceDE w:val="0"/>
        <w:autoSpaceDN w:val="0"/>
        <w:contextualSpacing w:val="0"/>
        <w:jc w:val="both"/>
        <w:rPr>
          <w:b/>
          <w:sz w:val="24"/>
          <w:szCs w:val="24"/>
        </w:rPr>
      </w:pPr>
      <w:r w:rsidRPr="00A45F6B">
        <w:rPr>
          <w:b/>
          <w:sz w:val="24"/>
          <w:szCs w:val="24"/>
        </w:rPr>
        <w:t>Čl.</w:t>
      </w:r>
      <w:r w:rsidRPr="00A45F6B">
        <w:rPr>
          <w:sz w:val="24"/>
          <w:szCs w:val="24"/>
        </w:rPr>
        <w:t xml:space="preserve"> </w:t>
      </w:r>
      <w:r w:rsidRPr="00A45F6B">
        <w:rPr>
          <w:b/>
          <w:sz w:val="24"/>
          <w:szCs w:val="24"/>
        </w:rPr>
        <w:t>V</w:t>
      </w:r>
    </w:p>
    <w:p w:rsidR="003959BC" w:rsidRPr="00A45F6B" w:rsidRDefault="003959BC" w:rsidP="003959BC">
      <w:pPr>
        <w:contextualSpacing w:val="0"/>
        <w:jc w:val="both"/>
        <w:rPr>
          <w:rFonts w:eastAsia="Times New Roman" w:cs="Times New Roman"/>
          <w:sz w:val="24"/>
          <w:szCs w:val="24"/>
          <w:lang w:eastAsia="cs-CZ"/>
        </w:rPr>
      </w:pPr>
      <w:r w:rsidRPr="00A45F6B">
        <w:rPr>
          <w:rFonts w:eastAsia="Times New Roman" w:cs="Times New Roman"/>
          <w:sz w:val="24"/>
          <w:szCs w:val="24"/>
          <w:lang w:eastAsia="cs-CZ"/>
        </w:rPr>
        <w:t>Účinnost je navrhována v souladu s § 3 odst. 3 zákona o Sbírce zákonů a o Sbírce mezinárodních smluv.</w:t>
      </w:r>
    </w:p>
    <w:p w:rsidR="003959BC" w:rsidRPr="00A45F6B" w:rsidRDefault="003959BC" w:rsidP="003959BC">
      <w:pPr>
        <w:contextualSpacing w:val="0"/>
        <w:jc w:val="both"/>
        <w:rPr>
          <w:rFonts w:eastAsia="Times New Roman" w:cs="Times New Roman"/>
          <w:b/>
          <w:sz w:val="24"/>
          <w:szCs w:val="24"/>
          <w:lang w:eastAsia="cs-CZ"/>
        </w:rPr>
      </w:pPr>
    </w:p>
    <w:p w:rsidR="00414597" w:rsidRPr="00414597" w:rsidRDefault="00414597" w:rsidP="005D2C0D">
      <w:pPr>
        <w:widowControl w:val="0"/>
        <w:autoSpaceDE w:val="0"/>
        <w:autoSpaceDN w:val="0"/>
        <w:adjustRightInd w:val="0"/>
        <w:jc w:val="both"/>
        <w:rPr>
          <w:rFonts w:eastAsia="Times New Roman" w:cs="Times New Roman"/>
          <w:color w:val="000000" w:themeColor="text1"/>
          <w:sz w:val="24"/>
          <w:szCs w:val="24"/>
        </w:rPr>
      </w:pPr>
    </w:p>
    <w:sectPr w:rsidR="00414597" w:rsidRPr="00414597" w:rsidSect="00DD7F0D">
      <w:footerReference w:type="default" r:id="rId40"/>
      <w:pgSz w:w="11906" w:h="16838"/>
      <w:pgMar w:top="1417" w:right="1417" w:bottom="1417" w:left="1417" w:header="708" w:footer="708"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7F0D" w:rsidRDefault="00DD7F0D" w:rsidP="00DF2350">
      <w:pPr>
        <w:spacing w:line="240" w:lineRule="auto"/>
      </w:pPr>
      <w:r>
        <w:separator/>
      </w:r>
    </w:p>
  </w:endnote>
  <w:endnote w:type="continuationSeparator" w:id="0">
    <w:p w:rsidR="00DD7F0D" w:rsidRDefault="00DD7F0D" w:rsidP="00DF23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Calibri-Bold">
    <w:altName w:val="MS Mincho"/>
    <w:panose1 w:val="00000000000000000000"/>
    <w:charset w:val="80"/>
    <w:family w:val="auto"/>
    <w:notTrueType/>
    <w:pitch w:val="default"/>
    <w:sig w:usb0="00000005" w:usb1="08070000" w:usb2="00000010" w:usb3="00000000" w:csb0="0002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0499588"/>
      <w:docPartObj>
        <w:docPartGallery w:val="Page Numbers (Bottom of Page)"/>
        <w:docPartUnique/>
      </w:docPartObj>
    </w:sdtPr>
    <w:sdtContent>
      <w:p w:rsidR="00DD7F0D" w:rsidRDefault="00DD7F0D">
        <w:pPr>
          <w:pStyle w:val="Zpat"/>
          <w:jc w:val="center"/>
        </w:pPr>
        <w:r>
          <w:fldChar w:fldCharType="begin"/>
        </w:r>
        <w:r>
          <w:instrText>PAGE   \* MERGEFORMAT</w:instrText>
        </w:r>
        <w:r>
          <w:fldChar w:fldCharType="separate"/>
        </w:r>
        <w:r>
          <w:t>2</w:t>
        </w:r>
        <w:r>
          <w:fldChar w:fldCharType="end"/>
        </w:r>
      </w:p>
    </w:sdtContent>
  </w:sdt>
  <w:p w:rsidR="00DD7F0D" w:rsidRDefault="00DD7F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7F0D" w:rsidRDefault="00DD7F0D" w:rsidP="00DF2350">
      <w:pPr>
        <w:spacing w:line="240" w:lineRule="auto"/>
      </w:pPr>
      <w:r>
        <w:separator/>
      </w:r>
    </w:p>
  </w:footnote>
  <w:footnote w:type="continuationSeparator" w:id="0">
    <w:p w:rsidR="00DD7F0D" w:rsidRDefault="00DD7F0D" w:rsidP="00DF23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BEC"/>
    <w:multiLevelType w:val="hybridMultilevel"/>
    <w:tmpl w:val="D77AF54A"/>
    <w:lvl w:ilvl="0" w:tplc="62109D94">
      <w:start w:val="4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6C46A9"/>
    <w:multiLevelType w:val="multilevel"/>
    <w:tmpl w:val="DA6CDCF2"/>
    <w:lvl w:ilvl="0">
      <w:start w:val="1"/>
      <w:numFmt w:val="decimal"/>
      <w:lvlText w:val="%1."/>
      <w:lvlJc w:val="left"/>
      <w:pPr>
        <w:ind w:left="360" w:hanging="360"/>
      </w:pPr>
      <w:rPr>
        <w:rFonts w:hint="default"/>
        <w:b/>
        <w:bCs/>
      </w:rPr>
    </w:lvl>
    <w:lvl w:ilvl="1">
      <w:start w:val="1"/>
      <w:numFmt w:val="decimal"/>
      <w:lvlText w:val="1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F2596F"/>
    <w:multiLevelType w:val="hybridMultilevel"/>
    <w:tmpl w:val="20221E5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21450199"/>
    <w:multiLevelType w:val="hybridMultilevel"/>
    <w:tmpl w:val="130035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316E74E5"/>
    <w:multiLevelType w:val="multilevel"/>
    <w:tmpl w:val="19FAF4F0"/>
    <w:styleLink w:val="WWNum1"/>
    <w:lvl w:ilvl="0">
      <w:start w:val="1"/>
      <w:numFmt w:val="decimal"/>
      <w:lvlText w:val="%1."/>
      <w:lvlJc w:val="right"/>
      <w:rPr>
        <w:rFonts w:hint="default"/>
      </w:rPr>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43321DBD"/>
    <w:multiLevelType w:val="hybridMultilevel"/>
    <w:tmpl w:val="7B80568E"/>
    <w:lvl w:ilvl="0" w:tplc="E178496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8081C29"/>
    <w:multiLevelType w:val="hybridMultilevel"/>
    <w:tmpl w:val="930A8050"/>
    <w:lvl w:ilvl="0" w:tplc="9314FE18">
      <w:start w:val="45"/>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A0B4BFC"/>
    <w:multiLevelType w:val="hybridMultilevel"/>
    <w:tmpl w:val="6A7C8628"/>
    <w:lvl w:ilvl="0" w:tplc="04050001">
      <w:start w:val="1"/>
      <w:numFmt w:val="bullet"/>
      <w:lvlText w:val=""/>
      <w:lvlJc w:val="left"/>
      <w:pPr>
        <w:ind w:left="766" w:hanging="360"/>
      </w:pPr>
      <w:rPr>
        <w:rFonts w:ascii="Symbol" w:hAnsi="Symbol" w:hint="default"/>
      </w:rPr>
    </w:lvl>
    <w:lvl w:ilvl="1" w:tplc="04050003" w:tentative="1">
      <w:start w:val="1"/>
      <w:numFmt w:val="bullet"/>
      <w:lvlText w:val="o"/>
      <w:lvlJc w:val="left"/>
      <w:pPr>
        <w:ind w:left="1486" w:hanging="360"/>
      </w:pPr>
      <w:rPr>
        <w:rFonts w:ascii="Courier New" w:hAnsi="Courier New" w:cs="Courier New" w:hint="default"/>
      </w:rPr>
    </w:lvl>
    <w:lvl w:ilvl="2" w:tplc="04050005" w:tentative="1">
      <w:start w:val="1"/>
      <w:numFmt w:val="bullet"/>
      <w:lvlText w:val=""/>
      <w:lvlJc w:val="left"/>
      <w:pPr>
        <w:ind w:left="2206" w:hanging="360"/>
      </w:pPr>
      <w:rPr>
        <w:rFonts w:ascii="Wingdings" w:hAnsi="Wingdings" w:hint="default"/>
      </w:rPr>
    </w:lvl>
    <w:lvl w:ilvl="3" w:tplc="04050001" w:tentative="1">
      <w:start w:val="1"/>
      <w:numFmt w:val="bullet"/>
      <w:lvlText w:val=""/>
      <w:lvlJc w:val="left"/>
      <w:pPr>
        <w:ind w:left="2926" w:hanging="360"/>
      </w:pPr>
      <w:rPr>
        <w:rFonts w:ascii="Symbol" w:hAnsi="Symbol" w:hint="default"/>
      </w:rPr>
    </w:lvl>
    <w:lvl w:ilvl="4" w:tplc="04050003" w:tentative="1">
      <w:start w:val="1"/>
      <w:numFmt w:val="bullet"/>
      <w:lvlText w:val="o"/>
      <w:lvlJc w:val="left"/>
      <w:pPr>
        <w:ind w:left="3646" w:hanging="360"/>
      </w:pPr>
      <w:rPr>
        <w:rFonts w:ascii="Courier New" w:hAnsi="Courier New" w:cs="Courier New" w:hint="default"/>
      </w:rPr>
    </w:lvl>
    <w:lvl w:ilvl="5" w:tplc="04050005" w:tentative="1">
      <w:start w:val="1"/>
      <w:numFmt w:val="bullet"/>
      <w:lvlText w:val=""/>
      <w:lvlJc w:val="left"/>
      <w:pPr>
        <w:ind w:left="4366" w:hanging="360"/>
      </w:pPr>
      <w:rPr>
        <w:rFonts w:ascii="Wingdings" w:hAnsi="Wingdings" w:hint="default"/>
      </w:rPr>
    </w:lvl>
    <w:lvl w:ilvl="6" w:tplc="04050001" w:tentative="1">
      <w:start w:val="1"/>
      <w:numFmt w:val="bullet"/>
      <w:lvlText w:val=""/>
      <w:lvlJc w:val="left"/>
      <w:pPr>
        <w:ind w:left="5086" w:hanging="360"/>
      </w:pPr>
      <w:rPr>
        <w:rFonts w:ascii="Symbol" w:hAnsi="Symbol" w:hint="default"/>
      </w:rPr>
    </w:lvl>
    <w:lvl w:ilvl="7" w:tplc="04050003" w:tentative="1">
      <w:start w:val="1"/>
      <w:numFmt w:val="bullet"/>
      <w:lvlText w:val="o"/>
      <w:lvlJc w:val="left"/>
      <w:pPr>
        <w:ind w:left="5806" w:hanging="360"/>
      </w:pPr>
      <w:rPr>
        <w:rFonts w:ascii="Courier New" w:hAnsi="Courier New" w:cs="Courier New" w:hint="default"/>
      </w:rPr>
    </w:lvl>
    <w:lvl w:ilvl="8" w:tplc="04050005" w:tentative="1">
      <w:start w:val="1"/>
      <w:numFmt w:val="bullet"/>
      <w:lvlText w:val=""/>
      <w:lvlJc w:val="left"/>
      <w:pPr>
        <w:ind w:left="6526" w:hanging="360"/>
      </w:pPr>
      <w:rPr>
        <w:rFonts w:ascii="Wingdings" w:hAnsi="Wingdings" w:hint="default"/>
      </w:rPr>
    </w:lvl>
  </w:abstractNum>
  <w:abstractNum w:abstractNumId="8" w15:restartNumberingAfterBreak="0">
    <w:nsid w:val="4C144D9A"/>
    <w:multiLevelType w:val="hybridMultilevel"/>
    <w:tmpl w:val="48A8CB58"/>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55990C36"/>
    <w:multiLevelType w:val="hybridMultilevel"/>
    <w:tmpl w:val="411882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0"/>
  </w:num>
  <w:num w:numId="5">
    <w:abstractNumId w:val="7"/>
  </w:num>
  <w:num w:numId="6">
    <w:abstractNumId w:val="8"/>
  </w:num>
  <w:num w:numId="7">
    <w:abstractNumId w:val="6"/>
  </w:num>
  <w:num w:numId="8">
    <w:abstractNumId w:val="2"/>
  </w:num>
  <w:num w:numId="9">
    <w:abstractNumId w:val="4"/>
  </w:num>
  <w:num w:numId="10">
    <w:abstractNumId w:val="4"/>
    <w:lvlOverride w:ilvl="0">
      <w:lvl w:ilvl="0">
        <w:start w:val="1"/>
        <w:numFmt w:val="decimal"/>
        <w:lvlText w:val="%1."/>
        <w:lvlJc w:val="left"/>
        <w:pPr>
          <w:ind w:left="360" w:hanging="360"/>
        </w:pPr>
        <w:rPr>
          <w:b/>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192"/>
    <w:rsid w:val="00000047"/>
    <w:rsid w:val="000102BF"/>
    <w:rsid w:val="0001212A"/>
    <w:rsid w:val="000147E0"/>
    <w:rsid w:val="00026BFB"/>
    <w:rsid w:val="00035624"/>
    <w:rsid w:val="00037A17"/>
    <w:rsid w:val="000457CE"/>
    <w:rsid w:val="000470DA"/>
    <w:rsid w:val="00053023"/>
    <w:rsid w:val="00060E15"/>
    <w:rsid w:val="00060FF0"/>
    <w:rsid w:val="00077964"/>
    <w:rsid w:val="000B3D2C"/>
    <w:rsid w:val="000C5F2A"/>
    <w:rsid w:val="000E169E"/>
    <w:rsid w:val="00107CB2"/>
    <w:rsid w:val="001115C3"/>
    <w:rsid w:val="00122967"/>
    <w:rsid w:val="001351C7"/>
    <w:rsid w:val="00136ABE"/>
    <w:rsid w:val="0014680D"/>
    <w:rsid w:val="00155453"/>
    <w:rsid w:val="00161B34"/>
    <w:rsid w:val="00165196"/>
    <w:rsid w:val="001655A0"/>
    <w:rsid w:val="00171DED"/>
    <w:rsid w:val="001A1688"/>
    <w:rsid w:val="001A1E2A"/>
    <w:rsid w:val="001B4C42"/>
    <w:rsid w:val="001C032D"/>
    <w:rsid w:val="001D23F4"/>
    <w:rsid w:val="001D3BC6"/>
    <w:rsid w:val="001D5250"/>
    <w:rsid w:val="001E6120"/>
    <w:rsid w:val="001E7BED"/>
    <w:rsid w:val="001F24F5"/>
    <w:rsid w:val="00203D3F"/>
    <w:rsid w:val="00213699"/>
    <w:rsid w:val="002147A7"/>
    <w:rsid w:val="00214ABD"/>
    <w:rsid w:val="002157D3"/>
    <w:rsid w:val="002324B0"/>
    <w:rsid w:val="002329E6"/>
    <w:rsid w:val="00235A15"/>
    <w:rsid w:val="00235C1F"/>
    <w:rsid w:val="00237A11"/>
    <w:rsid w:val="002576ED"/>
    <w:rsid w:val="0027658D"/>
    <w:rsid w:val="00285556"/>
    <w:rsid w:val="00286284"/>
    <w:rsid w:val="00297D89"/>
    <w:rsid w:val="002A0AE1"/>
    <w:rsid w:val="002A0DFE"/>
    <w:rsid w:val="002A3397"/>
    <w:rsid w:val="002A7707"/>
    <w:rsid w:val="002C17B9"/>
    <w:rsid w:val="002D3C4D"/>
    <w:rsid w:val="002D59F3"/>
    <w:rsid w:val="002D5B4A"/>
    <w:rsid w:val="002E18C8"/>
    <w:rsid w:val="002E388C"/>
    <w:rsid w:val="00321192"/>
    <w:rsid w:val="00324549"/>
    <w:rsid w:val="003259B4"/>
    <w:rsid w:val="00326BDF"/>
    <w:rsid w:val="00330012"/>
    <w:rsid w:val="00363CD8"/>
    <w:rsid w:val="003656B5"/>
    <w:rsid w:val="0037343A"/>
    <w:rsid w:val="00382D2C"/>
    <w:rsid w:val="003928F8"/>
    <w:rsid w:val="00393C55"/>
    <w:rsid w:val="00393CB9"/>
    <w:rsid w:val="003959BC"/>
    <w:rsid w:val="00395D7B"/>
    <w:rsid w:val="003971C4"/>
    <w:rsid w:val="003A2E9B"/>
    <w:rsid w:val="003A3BC3"/>
    <w:rsid w:val="003B1D96"/>
    <w:rsid w:val="003B524B"/>
    <w:rsid w:val="003C395F"/>
    <w:rsid w:val="003C51DE"/>
    <w:rsid w:val="003D5CF6"/>
    <w:rsid w:val="003F32FF"/>
    <w:rsid w:val="004028BD"/>
    <w:rsid w:val="00414597"/>
    <w:rsid w:val="00417F10"/>
    <w:rsid w:val="00456A2E"/>
    <w:rsid w:val="004C16F2"/>
    <w:rsid w:val="004E1C53"/>
    <w:rsid w:val="004F26B3"/>
    <w:rsid w:val="004F5704"/>
    <w:rsid w:val="004F5D71"/>
    <w:rsid w:val="00501637"/>
    <w:rsid w:val="005060B9"/>
    <w:rsid w:val="00507B3A"/>
    <w:rsid w:val="005169D3"/>
    <w:rsid w:val="005175BA"/>
    <w:rsid w:val="00543988"/>
    <w:rsid w:val="00553308"/>
    <w:rsid w:val="005612FE"/>
    <w:rsid w:val="005759F1"/>
    <w:rsid w:val="00580C87"/>
    <w:rsid w:val="00590698"/>
    <w:rsid w:val="005A235F"/>
    <w:rsid w:val="005B1B81"/>
    <w:rsid w:val="005B2D85"/>
    <w:rsid w:val="005B52EB"/>
    <w:rsid w:val="005D2C0D"/>
    <w:rsid w:val="005E49EE"/>
    <w:rsid w:val="00610957"/>
    <w:rsid w:val="00612217"/>
    <w:rsid w:val="00645208"/>
    <w:rsid w:val="00651257"/>
    <w:rsid w:val="00654155"/>
    <w:rsid w:val="00655F1B"/>
    <w:rsid w:val="0067651D"/>
    <w:rsid w:val="006858D0"/>
    <w:rsid w:val="006863BD"/>
    <w:rsid w:val="006A10B0"/>
    <w:rsid w:val="006A4AF8"/>
    <w:rsid w:val="006A55AF"/>
    <w:rsid w:val="006B3CD1"/>
    <w:rsid w:val="006B5192"/>
    <w:rsid w:val="006C1C93"/>
    <w:rsid w:val="006C4745"/>
    <w:rsid w:val="006C6B0D"/>
    <w:rsid w:val="006C781D"/>
    <w:rsid w:val="006F2949"/>
    <w:rsid w:val="00713553"/>
    <w:rsid w:val="00722903"/>
    <w:rsid w:val="007343B1"/>
    <w:rsid w:val="00735AFF"/>
    <w:rsid w:val="0074779F"/>
    <w:rsid w:val="0076037C"/>
    <w:rsid w:val="00767A04"/>
    <w:rsid w:val="00774346"/>
    <w:rsid w:val="007753FC"/>
    <w:rsid w:val="00781A0D"/>
    <w:rsid w:val="007A0CA6"/>
    <w:rsid w:val="007A469D"/>
    <w:rsid w:val="007A6F6E"/>
    <w:rsid w:val="007B0AB8"/>
    <w:rsid w:val="007B13AA"/>
    <w:rsid w:val="007B14E3"/>
    <w:rsid w:val="007D73BD"/>
    <w:rsid w:val="007E1389"/>
    <w:rsid w:val="007E4617"/>
    <w:rsid w:val="007E7771"/>
    <w:rsid w:val="007F47CF"/>
    <w:rsid w:val="007F7BED"/>
    <w:rsid w:val="0082634A"/>
    <w:rsid w:val="00841F5C"/>
    <w:rsid w:val="00843FA7"/>
    <w:rsid w:val="00855ECA"/>
    <w:rsid w:val="008603B1"/>
    <w:rsid w:val="00860AFA"/>
    <w:rsid w:val="0087560E"/>
    <w:rsid w:val="0089058E"/>
    <w:rsid w:val="008A458A"/>
    <w:rsid w:val="008A544A"/>
    <w:rsid w:val="008B3984"/>
    <w:rsid w:val="008B6A5D"/>
    <w:rsid w:val="008B7CC7"/>
    <w:rsid w:val="008C0566"/>
    <w:rsid w:val="008C3C5D"/>
    <w:rsid w:val="008C53C4"/>
    <w:rsid w:val="008E7C3F"/>
    <w:rsid w:val="008F3455"/>
    <w:rsid w:val="008F37A1"/>
    <w:rsid w:val="00900EA0"/>
    <w:rsid w:val="009254F5"/>
    <w:rsid w:val="00951261"/>
    <w:rsid w:val="009629C6"/>
    <w:rsid w:val="00965359"/>
    <w:rsid w:val="0096782C"/>
    <w:rsid w:val="00972FB5"/>
    <w:rsid w:val="0097388F"/>
    <w:rsid w:val="009824B6"/>
    <w:rsid w:val="009A605F"/>
    <w:rsid w:val="009A7148"/>
    <w:rsid w:val="009B40B7"/>
    <w:rsid w:val="009D60FC"/>
    <w:rsid w:val="009F0BD5"/>
    <w:rsid w:val="00A065C3"/>
    <w:rsid w:val="00A10348"/>
    <w:rsid w:val="00A14E0B"/>
    <w:rsid w:val="00A325BE"/>
    <w:rsid w:val="00A36C55"/>
    <w:rsid w:val="00A42693"/>
    <w:rsid w:val="00A45F1E"/>
    <w:rsid w:val="00A45F6B"/>
    <w:rsid w:val="00A4654A"/>
    <w:rsid w:val="00A5204A"/>
    <w:rsid w:val="00A544D2"/>
    <w:rsid w:val="00A5478A"/>
    <w:rsid w:val="00A6097D"/>
    <w:rsid w:val="00A61697"/>
    <w:rsid w:val="00A63819"/>
    <w:rsid w:val="00A63C1F"/>
    <w:rsid w:val="00A63CD1"/>
    <w:rsid w:val="00A750F8"/>
    <w:rsid w:val="00A75630"/>
    <w:rsid w:val="00A8215E"/>
    <w:rsid w:val="00A83782"/>
    <w:rsid w:val="00A87734"/>
    <w:rsid w:val="00A87E26"/>
    <w:rsid w:val="00A90A83"/>
    <w:rsid w:val="00A9187F"/>
    <w:rsid w:val="00A94F58"/>
    <w:rsid w:val="00AA253C"/>
    <w:rsid w:val="00AB39B4"/>
    <w:rsid w:val="00AB7B52"/>
    <w:rsid w:val="00AC471D"/>
    <w:rsid w:val="00AC6DE1"/>
    <w:rsid w:val="00AD4D90"/>
    <w:rsid w:val="00AF424A"/>
    <w:rsid w:val="00B06736"/>
    <w:rsid w:val="00B07DDB"/>
    <w:rsid w:val="00B220AB"/>
    <w:rsid w:val="00B37E83"/>
    <w:rsid w:val="00B420EC"/>
    <w:rsid w:val="00B42768"/>
    <w:rsid w:val="00B62675"/>
    <w:rsid w:val="00B70DC7"/>
    <w:rsid w:val="00B8588C"/>
    <w:rsid w:val="00BA3FB3"/>
    <w:rsid w:val="00BB2F1A"/>
    <w:rsid w:val="00BB4272"/>
    <w:rsid w:val="00BC1B52"/>
    <w:rsid w:val="00BC5639"/>
    <w:rsid w:val="00BF1C5C"/>
    <w:rsid w:val="00C0647B"/>
    <w:rsid w:val="00C06BEB"/>
    <w:rsid w:val="00C16374"/>
    <w:rsid w:val="00C20276"/>
    <w:rsid w:val="00C22BC2"/>
    <w:rsid w:val="00C269AA"/>
    <w:rsid w:val="00C328BB"/>
    <w:rsid w:val="00C4147D"/>
    <w:rsid w:val="00C563FA"/>
    <w:rsid w:val="00C57721"/>
    <w:rsid w:val="00C620D7"/>
    <w:rsid w:val="00CA5BDD"/>
    <w:rsid w:val="00CB63EB"/>
    <w:rsid w:val="00CC694E"/>
    <w:rsid w:val="00CF0AF6"/>
    <w:rsid w:val="00CF11E5"/>
    <w:rsid w:val="00CF2056"/>
    <w:rsid w:val="00D02E5F"/>
    <w:rsid w:val="00D12D5A"/>
    <w:rsid w:val="00D2449A"/>
    <w:rsid w:val="00D33C2E"/>
    <w:rsid w:val="00D344CD"/>
    <w:rsid w:val="00D36F2E"/>
    <w:rsid w:val="00D40576"/>
    <w:rsid w:val="00D428DD"/>
    <w:rsid w:val="00D8033F"/>
    <w:rsid w:val="00D82FD5"/>
    <w:rsid w:val="00D87712"/>
    <w:rsid w:val="00D9622D"/>
    <w:rsid w:val="00D96B22"/>
    <w:rsid w:val="00DB7D0D"/>
    <w:rsid w:val="00DC3193"/>
    <w:rsid w:val="00DC7AB4"/>
    <w:rsid w:val="00DD4155"/>
    <w:rsid w:val="00DD7F0D"/>
    <w:rsid w:val="00DE59BC"/>
    <w:rsid w:val="00DF2350"/>
    <w:rsid w:val="00DF55BC"/>
    <w:rsid w:val="00DF6030"/>
    <w:rsid w:val="00E00A4F"/>
    <w:rsid w:val="00E02E7D"/>
    <w:rsid w:val="00E102B9"/>
    <w:rsid w:val="00E1187C"/>
    <w:rsid w:val="00E13749"/>
    <w:rsid w:val="00E13EC2"/>
    <w:rsid w:val="00E212B5"/>
    <w:rsid w:val="00E317BC"/>
    <w:rsid w:val="00E34263"/>
    <w:rsid w:val="00E37610"/>
    <w:rsid w:val="00E476FC"/>
    <w:rsid w:val="00E509CE"/>
    <w:rsid w:val="00E627FC"/>
    <w:rsid w:val="00E649AA"/>
    <w:rsid w:val="00E7068B"/>
    <w:rsid w:val="00E7644B"/>
    <w:rsid w:val="00E8436B"/>
    <w:rsid w:val="00E939D6"/>
    <w:rsid w:val="00E95B40"/>
    <w:rsid w:val="00E96A01"/>
    <w:rsid w:val="00EA3162"/>
    <w:rsid w:val="00EA7794"/>
    <w:rsid w:val="00EB4753"/>
    <w:rsid w:val="00EC3595"/>
    <w:rsid w:val="00EE2395"/>
    <w:rsid w:val="00EE5138"/>
    <w:rsid w:val="00EF63A7"/>
    <w:rsid w:val="00F02CA4"/>
    <w:rsid w:val="00F06C81"/>
    <w:rsid w:val="00F13E07"/>
    <w:rsid w:val="00F142E3"/>
    <w:rsid w:val="00F23B82"/>
    <w:rsid w:val="00F2683A"/>
    <w:rsid w:val="00F36CCA"/>
    <w:rsid w:val="00F43710"/>
    <w:rsid w:val="00F732ED"/>
    <w:rsid w:val="00F9484A"/>
    <w:rsid w:val="00FB3FF7"/>
    <w:rsid w:val="00FB4925"/>
    <w:rsid w:val="00FC2DBC"/>
    <w:rsid w:val="00FC30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4FA2B2-C4EA-4CDA-97C9-E5ED5EEB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5192"/>
    <w:pPr>
      <w:spacing w:after="0" w:line="276" w:lineRule="auto"/>
      <w:contextualSpacing/>
    </w:pPr>
    <w:rPr>
      <w:rFonts w:ascii="Times New Roman" w:hAnsi="Times New Roma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B5192"/>
    <w:pPr>
      <w:spacing w:after="200"/>
      <w:ind w:left="720"/>
    </w:pPr>
    <w:rPr>
      <w:rFonts w:asciiTheme="minorHAnsi" w:hAnsiTheme="minorHAnsi"/>
    </w:rPr>
  </w:style>
  <w:style w:type="character" w:customStyle="1" w:styleId="uroven1Char">
    <w:name w:val="uroven 1 Char"/>
    <w:basedOn w:val="Standardnpsmoodstavce"/>
    <w:link w:val="uroven1"/>
    <w:locked/>
    <w:rsid w:val="006B5192"/>
    <w:rPr>
      <w:rFonts w:ascii="Arial" w:hAnsi="Arial" w:cs="Arial"/>
      <w:sz w:val="19"/>
    </w:rPr>
  </w:style>
  <w:style w:type="paragraph" w:customStyle="1" w:styleId="uroven1">
    <w:name w:val="uroven 1"/>
    <w:basedOn w:val="Normln"/>
    <w:link w:val="uroven1Char"/>
    <w:qFormat/>
    <w:rsid w:val="006B5192"/>
    <w:pPr>
      <w:tabs>
        <w:tab w:val="left" w:pos="340"/>
      </w:tabs>
      <w:spacing w:line="240" w:lineRule="exact"/>
      <w:ind w:left="360" w:hanging="360"/>
      <w:contextualSpacing w:val="0"/>
    </w:pPr>
    <w:rPr>
      <w:rFonts w:ascii="Arial" w:hAnsi="Arial" w:cs="Arial"/>
      <w:sz w:val="19"/>
    </w:rPr>
  </w:style>
  <w:style w:type="character" w:customStyle="1" w:styleId="apple-converted-space">
    <w:name w:val="apple-converted-space"/>
    <w:basedOn w:val="Standardnpsmoodstavce"/>
    <w:rsid w:val="006B5192"/>
  </w:style>
  <w:style w:type="character" w:styleId="Siln">
    <w:name w:val="Strong"/>
    <w:basedOn w:val="Standardnpsmoodstavce"/>
    <w:uiPriority w:val="22"/>
    <w:qFormat/>
    <w:rsid w:val="006B5192"/>
    <w:rPr>
      <w:b/>
      <w:bCs/>
    </w:rPr>
  </w:style>
  <w:style w:type="paragraph" w:customStyle="1" w:styleId="Default">
    <w:name w:val="Default"/>
    <w:rsid w:val="006A55AF"/>
    <w:pPr>
      <w:autoSpaceDE w:val="0"/>
      <w:autoSpaceDN w:val="0"/>
      <w:adjustRightInd w:val="0"/>
      <w:spacing w:after="0" w:line="240" w:lineRule="auto"/>
    </w:pPr>
    <w:rPr>
      <w:rFonts w:ascii="EUAlbertina" w:hAnsi="EUAlbertina" w:cs="EUAlbertina"/>
      <w:color w:val="000000"/>
      <w:sz w:val="24"/>
      <w:szCs w:val="24"/>
    </w:rPr>
  </w:style>
  <w:style w:type="character" w:styleId="Zdraznn">
    <w:name w:val="Emphasis"/>
    <w:basedOn w:val="Standardnpsmoodstavce"/>
    <w:uiPriority w:val="20"/>
    <w:qFormat/>
    <w:rsid w:val="0087560E"/>
    <w:rPr>
      <w:i/>
      <w:iCs/>
    </w:rPr>
  </w:style>
  <w:style w:type="paragraph" w:styleId="Zhlav">
    <w:name w:val="header"/>
    <w:basedOn w:val="Normln"/>
    <w:link w:val="ZhlavChar"/>
    <w:uiPriority w:val="99"/>
    <w:unhideWhenUsed/>
    <w:rsid w:val="00DF2350"/>
    <w:pPr>
      <w:tabs>
        <w:tab w:val="center" w:pos="4536"/>
        <w:tab w:val="right" w:pos="9072"/>
      </w:tabs>
      <w:spacing w:line="240" w:lineRule="auto"/>
    </w:pPr>
  </w:style>
  <w:style w:type="character" w:customStyle="1" w:styleId="ZhlavChar">
    <w:name w:val="Záhlaví Char"/>
    <w:basedOn w:val="Standardnpsmoodstavce"/>
    <w:link w:val="Zhlav"/>
    <w:uiPriority w:val="99"/>
    <w:rsid w:val="00DF2350"/>
    <w:rPr>
      <w:rFonts w:ascii="Times New Roman" w:hAnsi="Times New Roman"/>
    </w:rPr>
  </w:style>
  <w:style w:type="paragraph" w:styleId="Zpat">
    <w:name w:val="footer"/>
    <w:basedOn w:val="Normln"/>
    <w:link w:val="ZpatChar"/>
    <w:uiPriority w:val="99"/>
    <w:unhideWhenUsed/>
    <w:rsid w:val="00DF2350"/>
    <w:pPr>
      <w:tabs>
        <w:tab w:val="center" w:pos="4536"/>
        <w:tab w:val="right" w:pos="9072"/>
      </w:tabs>
      <w:spacing w:line="240" w:lineRule="auto"/>
    </w:pPr>
  </w:style>
  <w:style w:type="character" w:customStyle="1" w:styleId="ZpatChar">
    <w:name w:val="Zápatí Char"/>
    <w:basedOn w:val="Standardnpsmoodstavce"/>
    <w:link w:val="Zpat"/>
    <w:uiPriority w:val="99"/>
    <w:rsid w:val="00DF2350"/>
    <w:rPr>
      <w:rFonts w:ascii="Times New Roman" w:hAnsi="Times New Roman"/>
    </w:rPr>
  </w:style>
  <w:style w:type="table" w:styleId="Mkatabulky">
    <w:name w:val="Table Grid"/>
    <w:basedOn w:val="Normlntabulka"/>
    <w:uiPriority w:val="39"/>
    <w:rsid w:val="002A7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Bezseznamu"/>
    <w:rsid w:val="00D87712"/>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99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spi://module='EU'&amp;link='32000L0052%2523'&amp;ucin-k-dni='30.12.9999'" TargetMode="External"/><Relationship Id="rId18" Type="http://schemas.openxmlformats.org/officeDocument/2006/relationships/hyperlink" Target="aspi://module='ASPI'&amp;link='302/2011%20Sb.%2523'&amp;ucin-k-dni='30.12.9999'" TargetMode="External"/><Relationship Id="rId26" Type="http://schemas.openxmlformats.org/officeDocument/2006/relationships/hyperlink" Target="aspi://module='ASPI'&amp;link='483/1991%20Sb.%25234'&amp;ucin-k-dni='30.12.9999'" TargetMode="External"/><Relationship Id="rId39" Type="http://schemas.openxmlformats.org/officeDocument/2006/relationships/image" Target="media/image5.emf"/><Relationship Id="rId21" Type="http://schemas.openxmlformats.org/officeDocument/2006/relationships/hyperlink" Target="aspi://module='ASPI'&amp;link='483/1991%20Sb.%25239'&amp;ucin-k-dni='30.12.9999'" TargetMode="External"/><Relationship Id="rId34" Type="http://schemas.openxmlformats.org/officeDocument/2006/relationships/hyperlink" Target="aspi://module='EU'&amp;link='32000L0052%2523'&amp;ucin-k-dni='30.12.9999'"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spi://module='EU'&amp;link='31980L0723%2523'&amp;ucin-k-dni='30.12.9999'" TargetMode="External"/><Relationship Id="rId20" Type="http://schemas.openxmlformats.org/officeDocument/2006/relationships/hyperlink" Target="aspi://module='ASPI'&amp;link='483/1991%20Sb.%25239'&amp;ucin-k-dni='30.12.9999'" TargetMode="External"/><Relationship Id="rId29" Type="http://schemas.openxmlformats.org/officeDocument/2006/relationships/hyperlink" Target="aspi://module='ASPI'&amp;link='483/1991%20Sb.%25239'&amp;ucin-k-dni='30.12.999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spi://module='EU'&amp;link='31980L0723%2523'&amp;ucin-k-dni='30.12.9999'" TargetMode="External"/><Relationship Id="rId24" Type="http://schemas.openxmlformats.org/officeDocument/2006/relationships/hyperlink" Target="aspi://module='ASPI'&amp;link='483/1991%20Sb.%25238b'&amp;ucin-k-dni='30.12.9999'" TargetMode="External"/><Relationship Id="rId32" Type="http://schemas.openxmlformats.org/officeDocument/2006/relationships/hyperlink" Target="aspi://module='EU'&amp;link='31980L0723%2523'&amp;ucin-k-dni='30.12.9999'" TargetMode="External"/><Relationship Id="rId37" Type="http://schemas.openxmlformats.org/officeDocument/2006/relationships/image" Target="media/image3.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aspi://module='EU'&amp;link='32000L0052%2523'&amp;ucin-k-dni='30.12.9999'" TargetMode="External"/><Relationship Id="rId23" Type="http://schemas.openxmlformats.org/officeDocument/2006/relationships/hyperlink" Target="aspi://module='ASPI'&amp;link='483/1991%20Sb.%25233'&amp;ucin-k-dni='30.12.9999'" TargetMode="External"/><Relationship Id="rId28" Type="http://schemas.openxmlformats.org/officeDocument/2006/relationships/hyperlink" Target="aspi://module='ASPI'&amp;link='483/1991%20Sb.%25235'&amp;ucin-k-dni='30.12.9999'" TargetMode="External"/><Relationship Id="rId36" Type="http://schemas.openxmlformats.org/officeDocument/2006/relationships/image" Target="media/image2.emf"/><Relationship Id="rId10" Type="http://schemas.openxmlformats.org/officeDocument/2006/relationships/hyperlink" Target="aspi://module='ASPI'&amp;link='484/1991%20Sb.%2523'&amp;ucin-k-dni='10.%201.2022'" TargetMode="External"/><Relationship Id="rId19" Type="http://schemas.openxmlformats.org/officeDocument/2006/relationships/hyperlink" Target="aspi://module='ASPI'&amp;link='483/1991%20Sb.%2523'&amp;ucin-k-dni='30.12.9999'" TargetMode="External"/><Relationship Id="rId31" Type="http://schemas.openxmlformats.org/officeDocument/2006/relationships/hyperlink" Target="aspi://module='ASPI'&amp;link='483/1991%20Sb.%25238b'&amp;ucin-k-dni='30.12.9999'" TargetMode="External"/><Relationship Id="rId4" Type="http://schemas.openxmlformats.org/officeDocument/2006/relationships/settings" Target="settings.xml"/><Relationship Id="rId9" Type="http://schemas.openxmlformats.org/officeDocument/2006/relationships/hyperlink" Target="aspi://module='ASPI'&amp;link='90/1995%20Sb.'&amp;ucin-k-dni='%203.%207.2001'" TargetMode="External"/><Relationship Id="rId14" Type="http://schemas.openxmlformats.org/officeDocument/2006/relationships/hyperlink" Target="aspi://module='EU'&amp;link='31993L0084%2523'&amp;ucin-k-dni='30.12.9999'" TargetMode="External"/><Relationship Id="rId22" Type="http://schemas.openxmlformats.org/officeDocument/2006/relationships/hyperlink" Target="aspi://module='ASPI'&amp;link='483/1991%20Sb.%25232'&amp;ucin-k-dni='30.12.9999'" TargetMode="External"/><Relationship Id="rId27" Type="http://schemas.openxmlformats.org/officeDocument/2006/relationships/hyperlink" Target="aspi://module='ASPI'&amp;link='483/1991%20Sb.%25235'&amp;ucin-k-dni='30.12.9999'" TargetMode="External"/><Relationship Id="rId30" Type="http://schemas.openxmlformats.org/officeDocument/2006/relationships/hyperlink" Target="aspi://module='ASPI'&amp;link='483/1991%20Sb.%25239'&amp;ucin-k-dni='30.12.9999'" TargetMode="External"/><Relationship Id="rId35" Type="http://schemas.openxmlformats.org/officeDocument/2006/relationships/image" Target="media/image1.emf"/><Relationship Id="rId8" Type="http://schemas.openxmlformats.org/officeDocument/2006/relationships/hyperlink" Target="aspi://module='ASPI'&amp;link='483/1991%20Sb.'&amp;ucin-k-dni='%203.%207.2001'" TargetMode="External"/><Relationship Id="rId3" Type="http://schemas.openxmlformats.org/officeDocument/2006/relationships/styles" Target="styles.xml"/><Relationship Id="rId12" Type="http://schemas.openxmlformats.org/officeDocument/2006/relationships/hyperlink" Target="aspi://module='EU'&amp;link='31993L0084%2523'&amp;ucin-k-dni='30.12.9999'" TargetMode="External"/><Relationship Id="rId17" Type="http://schemas.openxmlformats.org/officeDocument/2006/relationships/hyperlink" Target="aspi://module='ASPI'&amp;link='101/2000%20Sb.%2523'&amp;ucin-k-dni='30.12.9999'" TargetMode="External"/><Relationship Id="rId25" Type="http://schemas.openxmlformats.org/officeDocument/2006/relationships/hyperlink" Target="aspi://module='ASPI'&amp;link='483/1991%20Sb.%25239'&amp;ucin-k-dni='30.12.9999'" TargetMode="External"/><Relationship Id="rId33" Type="http://schemas.openxmlformats.org/officeDocument/2006/relationships/hyperlink" Target="aspi://module='EU'&amp;link='31993L0084%2523'&amp;ucin-k-dni='30.12.9999'" TargetMode="External"/><Relationship Id="rId38" Type="http://schemas.openxmlformats.org/officeDocument/2006/relationships/image" Target="media/image4.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96B85-8814-435D-A009-DE0DFD693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22638</Words>
  <Characters>133568</Characters>
  <Application>Microsoft Office Word</Application>
  <DocSecurity>0</DocSecurity>
  <Lines>1113</Lines>
  <Paragraphs>311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Pecharová Petra</dc:creator>
  <cp:keywords/>
  <dc:description/>
  <cp:lastModifiedBy>Zídková Olga</cp:lastModifiedBy>
  <cp:revision>2</cp:revision>
  <dcterms:created xsi:type="dcterms:W3CDTF">2023-09-04T12:28:00Z</dcterms:created>
  <dcterms:modified xsi:type="dcterms:W3CDTF">2023-09-04T12:28:00Z</dcterms:modified>
</cp:coreProperties>
</file>