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4E0C" w14:textId="344E3778" w:rsidR="00E607AC" w:rsidRDefault="00E607AC" w:rsidP="00BC3A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25E4A0A7" wp14:editId="1DFC6768">
            <wp:extent cx="3650133" cy="1368095"/>
            <wp:effectExtent l="0" t="0" r="7620" b="3810"/>
            <wp:docPr id="42284909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560" cy="137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BDA74" w14:textId="0F943724" w:rsidR="001F5A0D" w:rsidRDefault="00DE2459" w:rsidP="00BC3AF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Pozměňovací návrh</w:t>
      </w:r>
      <w:r w:rsidR="001F5A0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C3AF4" w:rsidRPr="00E607AC">
        <w:rPr>
          <w:rFonts w:ascii="Times New Roman" w:hAnsi="Times New Roman" w:cs="Times New Roman"/>
          <w:sz w:val="32"/>
          <w:szCs w:val="32"/>
          <w:u w:val="single"/>
        </w:rPr>
        <w:t>k</w:t>
      </w:r>
      <w:r w:rsidR="001F5A0D">
        <w:rPr>
          <w:rFonts w:ascii="Times New Roman" w:hAnsi="Times New Roman" w:cs="Times New Roman"/>
          <w:sz w:val="32"/>
          <w:szCs w:val="32"/>
          <w:u w:val="single"/>
        </w:rPr>
        <w:t> vládnímu návrhu zákona, kterým se mění některé zákony v souvislosti s konsolidací veřejných rozpočtů,</w:t>
      </w:r>
    </w:p>
    <w:p w14:paraId="47354D19" w14:textId="3F937E81" w:rsidR="00F7420D" w:rsidRPr="00E607AC" w:rsidRDefault="001F5A0D" w:rsidP="00BC3AF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sněmovní tisk 488</w:t>
      </w:r>
    </w:p>
    <w:p w14:paraId="62DB9C69" w14:textId="77777777" w:rsidR="00BC3AF4" w:rsidRPr="00BC3AF4" w:rsidRDefault="00BC3AF4" w:rsidP="00BC3AF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E0C4A4E" w14:textId="77777777" w:rsidR="00385C92" w:rsidRPr="00385C92" w:rsidRDefault="00BC3AF4" w:rsidP="00385C92">
      <w:pPr>
        <w:pStyle w:val="Odstavecseseznamem"/>
        <w:widowControl w:val="0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AF4">
        <w:rPr>
          <w:rFonts w:ascii="Times New Roman" w:hAnsi="Times New Roman" w:cs="Times New Roman"/>
          <w:b/>
          <w:sz w:val="24"/>
          <w:szCs w:val="24"/>
        </w:rPr>
        <w:t>Omezení slevy na dani na manželku/</w:t>
      </w:r>
      <w:proofErr w:type="gramStart"/>
      <w:r w:rsidRPr="00BC3AF4">
        <w:rPr>
          <w:rFonts w:ascii="Times New Roman" w:hAnsi="Times New Roman" w:cs="Times New Roman"/>
          <w:b/>
          <w:sz w:val="24"/>
          <w:szCs w:val="24"/>
        </w:rPr>
        <w:t>manžela</w:t>
      </w:r>
      <w:r w:rsidRPr="00BC3AF4">
        <w:rPr>
          <w:rFonts w:ascii="Times New Roman" w:hAnsi="Times New Roman" w:cs="Times New Roman"/>
          <w:sz w:val="24"/>
          <w:szCs w:val="24"/>
        </w:rPr>
        <w:t xml:space="preserve"> - s</w:t>
      </w:r>
      <w:proofErr w:type="gramEnd"/>
      <w:r w:rsidRPr="00BC3AF4">
        <w:rPr>
          <w:rFonts w:ascii="Times New Roman" w:hAnsi="Times New Roman" w:cs="Times New Roman"/>
          <w:sz w:val="24"/>
          <w:szCs w:val="24"/>
        </w:rPr>
        <w:t> ohledem na negativní efekty daňové výjimky se navrhuje parametrické snížení této slevy na dani, která se nově omezí výhradně na manžela/manželku pečující o dítě pouze do 3 let věku. Hlavním důvodem omezení je, že stávající nastavení výjimky odrazuje poplatníky od vstupu na trh práce a započetí významnější výdělečné činnosti, protože při překročení limitní hranice příjmů nárok na slevu zaniká.</w:t>
      </w:r>
    </w:p>
    <w:p w14:paraId="588B43DD" w14:textId="77777777" w:rsidR="00B35CA8" w:rsidRDefault="00B35CA8" w:rsidP="004D0C75">
      <w:pPr>
        <w:pStyle w:val="Dvodovzprvakbodu"/>
        <w:numPr>
          <w:ilvl w:val="0"/>
          <w:numId w:val="0"/>
        </w:numPr>
        <w:ind w:firstLine="708"/>
        <w:outlineLvl w:val="3"/>
        <w:rPr>
          <w:rFonts w:ascii="Times New Roman" w:hAnsi="Times New Roman"/>
          <w:color w:val="auto"/>
          <w:sz w:val="24"/>
          <w:szCs w:val="24"/>
        </w:rPr>
      </w:pPr>
      <w:r w:rsidRPr="000072B6">
        <w:rPr>
          <w:rFonts w:ascii="Times New Roman" w:hAnsi="Times New Roman"/>
          <w:b w:val="0"/>
          <w:bCs/>
          <w:color w:val="auto"/>
          <w:sz w:val="24"/>
          <w:szCs w:val="24"/>
          <w:u w:val="single"/>
        </w:rPr>
        <w:t>Zásadní připomínka</w:t>
      </w:r>
      <w:r w:rsidR="000072B6" w:rsidRPr="000072B6">
        <w:rPr>
          <w:rFonts w:ascii="Times New Roman" w:hAnsi="Times New Roman"/>
          <w:b w:val="0"/>
          <w:bCs/>
          <w:color w:val="auto"/>
          <w:sz w:val="24"/>
          <w:szCs w:val="24"/>
          <w:u w:val="single"/>
        </w:rPr>
        <w:t xml:space="preserve"> NRZP ČR</w:t>
      </w:r>
      <w:r>
        <w:rPr>
          <w:rFonts w:ascii="Times New Roman" w:hAnsi="Times New Roman"/>
          <w:color w:val="auto"/>
          <w:sz w:val="24"/>
          <w:szCs w:val="24"/>
        </w:rPr>
        <w:t>:</w:t>
      </w:r>
    </w:p>
    <w:p w14:paraId="71B75198" w14:textId="77777777" w:rsidR="0070307D" w:rsidRPr="0070307D" w:rsidRDefault="0070307D" w:rsidP="0070307D">
      <w:pPr>
        <w:pStyle w:val="Dvodovzprva"/>
      </w:pPr>
    </w:p>
    <w:p w14:paraId="20C22C08" w14:textId="77777777" w:rsidR="0070307D" w:rsidRPr="0070307D" w:rsidRDefault="0070307D" w:rsidP="0070307D">
      <w:pPr>
        <w:pStyle w:val="Dvodovzprvakbodu"/>
        <w:numPr>
          <w:ilvl w:val="0"/>
          <w:numId w:val="0"/>
        </w:numPr>
        <w:ind w:left="720" w:hanging="360"/>
        <w:outlineLvl w:val="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Pr="0070307D">
        <w:rPr>
          <w:rFonts w:ascii="Times New Roman" w:hAnsi="Times New Roman"/>
          <w:color w:val="auto"/>
          <w:sz w:val="24"/>
          <w:szCs w:val="24"/>
        </w:rPr>
        <w:t xml:space="preserve">Část devátá. </w:t>
      </w:r>
    </w:p>
    <w:p w14:paraId="541FF377" w14:textId="77777777" w:rsidR="00B35CA8" w:rsidRDefault="004D0C75" w:rsidP="004D0C75">
      <w:pPr>
        <w:pStyle w:val="Dvodovzprvakbodu"/>
        <w:numPr>
          <w:ilvl w:val="0"/>
          <w:numId w:val="0"/>
        </w:numPr>
        <w:ind w:firstLine="708"/>
        <w:outlineLvl w:val="3"/>
        <w:rPr>
          <w:rFonts w:ascii="Times New Roman" w:hAnsi="Times New Roman"/>
          <w:color w:val="auto"/>
          <w:sz w:val="24"/>
          <w:szCs w:val="24"/>
        </w:rPr>
      </w:pPr>
      <w:r w:rsidRPr="00F215EA">
        <w:rPr>
          <w:rFonts w:ascii="Times New Roman" w:hAnsi="Times New Roman"/>
          <w:color w:val="auto"/>
          <w:sz w:val="24"/>
          <w:szCs w:val="24"/>
          <w:u w:val="single"/>
        </w:rPr>
        <w:t>K bodu 62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730B5">
        <w:rPr>
          <w:rFonts w:ascii="Times New Roman" w:hAnsi="Times New Roman"/>
          <w:color w:val="auto"/>
          <w:sz w:val="24"/>
          <w:szCs w:val="24"/>
        </w:rPr>
        <w:t>(§ 35ba odst. 1 písm. f) a g)</w:t>
      </w:r>
      <w:r w:rsidR="00B35CA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68CBFDC9" w14:textId="77777777" w:rsidR="00B35CA8" w:rsidRDefault="00B35CA8" w:rsidP="002E452A">
      <w:pPr>
        <w:pStyle w:val="Dvodovzprvakbodu"/>
        <w:numPr>
          <w:ilvl w:val="0"/>
          <w:numId w:val="0"/>
        </w:numPr>
        <w:ind w:firstLine="709"/>
        <w:outlineLvl w:val="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§ 35ba odst. 1, písm. b)</w:t>
      </w:r>
    </w:p>
    <w:p w14:paraId="74D3F4E3" w14:textId="77777777" w:rsidR="00B35CA8" w:rsidRDefault="00B35CA8" w:rsidP="002E452A">
      <w:pPr>
        <w:pStyle w:val="Dvodovzprvakbodu"/>
        <w:keepNext w:val="0"/>
        <w:numPr>
          <w:ilvl w:val="0"/>
          <w:numId w:val="0"/>
        </w:numPr>
        <w:spacing w:before="0"/>
        <w:ind w:firstLine="709"/>
        <w:outlineLvl w:val="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 </w:t>
      </w:r>
    </w:p>
    <w:p w14:paraId="0266A5C0" w14:textId="77777777" w:rsidR="002E452A" w:rsidRDefault="00B35CA8" w:rsidP="002E452A">
      <w:pPr>
        <w:pStyle w:val="Dvodovzprvakbodu"/>
        <w:keepNext w:val="0"/>
        <w:numPr>
          <w:ilvl w:val="0"/>
          <w:numId w:val="0"/>
        </w:numPr>
        <w:spacing w:before="0"/>
        <w:ind w:firstLine="709"/>
        <w:outlineLvl w:val="3"/>
        <w:rPr>
          <w:rFonts w:ascii="Times New Roman" w:hAnsi="Times New Roman"/>
          <w:color w:val="auto"/>
          <w:sz w:val="24"/>
          <w:szCs w:val="24"/>
        </w:rPr>
      </w:pPr>
      <w:r w:rsidRPr="00F215EA">
        <w:rPr>
          <w:rFonts w:ascii="Times New Roman" w:hAnsi="Times New Roman"/>
          <w:color w:val="auto"/>
          <w:sz w:val="24"/>
          <w:szCs w:val="24"/>
          <w:u w:val="single"/>
        </w:rPr>
        <w:t>k bodu 65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730B5">
        <w:rPr>
          <w:rFonts w:ascii="Times New Roman" w:hAnsi="Times New Roman"/>
          <w:color w:val="auto"/>
          <w:sz w:val="24"/>
          <w:szCs w:val="24"/>
        </w:rPr>
        <w:t>(§ 35bb)</w:t>
      </w:r>
    </w:p>
    <w:p w14:paraId="36F15ED6" w14:textId="77777777" w:rsidR="000072B6" w:rsidRDefault="00B35CA8" w:rsidP="002E452A">
      <w:pPr>
        <w:pStyle w:val="Dvodovzprvakbodu"/>
        <w:keepNext w:val="0"/>
        <w:numPr>
          <w:ilvl w:val="0"/>
          <w:numId w:val="0"/>
        </w:numPr>
        <w:spacing w:before="0"/>
        <w:ind w:firstLine="709"/>
        <w:outlineLvl w:val="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64D01866" w14:textId="77777777" w:rsidR="002E452A" w:rsidRDefault="002E452A" w:rsidP="002E452A">
      <w:pPr>
        <w:pStyle w:val="Dvodovzprvakbodu"/>
        <w:keepNext w:val="0"/>
        <w:numPr>
          <w:ilvl w:val="0"/>
          <w:numId w:val="4"/>
        </w:numPr>
        <w:spacing w:before="0" w:after="120"/>
        <w:ind w:left="1066" w:hanging="357"/>
        <w:outlineLvl w:val="3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>V</w:t>
      </w:r>
      <w:r w:rsidR="000072B6" w:rsidRPr="002E452A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paragrafu 35bb odst. 2) 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v písmenu b) </w:t>
      </w:r>
      <w:r w:rsidR="00921814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se 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na konci </w:t>
      </w:r>
      <w:r w:rsidR="00921814" w:rsidRPr="00921814">
        <w:rPr>
          <w:rFonts w:ascii="Times New Roman" w:hAnsi="Times New Roman"/>
          <w:color w:val="auto"/>
          <w:sz w:val="24"/>
          <w:szCs w:val="24"/>
        </w:rPr>
        <w:t>nahra</w:t>
      </w:r>
      <w:r w:rsidR="00023175">
        <w:rPr>
          <w:rFonts w:ascii="Times New Roman" w:hAnsi="Times New Roman"/>
          <w:color w:val="auto"/>
          <w:sz w:val="24"/>
          <w:szCs w:val="24"/>
        </w:rPr>
        <w:t>zuje</w:t>
      </w:r>
      <w:r w:rsidR="00921814" w:rsidRPr="00921814">
        <w:rPr>
          <w:rFonts w:ascii="Times New Roman" w:hAnsi="Times New Roman"/>
          <w:color w:val="auto"/>
          <w:sz w:val="24"/>
          <w:szCs w:val="24"/>
        </w:rPr>
        <w:t xml:space="preserve"> tečk</w:t>
      </w:r>
      <w:r w:rsidR="00023175">
        <w:rPr>
          <w:rFonts w:ascii="Times New Roman" w:hAnsi="Times New Roman"/>
          <w:color w:val="auto"/>
          <w:sz w:val="24"/>
          <w:szCs w:val="24"/>
        </w:rPr>
        <w:t>a</w:t>
      </w:r>
      <w:r w:rsidR="00921814" w:rsidRPr="00921814">
        <w:rPr>
          <w:rFonts w:ascii="Times New Roman" w:hAnsi="Times New Roman"/>
          <w:color w:val="auto"/>
          <w:sz w:val="24"/>
          <w:szCs w:val="24"/>
        </w:rPr>
        <w:t xml:space="preserve"> čárkou a </w:t>
      </w:r>
      <w:r w:rsidRPr="00921814">
        <w:rPr>
          <w:rFonts w:ascii="Times New Roman" w:hAnsi="Times New Roman"/>
          <w:color w:val="auto"/>
          <w:sz w:val="24"/>
          <w:szCs w:val="24"/>
        </w:rPr>
        <w:t>dopl</w:t>
      </w:r>
      <w:r w:rsidR="00023175">
        <w:rPr>
          <w:rFonts w:ascii="Times New Roman" w:hAnsi="Times New Roman"/>
          <w:color w:val="auto"/>
          <w:sz w:val="24"/>
          <w:szCs w:val="24"/>
        </w:rPr>
        <w:t>ňuje se</w:t>
      </w:r>
      <w:r w:rsidRPr="00921814">
        <w:rPr>
          <w:rFonts w:ascii="Times New Roman" w:hAnsi="Times New Roman"/>
          <w:color w:val="auto"/>
          <w:sz w:val="24"/>
          <w:szCs w:val="24"/>
        </w:rPr>
        <w:t xml:space="preserve"> slovo „nebo“</w:t>
      </w:r>
    </w:p>
    <w:p w14:paraId="1E44FE0A" w14:textId="4CDE3F1E" w:rsidR="000072B6" w:rsidRPr="002E452A" w:rsidRDefault="002E452A" w:rsidP="002E452A">
      <w:pPr>
        <w:pStyle w:val="Dvodovzprvakbodu"/>
        <w:keepNext w:val="0"/>
        <w:numPr>
          <w:ilvl w:val="0"/>
          <w:numId w:val="0"/>
        </w:numPr>
        <w:spacing w:before="0" w:after="120"/>
        <w:ind w:firstLine="709"/>
        <w:outlineLvl w:val="3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>2.   V</w:t>
      </w:r>
      <w:r w:rsidRPr="002E452A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paragrafu 35bb odst. 2)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</w:t>
      </w:r>
      <w:r w:rsidR="00023175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se </w:t>
      </w:r>
      <w:r w:rsidR="000072B6" w:rsidRPr="002E452A">
        <w:rPr>
          <w:rFonts w:ascii="Times New Roman" w:hAnsi="Times New Roman"/>
          <w:b w:val="0"/>
          <w:bCs/>
          <w:color w:val="auto"/>
          <w:sz w:val="24"/>
          <w:szCs w:val="24"/>
        </w:rPr>
        <w:t>dopl</w:t>
      </w:r>
      <w:r w:rsidR="00023175">
        <w:rPr>
          <w:rFonts w:ascii="Times New Roman" w:hAnsi="Times New Roman"/>
          <w:b w:val="0"/>
          <w:bCs/>
          <w:color w:val="auto"/>
          <w:sz w:val="24"/>
          <w:szCs w:val="24"/>
        </w:rPr>
        <w:t>ňují</w:t>
      </w:r>
      <w:r w:rsidR="000072B6" w:rsidRPr="002E452A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nová písmena c) a d), která zní:</w:t>
      </w:r>
    </w:p>
    <w:p w14:paraId="57D27835" w14:textId="77777777" w:rsidR="002E452A" w:rsidRPr="002E452A" w:rsidRDefault="00973075" w:rsidP="00973075">
      <w:pPr>
        <w:pStyle w:val="Textpsmene"/>
        <w:tabs>
          <w:tab w:val="left" w:pos="708"/>
        </w:tabs>
        <w:ind w:left="708"/>
        <w:rPr>
          <w:b/>
          <w:szCs w:val="24"/>
        </w:rPr>
      </w:pPr>
      <w:r>
        <w:rPr>
          <w:b/>
          <w:szCs w:val="24"/>
        </w:rPr>
        <w:t>„</w:t>
      </w:r>
      <w:r w:rsidR="002E452A">
        <w:rPr>
          <w:b/>
          <w:szCs w:val="24"/>
        </w:rPr>
        <w:t xml:space="preserve">c) </w:t>
      </w:r>
      <w:r w:rsidR="002E452A" w:rsidRPr="002E452A">
        <w:rPr>
          <w:b/>
          <w:szCs w:val="24"/>
        </w:rPr>
        <w:t>poplatník žije ve společně hospodařící domácnosti s manželem, kter</w:t>
      </w:r>
      <w:r>
        <w:rPr>
          <w:b/>
          <w:szCs w:val="24"/>
        </w:rPr>
        <w:t xml:space="preserve">ému je </w:t>
      </w:r>
      <w:r w:rsidR="002E452A" w:rsidRPr="002E452A">
        <w:rPr>
          <w:b/>
          <w:szCs w:val="24"/>
        </w:rPr>
        <w:t>přizn</w:t>
      </w:r>
      <w:r>
        <w:rPr>
          <w:b/>
          <w:szCs w:val="24"/>
        </w:rPr>
        <w:t>á</w:t>
      </w:r>
      <w:r w:rsidR="002E452A" w:rsidRPr="002E452A">
        <w:rPr>
          <w:b/>
          <w:szCs w:val="24"/>
        </w:rPr>
        <w:t>n nárok na průkaz ZTP/P a tento manžel poplatníka nemá vlastní příjem přesahující za zdaňovací období 68 000 Kč,</w:t>
      </w:r>
      <w:r>
        <w:rPr>
          <w:b/>
          <w:szCs w:val="24"/>
        </w:rPr>
        <w:t xml:space="preserve"> nebo</w:t>
      </w:r>
    </w:p>
    <w:p w14:paraId="405A7A65" w14:textId="06C9134C" w:rsidR="002E452A" w:rsidRDefault="002E452A" w:rsidP="00973075">
      <w:pPr>
        <w:pStyle w:val="Dvodovzprva"/>
        <w:ind w:left="708"/>
        <w:rPr>
          <w:rFonts w:ascii="Times New Roman" w:hAnsi="Times New Roman"/>
          <w:b/>
          <w:color w:val="auto"/>
          <w:sz w:val="24"/>
          <w:szCs w:val="24"/>
        </w:rPr>
      </w:pPr>
      <w:bookmarkStart w:id="0" w:name="OLE_LINK7"/>
      <w:bookmarkStart w:id="1" w:name="OLE_LINK8"/>
      <w:bookmarkStart w:id="2" w:name="OLE_LINK9"/>
      <w:r w:rsidRPr="00973075">
        <w:rPr>
          <w:rFonts w:ascii="Times New Roman" w:hAnsi="Times New Roman"/>
          <w:b/>
          <w:bCs/>
          <w:color w:val="auto"/>
          <w:sz w:val="24"/>
          <w:szCs w:val="24"/>
        </w:rPr>
        <w:t>d)</w:t>
      </w:r>
      <w:r w:rsidRPr="002E452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E452A">
        <w:rPr>
          <w:rFonts w:ascii="Times New Roman" w:hAnsi="Times New Roman"/>
          <w:b/>
          <w:color w:val="auto"/>
          <w:sz w:val="24"/>
          <w:szCs w:val="24"/>
        </w:rPr>
        <w:t xml:space="preserve">poplatník žije ve společně hospodařící domácnosti s manželem, který je osobou pečující osobně o osobu mladší 10 let, </w:t>
      </w:r>
      <w:r w:rsidR="00D42B6B" w:rsidRPr="00D42B6B">
        <w:rPr>
          <w:rFonts w:ascii="Times New Roman" w:hAnsi="Times New Roman"/>
          <w:b/>
          <w:color w:val="auto"/>
          <w:sz w:val="24"/>
          <w:szCs w:val="24"/>
        </w:rPr>
        <w:t xml:space="preserve">která je závislá na pomoci jiné osoby ve stupni I (lehká závislost), nebo </w:t>
      </w:r>
      <w:r w:rsidR="00DD2EF0">
        <w:rPr>
          <w:rFonts w:ascii="Times New Roman" w:hAnsi="Times New Roman"/>
          <w:b/>
          <w:color w:val="auto"/>
          <w:sz w:val="24"/>
          <w:szCs w:val="24"/>
        </w:rPr>
        <w:t xml:space="preserve">manžel poplatníka </w:t>
      </w:r>
      <w:r w:rsidR="00C60A7F">
        <w:rPr>
          <w:rFonts w:ascii="Times New Roman" w:hAnsi="Times New Roman"/>
          <w:b/>
          <w:color w:val="auto"/>
          <w:sz w:val="24"/>
          <w:szCs w:val="24"/>
        </w:rPr>
        <w:t xml:space="preserve">je osoba pečující osobně o </w:t>
      </w:r>
      <w:r w:rsidR="00D42B6B" w:rsidRPr="00D42B6B">
        <w:rPr>
          <w:rFonts w:ascii="Times New Roman" w:hAnsi="Times New Roman"/>
          <w:b/>
          <w:color w:val="auto"/>
          <w:sz w:val="24"/>
          <w:szCs w:val="24"/>
        </w:rPr>
        <w:t>osobu, která je závislá na pomoci jiné osoby ve stupni II (středně těžká závislost) nebo stupni III (těžká závislost) anebo stupni IV (úplná závislost), pokud spolu žijí v</w:t>
      </w:r>
      <w:r w:rsidR="00D42B6B">
        <w:rPr>
          <w:rFonts w:ascii="Times New Roman" w:hAnsi="Times New Roman"/>
          <w:b/>
          <w:color w:val="auto"/>
          <w:sz w:val="24"/>
          <w:szCs w:val="24"/>
        </w:rPr>
        <w:t>e společné</w:t>
      </w:r>
      <w:r w:rsidR="00D42B6B" w:rsidRPr="00D42B6B">
        <w:rPr>
          <w:rFonts w:ascii="Times New Roman" w:hAnsi="Times New Roman"/>
          <w:b/>
          <w:color w:val="auto"/>
          <w:sz w:val="24"/>
          <w:szCs w:val="24"/>
        </w:rPr>
        <w:t xml:space="preserve"> domácnosti</w:t>
      </w:r>
      <w:r w:rsidR="00D42B6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2E452A">
        <w:rPr>
          <w:rFonts w:ascii="Times New Roman" w:hAnsi="Times New Roman"/>
          <w:b/>
          <w:color w:val="auto"/>
          <w:sz w:val="24"/>
          <w:szCs w:val="24"/>
        </w:rPr>
        <w:t>a tento manžel poplatníka nemá vlastní příjem přesahující za zdaňovací období 68 000 Kč</w:t>
      </w:r>
      <w:r w:rsidR="00921814" w:rsidRPr="002E452A">
        <w:rPr>
          <w:rFonts w:ascii="Times New Roman" w:hAnsi="Times New Roman"/>
          <w:b/>
          <w:color w:val="auto"/>
          <w:sz w:val="24"/>
          <w:szCs w:val="24"/>
        </w:rPr>
        <w:t xml:space="preserve">; podmínka </w:t>
      </w:r>
      <w:r w:rsidR="00921814">
        <w:rPr>
          <w:rFonts w:ascii="Times New Roman" w:hAnsi="Times New Roman"/>
          <w:b/>
          <w:color w:val="auto"/>
          <w:sz w:val="24"/>
          <w:szCs w:val="24"/>
        </w:rPr>
        <w:t xml:space="preserve">společné </w:t>
      </w:r>
      <w:r w:rsidR="00921814" w:rsidRPr="002E452A">
        <w:rPr>
          <w:rFonts w:ascii="Times New Roman" w:hAnsi="Times New Roman"/>
          <w:b/>
          <w:color w:val="auto"/>
          <w:sz w:val="24"/>
          <w:szCs w:val="24"/>
        </w:rPr>
        <w:t xml:space="preserve">domácnosti se nevyžaduje, je-li </w:t>
      </w:r>
      <w:r w:rsidR="00DD2EF0">
        <w:rPr>
          <w:rFonts w:ascii="Times New Roman" w:hAnsi="Times New Roman"/>
          <w:b/>
          <w:color w:val="auto"/>
          <w:sz w:val="24"/>
          <w:szCs w:val="24"/>
        </w:rPr>
        <w:t>osoba</w:t>
      </w:r>
      <w:r w:rsidR="00921814" w:rsidRPr="002E452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97457">
        <w:rPr>
          <w:rFonts w:ascii="Times New Roman" w:hAnsi="Times New Roman"/>
          <w:b/>
          <w:color w:val="auto"/>
          <w:sz w:val="24"/>
          <w:szCs w:val="24"/>
        </w:rPr>
        <w:t xml:space="preserve">závislá na pomoci </w:t>
      </w:r>
      <w:r w:rsidR="00921814" w:rsidRPr="002E452A">
        <w:rPr>
          <w:rFonts w:ascii="Times New Roman" w:hAnsi="Times New Roman"/>
          <w:b/>
          <w:color w:val="auto"/>
          <w:sz w:val="24"/>
          <w:szCs w:val="24"/>
        </w:rPr>
        <w:t>blízkou</w:t>
      </w:r>
      <w:r w:rsidR="00497457">
        <w:rPr>
          <w:rFonts w:ascii="Times New Roman" w:hAnsi="Times New Roman"/>
          <w:b/>
          <w:color w:val="auto"/>
          <w:sz w:val="24"/>
          <w:szCs w:val="24"/>
        </w:rPr>
        <w:t xml:space="preserve"> osobou manžela poplatníka nebo poplatníka</w:t>
      </w:r>
      <w:bookmarkEnd w:id="0"/>
      <w:bookmarkEnd w:id="1"/>
      <w:r w:rsidRPr="002E452A">
        <w:rPr>
          <w:rFonts w:ascii="Times New Roman" w:hAnsi="Times New Roman"/>
          <w:b/>
          <w:color w:val="auto"/>
          <w:sz w:val="24"/>
          <w:szCs w:val="24"/>
        </w:rPr>
        <w:t>.</w:t>
      </w:r>
      <w:bookmarkEnd w:id="2"/>
      <w:r w:rsidR="00973075">
        <w:rPr>
          <w:rFonts w:ascii="Times New Roman" w:hAnsi="Times New Roman"/>
          <w:b/>
          <w:color w:val="auto"/>
          <w:sz w:val="24"/>
          <w:szCs w:val="24"/>
        </w:rPr>
        <w:t>“</w:t>
      </w:r>
    </w:p>
    <w:p w14:paraId="101DAA6A" w14:textId="77777777" w:rsidR="0062075C" w:rsidRPr="002E452A" w:rsidRDefault="0062075C" w:rsidP="00973075">
      <w:pPr>
        <w:pStyle w:val="Dvodovzprva"/>
        <w:ind w:left="708"/>
        <w:rPr>
          <w:rFonts w:ascii="Times New Roman" w:hAnsi="Times New Roman"/>
          <w:color w:val="auto"/>
          <w:sz w:val="24"/>
          <w:szCs w:val="24"/>
        </w:rPr>
      </w:pPr>
    </w:p>
    <w:p w14:paraId="6A16592B" w14:textId="77777777" w:rsidR="00385C92" w:rsidRDefault="00385C92" w:rsidP="00385C92">
      <w:pPr>
        <w:pStyle w:val="Dvodovzprvakbodu"/>
        <w:keepNext w:val="0"/>
        <w:numPr>
          <w:ilvl w:val="0"/>
          <w:numId w:val="0"/>
        </w:numPr>
        <w:ind w:firstLine="708"/>
        <w:outlineLvl w:val="3"/>
        <w:rPr>
          <w:rFonts w:ascii="Times New Roman" w:hAnsi="Times New Roman"/>
          <w:color w:val="auto"/>
          <w:sz w:val="24"/>
          <w:szCs w:val="24"/>
        </w:rPr>
      </w:pPr>
    </w:p>
    <w:p w14:paraId="7667B6B6" w14:textId="77777777" w:rsidR="00385C92" w:rsidRDefault="00385C92" w:rsidP="00385C92">
      <w:pPr>
        <w:pStyle w:val="Dvodovzprvakbodu"/>
        <w:keepNext w:val="0"/>
        <w:numPr>
          <w:ilvl w:val="0"/>
          <w:numId w:val="0"/>
        </w:numPr>
        <w:ind w:firstLine="708"/>
        <w:outlineLvl w:val="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Odůvodnění:</w:t>
      </w:r>
    </w:p>
    <w:p w14:paraId="181FFD78" w14:textId="77777777" w:rsidR="0062075C" w:rsidRPr="0062075C" w:rsidRDefault="0062075C" w:rsidP="0062075C">
      <w:pPr>
        <w:pStyle w:val="Dvodovzprva"/>
      </w:pPr>
    </w:p>
    <w:p w14:paraId="23913A3B" w14:textId="77777777" w:rsidR="00B962DB" w:rsidRDefault="00B962DB" w:rsidP="0083368A">
      <w:pPr>
        <w:jc w:val="both"/>
      </w:pPr>
      <w:r>
        <w:t>Tak, jak jsou nově navrhovány podmínky pro možnost uplatnění slevy na manžela v rámci daní z příjmů, bude znamenat v případě přijetí, že sleva na manžela, který je držitelem průkazu ZTP/P bude dostupná pro podstatně méně poplatníků, než je tomu za současné právní úpravy. Důvodem je fakt, že novou podmínku v </w:t>
      </w:r>
      <w:proofErr w:type="gramStart"/>
      <w:r>
        <w:t>podobě - poplatník</w:t>
      </w:r>
      <w:proofErr w:type="gramEnd"/>
      <w:r>
        <w:t xml:space="preserve"> žije ve společně hospodařící domácnosti s manželem, který má přiznaný nárok na průkaz ZTP/P, ale nově navíc bude muset žít ve společné domácnosti ještě s vyživovaným dítětem poplatníka do 3 let věku tohoto dítěte – půjde uplatnit pouze po určité časové období (do tří let dítěte) a hlavně tuto podmínku naplní podstatně méně poplatníků.</w:t>
      </w:r>
    </w:p>
    <w:p w14:paraId="1573A5C1" w14:textId="6BBFB377" w:rsidR="00B962DB" w:rsidRDefault="00B962DB" w:rsidP="0083368A">
      <w:pPr>
        <w:jc w:val="both"/>
      </w:pPr>
      <w:r>
        <w:t xml:space="preserve">Ekonomická situace takových rodin je často velmi složitá, když jeden z manželů (ten na kterého je uplatňována sleva) přináší do rodinného rozpočtu částku 68000 za zdaňovací období a méně. Sleva na dani z příjmů je proto poměrně významným příspěvkem do rodinného rozpočtu. Dále je třeba brát do úvahy, že se jedná o manžela s přiznaným nárokem na průkaz ZTP/P, tj. osobu se zdravotním postižením, které mají výběr vhodných pracovních míst </w:t>
      </w:r>
      <w:r w:rsidR="0064442E">
        <w:t xml:space="preserve">značně </w:t>
      </w:r>
      <w:r>
        <w:t>omezen</w:t>
      </w:r>
      <w:r w:rsidR="0064442E">
        <w:t>ý</w:t>
      </w:r>
      <w:r>
        <w:t>. Lze tedy očekávat, že navrhovaná změna nepovede k tomu, že manžel, na kterého je sleva uplatněna, si vyhledá nové lépe placené zaměstnání, ale spíše dojde k tomu, že tyto rodiny budou žádat o dávky státní sociální podpory v podobě příspěvku na bydlení a v některých případech i dávkami v hmotné nouzi v podobě doplatku na bydlení.</w:t>
      </w:r>
      <w:r w:rsidR="0064442E">
        <w:t xml:space="preserve"> Pokud už takové dávky pobírají, lze s velkou pravděpodobností odhadnout, že se tyto dávky </w:t>
      </w:r>
      <w:proofErr w:type="gramStart"/>
      <w:r w:rsidR="0064442E">
        <w:t>navýší</w:t>
      </w:r>
      <w:proofErr w:type="gramEnd"/>
      <w:r w:rsidR="0064442E">
        <w:t>.</w:t>
      </w:r>
    </w:p>
    <w:p w14:paraId="03D95A22" w14:textId="10AA990F" w:rsidR="00FA503A" w:rsidRDefault="00B962DB" w:rsidP="0083368A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t>Lze tedy odhadnout, že nová úprava slevy na dani přinese nové žadatele o příspěvek na bydlení, doplatek na bydlení a příspěvek na živobytí, nové žádosti o tyto dávky a nutnost o těchto žádostech rozhodnout.</w:t>
      </w:r>
    </w:p>
    <w:p w14:paraId="44638120" w14:textId="2D7E4212" w:rsidR="00C11D8C" w:rsidRPr="00FA503A" w:rsidRDefault="0064442E" w:rsidP="0083368A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Nově zaváděnou slevou na manžela, který dlouhodobě pečuje o osobu, která je osobou závislou na pomoci druhé osoby dle § 7 a násl. zákona č. 108/2006 Sb., o sociálních službách v některém ze 4 stupňů, se má zajistit pokles vyplácených dávek v podobě příspěvku na bydlení, doplatku na bydlení a příspěvku na živobytí. Navíc t</w:t>
      </w:r>
      <w:r w:rsidR="00A269B0">
        <w:rPr>
          <w:rFonts w:ascii="Times New Roman" w:hAnsi="Times New Roman" w:cs="Times New Roman"/>
          <w:sz w:val="24"/>
          <w:szCs w:val="24"/>
        </w:rPr>
        <w:t xml:space="preserve">akováto pečující osoba nemůže být příliš motivována k hledání si zaměstnání. Pracovních míst, které jsou vhodné pro takovéto pečující osoby, je tragický a trvalý nedostatek. Velmi často, zvláště pokud pečuje o osobu s vyšším stupněm závislosti, ani časově nelze do jakéhokoliv zaměstnání nastoupit. Takto pečující rodiny, které mají výrazně zvýšené životní náklady a náklady na péči o závislou osobu by tedy navrhovaný zákon navíc ještě připravil o slevu na dani poplatníka na (pečujícího) manžela. </w:t>
      </w:r>
    </w:p>
    <w:p w14:paraId="385D79FF" w14:textId="77777777" w:rsidR="000072B6" w:rsidRPr="000072B6" w:rsidRDefault="000072B6" w:rsidP="0083368A">
      <w:pPr>
        <w:pStyle w:val="Dvodovzprva"/>
      </w:pPr>
    </w:p>
    <w:p w14:paraId="751E0F83" w14:textId="77777777" w:rsidR="000072B6" w:rsidRDefault="00385C92" w:rsidP="0083368A">
      <w:pPr>
        <w:pStyle w:val="Dvodovzprvakbodu"/>
        <w:keepNext w:val="0"/>
        <w:numPr>
          <w:ilvl w:val="0"/>
          <w:numId w:val="0"/>
        </w:numPr>
        <w:ind w:firstLine="708"/>
        <w:outlineLvl w:val="3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  <w:u w:val="single"/>
        </w:rPr>
        <w:t xml:space="preserve">Úplné </w:t>
      </w:r>
      <w:r w:rsidR="000072B6" w:rsidRPr="000072B6">
        <w:rPr>
          <w:rFonts w:ascii="Times New Roman" w:hAnsi="Times New Roman"/>
          <w:b w:val="0"/>
          <w:bCs/>
          <w:color w:val="auto"/>
          <w:sz w:val="24"/>
          <w:szCs w:val="24"/>
          <w:u w:val="single"/>
        </w:rPr>
        <w:t>znění paragrafu</w:t>
      </w:r>
      <w:r w:rsidR="000072B6" w:rsidRPr="000072B6">
        <w:rPr>
          <w:rFonts w:ascii="Times New Roman" w:hAnsi="Times New Roman"/>
          <w:b w:val="0"/>
          <w:bCs/>
          <w:color w:val="auto"/>
          <w:sz w:val="24"/>
          <w:szCs w:val="24"/>
        </w:rPr>
        <w:t>:</w:t>
      </w:r>
    </w:p>
    <w:p w14:paraId="1D4619AA" w14:textId="77777777" w:rsidR="000072B6" w:rsidRPr="00385C92" w:rsidRDefault="00385C92" w:rsidP="0083368A">
      <w:pPr>
        <w:pStyle w:val="paragraf"/>
        <w:spacing w:before="120" w:after="120"/>
        <w:jc w:val="both"/>
        <w:rPr>
          <w:rStyle w:val="tituleknadpisu"/>
          <w:bCs/>
          <w:strike/>
          <w:noProof w:val="0"/>
        </w:rPr>
      </w:pPr>
      <w:r w:rsidRPr="00385C92">
        <w:rPr>
          <w:bCs/>
          <w:noProof w:val="0"/>
        </w:rPr>
        <w:t>„</w:t>
      </w:r>
      <w:r w:rsidR="000072B6" w:rsidRPr="00385C92">
        <w:rPr>
          <w:bCs/>
          <w:noProof w:val="0"/>
        </w:rPr>
        <w:t>§ 35bb</w:t>
      </w:r>
      <w:r w:rsidR="000072B6" w:rsidRPr="00385C92">
        <w:rPr>
          <w:bCs/>
          <w:strike/>
          <w:noProof w:val="0"/>
        </w:rPr>
        <w:br/>
      </w:r>
      <w:r w:rsidR="000072B6" w:rsidRPr="00385C92">
        <w:rPr>
          <w:rStyle w:val="tituleknadpisu"/>
          <w:bCs/>
          <w:noProof w:val="0"/>
        </w:rPr>
        <w:t>Sleva na manžela</w:t>
      </w:r>
      <w:r w:rsidR="000072B6" w:rsidRPr="00385C92">
        <w:rPr>
          <w:rStyle w:val="tituleknadpisu"/>
          <w:bCs/>
          <w:strike/>
          <w:noProof w:val="0"/>
        </w:rPr>
        <w:t xml:space="preserve"> </w:t>
      </w:r>
    </w:p>
    <w:p w14:paraId="25535904" w14:textId="77777777" w:rsidR="000072B6" w:rsidRPr="00385C92" w:rsidRDefault="000072B6" w:rsidP="0083368A">
      <w:pPr>
        <w:pStyle w:val="odstavec"/>
        <w:spacing w:after="120"/>
        <w:ind w:firstLine="425"/>
        <w:rPr>
          <w:bCs/>
        </w:rPr>
      </w:pPr>
      <w:r w:rsidRPr="00385C92">
        <w:rPr>
          <w:bCs/>
          <w:noProof w:val="0"/>
        </w:rPr>
        <w:t xml:space="preserve">(1) Výše slevy na manžela činí 24 840 Kč. Výše slevy se zvyšuje na dvojnásobek, pokud je sleva uplatňována na </w:t>
      </w:r>
      <w:r w:rsidRPr="00385C92">
        <w:rPr>
          <w:bCs/>
        </w:rPr>
        <w:t>manžela, kterému je přiznán nárok na průkaz ZTP/P.</w:t>
      </w:r>
    </w:p>
    <w:p w14:paraId="098AA228" w14:textId="77777777" w:rsidR="000072B6" w:rsidRPr="00385C92" w:rsidRDefault="000072B6" w:rsidP="0083368A">
      <w:pPr>
        <w:pStyle w:val="odstavec"/>
        <w:spacing w:after="120"/>
        <w:ind w:firstLine="425"/>
        <w:rPr>
          <w:bCs/>
          <w:noProof w:val="0"/>
        </w:rPr>
      </w:pPr>
      <w:r w:rsidRPr="00385C92">
        <w:rPr>
          <w:bCs/>
          <w:noProof w:val="0"/>
        </w:rPr>
        <w:t>(2)</w:t>
      </w:r>
      <w:r w:rsidRPr="00385C92">
        <w:rPr>
          <w:bCs/>
          <w:noProof w:val="0"/>
        </w:rPr>
        <w:tab/>
        <w:t>Slevu na manžela lze uplatnit pouze tehdy, pokud</w:t>
      </w:r>
    </w:p>
    <w:p w14:paraId="267B98BF" w14:textId="77777777" w:rsidR="000072B6" w:rsidRPr="00385C92" w:rsidRDefault="000072B6" w:rsidP="0083368A">
      <w:pPr>
        <w:pStyle w:val="Textpsmene"/>
        <w:ind w:left="284" w:hanging="284"/>
        <w:rPr>
          <w:bCs/>
          <w:szCs w:val="24"/>
        </w:rPr>
      </w:pPr>
      <w:r w:rsidRPr="00385C92">
        <w:rPr>
          <w:bCs/>
          <w:szCs w:val="24"/>
        </w:rPr>
        <w:t>a)</w:t>
      </w:r>
      <w:r w:rsidRPr="00385C92">
        <w:rPr>
          <w:bCs/>
          <w:szCs w:val="24"/>
        </w:rPr>
        <w:tab/>
        <w:t>poplatník žije ve společně hospodařící domácnosti s manželem a vyživovaným dítětem poplatníka, které nedovršilo věku 3 let, a</w:t>
      </w:r>
    </w:p>
    <w:p w14:paraId="6E9FA469" w14:textId="77777777" w:rsidR="00921814" w:rsidRDefault="000072B6" w:rsidP="0083368A">
      <w:pPr>
        <w:pStyle w:val="Textpsmene"/>
        <w:ind w:left="284" w:hanging="284"/>
        <w:rPr>
          <w:bCs/>
          <w:szCs w:val="24"/>
        </w:rPr>
      </w:pPr>
      <w:r w:rsidRPr="00385C92">
        <w:rPr>
          <w:bCs/>
          <w:szCs w:val="24"/>
        </w:rPr>
        <w:lastRenderedPageBreak/>
        <w:t>b)</w:t>
      </w:r>
      <w:r w:rsidRPr="00385C92">
        <w:rPr>
          <w:bCs/>
          <w:szCs w:val="24"/>
        </w:rPr>
        <w:tab/>
        <w:t>manžel poplatníka nemá vlastní příjem přesahující za zdaňovací období 68 000 Kč</w:t>
      </w:r>
      <w:r w:rsidR="00921814" w:rsidRPr="00921814">
        <w:rPr>
          <w:b/>
          <w:szCs w:val="24"/>
        </w:rPr>
        <w:t>, nebo</w:t>
      </w:r>
    </w:p>
    <w:p w14:paraId="7D7345DA" w14:textId="77777777" w:rsidR="00921814" w:rsidRDefault="00921814" w:rsidP="0083368A">
      <w:pPr>
        <w:pStyle w:val="Textpsmene"/>
        <w:ind w:left="284" w:hanging="284"/>
        <w:rPr>
          <w:b/>
          <w:szCs w:val="24"/>
        </w:rPr>
      </w:pPr>
      <w:r>
        <w:rPr>
          <w:b/>
          <w:szCs w:val="24"/>
        </w:rPr>
        <w:t xml:space="preserve">c) </w:t>
      </w:r>
      <w:r w:rsidRPr="002E452A">
        <w:rPr>
          <w:b/>
          <w:szCs w:val="24"/>
        </w:rPr>
        <w:t>poplatník žije ve společně hospodařící domácnosti s manželem, kter</w:t>
      </w:r>
      <w:r>
        <w:rPr>
          <w:b/>
          <w:szCs w:val="24"/>
        </w:rPr>
        <w:t xml:space="preserve">ému je </w:t>
      </w:r>
      <w:r w:rsidRPr="002E452A">
        <w:rPr>
          <w:b/>
          <w:szCs w:val="24"/>
        </w:rPr>
        <w:t>přizn</w:t>
      </w:r>
      <w:r>
        <w:rPr>
          <w:b/>
          <w:szCs w:val="24"/>
        </w:rPr>
        <w:t>á</w:t>
      </w:r>
      <w:r w:rsidRPr="002E452A">
        <w:rPr>
          <w:b/>
          <w:szCs w:val="24"/>
        </w:rPr>
        <w:t>n nárok na průkaz ZTP/P a tento manžel poplatníka nemá vlastní příjem přesahující za zdaňovací období 68 000 Kč,</w:t>
      </w:r>
      <w:r>
        <w:rPr>
          <w:b/>
          <w:szCs w:val="24"/>
        </w:rPr>
        <w:t xml:space="preserve"> nebo</w:t>
      </w:r>
    </w:p>
    <w:p w14:paraId="4A4BCA2F" w14:textId="6B8EBBF3" w:rsidR="00921814" w:rsidRDefault="00B962DB" w:rsidP="0083368A">
      <w:pPr>
        <w:pStyle w:val="Textpsmene"/>
        <w:ind w:left="284" w:hanging="284"/>
        <w:rPr>
          <w:bCs/>
          <w:szCs w:val="24"/>
        </w:rPr>
      </w:pPr>
      <w:r>
        <w:rPr>
          <w:b/>
          <w:bCs/>
          <w:szCs w:val="24"/>
        </w:rPr>
        <w:t>d)</w:t>
      </w:r>
      <w:r>
        <w:rPr>
          <w:szCs w:val="24"/>
        </w:rPr>
        <w:t xml:space="preserve"> </w:t>
      </w:r>
      <w:r>
        <w:rPr>
          <w:b/>
          <w:szCs w:val="24"/>
        </w:rPr>
        <w:t>poplatník žije ve společně hospodařící domácnosti s manželem, který je osobou pečující osobně o osobu mladší 10 let, která je závislá na pomoci jiné osoby ve stupni I (lehká závislost), nebo manžel poplatníka je osoba pečující osobně o osobu, která je závislá na pomoci jiné osoby ve stupni II (středně těžká závislost) nebo stupni III (těžká závislost) anebo stupni IV (úplná závislost), pokud spolu žijí ve společné domácnosti a tento manžel poplatníka nemá vlastní příjem přesahující za zdaňovací období 68 000 Kč; podmínka společné domácnosti se nevyžaduje, je-li osoba závislá na pomoci blízkou osobou manžela poplatníka nebo poplatníka.</w:t>
      </w:r>
    </w:p>
    <w:p w14:paraId="58984F01" w14:textId="77777777" w:rsidR="000072B6" w:rsidRPr="00385C92" w:rsidRDefault="000072B6" w:rsidP="0083368A">
      <w:pPr>
        <w:pStyle w:val="odstavec"/>
        <w:spacing w:after="120"/>
        <w:ind w:firstLine="425"/>
        <w:rPr>
          <w:bCs/>
          <w:noProof w:val="0"/>
        </w:rPr>
      </w:pPr>
      <w:r w:rsidRPr="00385C92">
        <w:rPr>
          <w:bCs/>
        </w:rPr>
        <w:t>(3)</w:t>
      </w:r>
      <w:r w:rsidRPr="00385C92">
        <w:rPr>
          <w:bCs/>
        </w:rPr>
        <w:tab/>
        <w:t xml:space="preserve"> </w:t>
      </w:r>
      <w:r w:rsidRPr="00385C92">
        <w:rPr>
          <w:bCs/>
          <w:noProof w:val="0"/>
        </w:rPr>
        <w:t xml:space="preserve">Pro účely </w:t>
      </w:r>
      <w:r w:rsidRPr="00385C92">
        <w:rPr>
          <w:bCs/>
        </w:rPr>
        <w:t>slevy na manžela</w:t>
      </w:r>
      <w:r w:rsidRPr="00385C92">
        <w:rPr>
          <w:bCs/>
          <w:noProof w:val="0"/>
        </w:rPr>
        <w:t xml:space="preserve"> se za vyživované dítě poplatníka nepovažuje vlastní vnuk nebo vnuk druhého z manželů, není-li v péči těchto osob, která nahrazuje péči rodičů.</w:t>
      </w:r>
    </w:p>
    <w:p w14:paraId="661BC2B6" w14:textId="77777777" w:rsidR="000072B6" w:rsidRPr="00385C92" w:rsidRDefault="000072B6" w:rsidP="0083368A">
      <w:pPr>
        <w:pStyle w:val="odstavec"/>
        <w:spacing w:after="120"/>
        <w:ind w:firstLine="425"/>
        <w:rPr>
          <w:bCs/>
          <w:noProof w:val="0"/>
        </w:rPr>
      </w:pPr>
      <w:r w:rsidRPr="00385C92">
        <w:rPr>
          <w:bCs/>
          <w:noProof w:val="0"/>
        </w:rPr>
        <w:t>(4)</w:t>
      </w:r>
      <w:r w:rsidRPr="00385C92">
        <w:rPr>
          <w:bCs/>
          <w:noProof w:val="0"/>
        </w:rPr>
        <w:tab/>
        <w:t>Do vlastního příjmu manžela pro účely slevy na manžela se nezahrnují</w:t>
      </w:r>
    </w:p>
    <w:p w14:paraId="5209A8CB" w14:textId="77777777" w:rsidR="000072B6" w:rsidRPr="00385C92" w:rsidRDefault="000072B6" w:rsidP="0083368A">
      <w:pPr>
        <w:pStyle w:val="Textpsmene"/>
        <w:ind w:left="284" w:hanging="284"/>
        <w:rPr>
          <w:bCs/>
          <w:szCs w:val="24"/>
        </w:rPr>
      </w:pPr>
      <w:r w:rsidRPr="00385C92">
        <w:rPr>
          <w:bCs/>
          <w:szCs w:val="24"/>
        </w:rPr>
        <w:t>a)</w:t>
      </w:r>
      <w:r w:rsidRPr="00385C92">
        <w:rPr>
          <w:bCs/>
          <w:szCs w:val="24"/>
        </w:rPr>
        <w:tab/>
        <w:t>dávky osobám se zdravotním postižením, pomoci v hmotné nouzi, státní sociální podpory a pěstounské péče s výjimkou odměny pěstouna,</w:t>
      </w:r>
    </w:p>
    <w:p w14:paraId="579D4411" w14:textId="77777777" w:rsidR="000072B6" w:rsidRPr="00385C92" w:rsidRDefault="000072B6" w:rsidP="0083368A">
      <w:pPr>
        <w:pStyle w:val="Textpsmene"/>
        <w:ind w:left="284" w:hanging="284"/>
        <w:rPr>
          <w:bCs/>
          <w:szCs w:val="24"/>
        </w:rPr>
      </w:pPr>
      <w:r w:rsidRPr="00385C92">
        <w:rPr>
          <w:bCs/>
          <w:szCs w:val="24"/>
        </w:rPr>
        <w:t>b)</w:t>
      </w:r>
      <w:r w:rsidRPr="00385C92">
        <w:rPr>
          <w:bCs/>
          <w:szCs w:val="24"/>
        </w:rPr>
        <w:tab/>
        <w:t xml:space="preserve">příspěvky na péči a na sociální služby, </w:t>
      </w:r>
    </w:p>
    <w:p w14:paraId="47493597" w14:textId="77777777" w:rsidR="000072B6" w:rsidRPr="00385C92" w:rsidRDefault="000072B6" w:rsidP="0083368A">
      <w:pPr>
        <w:pStyle w:val="Textpsmene"/>
        <w:ind w:left="284" w:hanging="284"/>
        <w:rPr>
          <w:bCs/>
          <w:szCs w:val="24"/>
        </w:rPr>
      </w:pPr>
      <w:r w:rsidRPr="00385C92">
        <w:rPr>
          <w:bCs/>
          <w:szCs w:val="24"/>
        </w:rPr>
        <w:t>c)</w:t>
      </w:r>
      <w:r w:rsidRPr="00385C92">
        <w:rPr>
          <w:bCs/>
          <w:szCs w:val="24"/>
        </w:rPr>
        <w:tab/>
        <w:t>státní příspěvky na penzijní připojištění se státním příspěvkem podle zákona upravujícího penzijní připojištění se státním příspěvkem, státní příspěvky na doplňkové penzijní spoření podle zákona upravujícího doplňkové penzijní spoření, a státní příspěvky podle zákona upravujícího stavební spoření,</w:t>
      </w:r>
    </w:p>
    <w:p w14:paraId="5E99AD88" w14:textId="77777777" w:rsidR="000072B6" w:rsidRPr="00385C92" w:rsidRDefault="000072B6" w:rsidP="0083368A">
      <w:pPr>
        <w:pStyle w:val="Textpsmene"/>
        <w:ind w:left="284" w:hanging="284"/>
        <w:rPr>
          <w:bCs/>
          <w:szCs w:val="24"/>
        </w:rPr>
      </w:pPr>
      <w:r w:rsidRPr="00385C92">
        <w:rPr>
          <w:bCs/>
          <w:szCs w:val="24"/>
        </w:rPr>
        <w:t>d)</w:t>
      </w:r>
      <w:r w:rsidRPr="00385C92">
        <w:rPr>
          <w:bCs/>
          <w:szCs w:val="24"/>
        </w:rPr>
        <w:tab/>
        <w:t>stipendia poskytovaná studujícím soustavně se připravujícím na budoucí povolání,</w:t>
      </w:r>
    </w:p>
    <w:p w14:paraId="48A325C7" w14:textId="77777777" w:rsidR="000072B6" w:rsidRPr="00385C92" w:rsidRDefault="000072B6" w:rsidP="0083368A">
      <w:pPr>
        <w:pStyle w:val="Textpsmene"/>
        <w:ind w:left="284" w:hanging="284"/>
        <w:rPr>
          <w:bCs/>
          <w:szCs w:val="24"/>
        </w:rPr>
      </w:pPr>
      <w:r w:rsidRPr="00385C92">
        <w:rPr>
          <w:bCs/>
          <w:szCs w:val="24"/>
        </w:rPr>
        <w:t>e)</w:t>
      </w:r>
      <w:r w:rsidRPr="00385C92">
        <w:rPr>
          <w:bCs/>
          <w:szCs w:val="24"/>
        </w:rPr>
        <w:tab/>
        <w:t>příjmy plynoucí z důvodu péče o blízkou nebo jinou osobu, která má nárok na příspěvek na péči podle zákona upravujícího sociální služby, který je od daně osvobozen,</w:t>
      </w:r>
    </w:p>
    <w:p w14:paraId="35ED284C" w14:textId="77777777" w:rsidR="000072B6" w:rsidRPr="00385C92" w:rsidRDefault="000072B6" w:rsidP="0083368A">
      <w:pPr>
        <w:pStyle w:val="Textpsmene"/>
        <w:ind w:left="284" w:hanging="284"/>
        <w:rPr>
          <w:bCs/>
          <w:szCs w:val="24"/>
        </w:rPr>
      </w:pPr>
      <w:r w:rsidRPr="00385C92">
        <w:rPr>
          <w:bCs/>
          <w:szCs w:val="24"/>
        </w:rPr>
        <w:t>f)</w:t>
      </w:r>
      <w:r w:rsidRPr="00385C92">
        <w:rPr>
          <w:bCs/>
          <w:szCs w:val="24"/>
        </w:rPr>
        <w:tab/>
        <w:t>příjmy, které vznikly jako důsledek porušení podmínek osvobození příjmu nebo uplatnění nezdanitelné části základu daně, a </w:t>
      </w:r>
    </w:p>
    <w:p w14:paraId="662FBFC0" w14:textId="77777777" w:rsidR="000072B6" w:rsidRPr="00385C92" w:rsidRDefault="000072B6" w:rsidP="0083368A">
      <w:pPr>
        <w:pStyle w:val="Textpsmene"/>
        <w:ind w:left="284" w:hanging="284"/>
        <w:rPr>
          <w:bCs/>
          <w:szCs w:val="24"/>
        </w:rPr>
      </w:pPr>
      <w:r w:rsidRPr="00385C92">
        <w:rPr>
          <w:bCs/>
          <w:szCs w:val="24"/>
        </w:rPr>
        <w:t>g)</w:t>
      </w:r>
      <w:r w:rsidRPr="00385C92">
        <w:rPr>
          <w:bCs/>
          <w:szCs w:val="24"/>
        </w:rPr>
        <w:tab/>
        <w:t>příjmy, které plynou druhému z manželů nebo se pro účely daně z příjmů považují za příjem druhého z manželů v případě manželů, kteří mají společné jmění manželů</w:t>
      </w:r>
      <w:r w:rsidRPr="00385C92">
        <w:rPr>
          <w:bCs/>
          <w:noProof/>
          <w:szCs w:val="24"/>
        </w:rPr>
        <w:t>.</w:t>
      </w:r>
      <w:r w:rsidR="00385C92" w:rsidRPr="00385C92">
        <w:rPr>
          <w:bCs/>
          <w:noProof/>
          <w:szCs w:val="24"/>
        </w:rPr>
        <w:t>“</w:t>
      </w:r>
    </w:p>
    <w:p w14:paraId="50DC2847" w14:textId="77777777" w:rsidR="004D0C75" w:rsidRDefault="004D0C75" w:rsidP="0083368A">
      <w:pPr>
        <w:pStyle w:val="Odstavecseseznamem"/>
        <w:widowControl w:val="0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6342B07" w14:textId="77777777" w:rsidR="00F94BA3" w:rsidRDefault="00F94BA3" w:rsidP="0083368A">
      <w:pPr>
        <w:pStyle w:val="Odstavecseseznamem"/>
        <w:widowControl w:val="0"/>
        <w:spacing w:after="120"/>
        <w:ind w:left="71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47B07" w14:textId="77777777" w:rsidR="00A95733" w:rsidRDefault="00A95733" w:rsidP="0083368A">
      <w:pPr>
        <w:pStyle w:val="Odstavecseseznamem"/>
        <w:widowControl w:val="0"/>
        <w:spacing w:after="120"/>
        <w:ind w:left="71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EAAFD" w14:textId="3F5D5EBE" w:rsidR="00E607AC" w:rsidRDefault="00E607AC" w:rsidP="0083368A">
      <w:pPr>
        <w:pStyle w:val="Odstavecseseznamem"/>
        <w:widowControl w:val="0"/>
        <w:spacing w:after="120"/>
        <w:ind w:left="714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26. </w:t>
      </w:r>
      <w:r w:rsidR="000A3DB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2023</w:t>
      </w:r>
    </w:p>
    <w:p w14:paraId="7786AFD6" w14:textId="77777777" w:rsidR="00E607AC" w:rsidRDefault="00E607AC" w:rsidP="0083368A">
      <w:pPr>
        <w:pStyle w:val="Odstavecseseznamem"/>
        <w:widowControl w:val="0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45C05D7" w14:textId="77777777" w:rsidR="00E607AC" w:rsidRDefault="00E607AC" w:rsidP="0083368A">
      <w:pPr>
        <w:pStyle w:val="Odstavecseseznamem"/>
        <w:widowControl w:val="0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DCFFB1D" w14:textId="77777777" w:rsidR="00E607AC" w:rsidRDefault="00E607AC" w:rsidP="0083368A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07AC">
        <w:rPr>
          <w:rFonts w:ascii="Times New Roman" w:hAnsi="Times New Roman" w:cs="Times New Roman"/>
          <w:sz w:val="24"/>
          <w:szCs w:val="24"/>
        </w:rPr>
        <w:t xml:space="preserve">Zpracovali: JUDr. Petr Schweiner, </w:t>
      </w:r>
    </w:p>
    <w:p w14:paraId="3F1EB2D9" w14:textId="77777777" w:rsidR="00E607AC" w:rsidRDefault="00E607AC" w:rsidP="0083368A">
      <w:pPr>
        <w:widowControl w:val="0"/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07AC">
        <w:rPr>
          <w:rFonts w:ascii="Times New Roman" w:hAnsi="Times New Roman" w:cs="Times New Roman"/>
          <w:sz w:val="24"/>
          <w:szCs w:val="24"/>
        </w:rPr>
        <w:t>JUDr. Zdeněk Žižka,</w:t>
      </w:r>
    </w:p>
    <w:p w14:paraId="05A61856" w14:textId="27F00A97" w:rsidR="00E607AC" w:rsidRDefault="00E607AC" w:rsidP="0083368A">
      <w:pPr>
        <w:widowControl w:val="0"/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07AC">
        <w:rPr>
          <w:rFonts w:ascii="Times New Roman" w:hAnsi="Times New Roman" w:cs="Times New Roman"/>
          <w:sz w:val="24"/>
          <w:szCs w:val="24"/>
        </w:rPr>
        <w:t>Mgr. Václav Krása</w:t>
      </w:r>
    </w:p>
    <w:p w14:paraId="3D9B9A41" w14:textId="77777777" w:rsidR="00E607AC" w:rsidRDefault="00E607AC" w:rsidP="0083368A">
      <w:pPr>
        <w:widowControl w:val="0"/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345D2BE" w14:textId="77777777" w:rsidR="00E607AC" w:rsidRPr="00E607AC" w:rsidRDefault="00E607AC" w:rsidP="0083368A">
      <w:pPr>
        <w:widowControl w:val="0"/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DF85031" w14:textId="4B7ED560" w:rsidR="00E607AC" w:rsidRDefault="00E607AC" w:rsidP="0083368A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NRZP ČR: Mgr. Václav Krása</w:t>
      </w:r>
    </w:p>
    <w:p w14:paraId="567A483E" w14:textId="05EFDB92" w:rsidR="00E607AC" w:rsidRPr="00E607AC" w:rsidRDefault="00E607AC" w:rsidP="0083368A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Předseda NRZP ČR</w:t>
      </w:r>
    </w:p>
    <w:sectPr w:rsidR="00E607AC" w:rsidRPr="00E607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731C" w14:textId="77777777" w:rsidR="00511A90" w:rsidRDefault="00511A90" w:rsidP="00DD2EF0">
      <w:pPr>
        <w:spacing w:after="0" w:line="240" w:lineRule="auto"/>
      </w:pPr>
      <w:r>
        <w:separator/>
      </w:r>
    </w:p>
  </w:endnote>
  <w:endnote w:type="continuationSeparator" w:id="0">
    <w:p w14:paraId="3587D915" w14:textId="77777777" w:rsidR="00511A90" w:rsidRDefault="00511A90" w:rsidP="00DD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6778" w14:textId="77777777" w:rsidR="00DD2EF0" w:rsidRDefault="00DD2E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C8CD" w14:textId="77777777" w:rsidR="00DD2EF0" w:rsidRDefault="00DD2EF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6A85" w14:textId="77777777" w:rsidR="00DD2EF0" w:rsidRDefault="00DD2E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B91A" w14:textId="77777777" w:rsidR="00511A90" w:rsidRDefault="00511A90" w:rsidP="00DD2EF0">
      <w:pPr>
        <w:spacing w:after="0" w:line="240" w:lineRule="auto"/>
      </w:pPr>
      <w:r>
        <w:separator/>
      </w:r>
    </w:p>
  </w:footnote>
  <w:footnote w:type="continuationSeparator" w:id="0">
    <w:p w14:paraId="3937DE60" w14:textId="77777777" w:rsidR="00511A90" w:rsidRDefault="00511A90" w:rsidP="00DD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4CF7" w14:textId="77777777" w:rsidR="00DD2EF0" w:rsidRDefault="00DD2E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2A4B" w14:textId="77777777" w:rsidR="00DD2EF0" w:rsidRDefault="00DD2EF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D97E" w14:textId="77777777" w:rsidR="00DD2EF0" w:rsidRDefault="00DD2E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23C"/>
    <w:multiLevelType w:val="hybridMultilevel"/>
    <w:tmpl w:val="4094C2DA"/>
    <w:lvl w:ilvl="0" w:tplc="3A5AF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E85E83"/>
    <w:multiLevelType w:val="multilevel"/>
    <w:tmpl w:val="EBDA8F54"/>
    <w:lvl w:ilvl="0">
      <w:start w:val="1"/>
      <w:numFmt w:val="none"/>
      <w:isLgl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decimal"/>
      <w:isLgl/>
      <w:lvlText w:val="(%3)"/>
      <w:lvlJc w:val="left"/>
      <w:pPr>
        <w:tabs>
          <w:tab w:val="num" w:pos="782"/>
        </w:tabs>
        <w:ind w:left="0" w:firstLine="425"/>
      </w:p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</w:lvl>
    <w:lvl w:ilvl="4">
      <w:start w:val="1"/>
      <w:numFmt w:val="decimal"/>
      <w:isLgl/>
      <w:lvlText w:val="%5."/>
      <w:lvlJc w:val="left"/>
      <w:pPr>
        <w:tabs>
          <w:tab w:val="num" w:pos="851"/>
        </w:tabs>
        <w:ind w:left="851" w:hanging="426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DD1847"/>
    <w:multiLevelType w:val="hybridMultilevel"/>
    <w:tmpl w:val="C91A898C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A7B1C"/>
    <w:multiLevelType w:val="hybridMultilevel"/>
    <w:tmpl w:val="DC30C970"/>
    <w:lvl w:ilvl="0" w:tplc="FFDA1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FB70A6"/>
    <w:multiLevelType w:val="hybridMultilevel"/>
    <w:tmpl w:val="38DE2E4C"/>
    <w:lvl w:ilvl="0" w:tplc="5DF85A00">
      <w:start w:val="38"/>
      <w:numFmt w:val="decimal"/>
      <w:pStyle w:val="Dvodovzprvakbodu"/>
      <w:suff w:val="space"/>
      <w:lvlText w:val="K bod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771597">
    <w:abstractNumId w:val="2"/>
  </w:num>
  <w:num w:numId="2" w16cid:durableId="169682601">
    <w:abstractNumId w:val="4"/>
  </w:num>
  <w:num w:numId="3" w16cid:durableId="4036517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0544807">
    <w:abstractNumId w:val="3"/>
  </w:num>
  <w:num w:numId="5" w16cid:durableId="812140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AF4"/>
    <w:rsid w:val="000072B6"/>
    <w:rsid w:val="00023175"/>
    <w:rsid w:val="000A3DB4"/>
    <w:rsid w:val="000D0A32"/>
    <w:rsid w:val="00151ED9"/>
    <w:rsid w:val="001E7A62"/>
    <w:rsid w:val="001F5A0D"/>
    <w:rsid w:val="00247055"/>
    <w:rsid w:val="002E452A"/>
    <w:rsid w:val="00367F25"/>
    <w:rsid w:val="00385C92"/>
    <w:rsid w:val="003A5908"/>
    <w:rsid w:val="003C0CDF"/>
    <w:rsid w:val="00486ADA"/>
    <w:rsid w:val="00497457"/>
    <w:rsid w:val="004D0C75"/>
    <w:rsid w:val="00511A90"/>
    <w:rsid w:val="00597458"/>
    <w:rsid w:val="0062075C"/>
    <w:rsid w:val="00626836"/>
    <w:rsid w:val="0064442E"/>
    <w:rsid w:val="0070307D"/>
    <w:rsid w:val="0083368A"/>
    <w:rsid w:val="008763F2"/>
    <w:rsid w:val="008B072C"/>
    <w:rsid w:val="00921814"/>
    <w:rsid w:val="00951548"/>
    <w:rsid w:val="00973075"/>
    <w:rsid w:val="009C1E54"/>
    <w:rsid w:val="009E449F"/>
    <w:rsid w:val="00A269B0"/>
    <w:rsid w:val="00A95733"/>
    <w:rsid w:val="00AC7772"/>
    <w:rsid w:val="00AE619D"/>
    <w:rsid w:val="00B27426"/>
    <w:rsid w:val="00B35CA8"/>
    <w:rsid w:val="00B36EE4"/>
    <w:rsid w:val="00B63224"/>
    <w:rsid w:val="00B66F19"/>
    <w:rsid w:val="00B86857"/>
    <w:rsid w:val="00B962DB"/>
    <w:rsid w:val="00BC3AF4"/>
    <w:rsid w:val="00C11D8C"/>
    <w:rsid w:val="00C36E00"/>
    <w:rsid w:val="00C60A7F"/>
    <w:rsid w:val="00D42B6B"/>
    <w:rsid w:val="00D8147C"/>
    <w:rsid w:val="00DD2EF0"/>
    <w:rsid w:val="00DE2459"/>
    <w:rsid w:val="00E230FC"/>
    <w:rsid w:val="00E607AC"/>
    <w:rsid w:val="00F215EA"/>
    <w:rsid w:val="00F7420D"/>
    <w:rsid w:val="00F94BA3"/>
    <w:rsid w:val="00FA503A"/>
    <w:rsid w:val="00FE7AAF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3783"/>
  <w15:docId w15:val="{6A6661EE-8F9E-43A4-B61A-86BC1326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E452A"/>
    <w:pPr>
      <w:keepNext/>
      <w:keepLines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E452A"/>
    <w:pPr>
      <w:keepNext/>
      <w:keepLines/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E452A"/>
    <w:pPr>
      <w:keepNext/>
      <w:keepLines/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3AF4"/>
    <w:pPr>
      <w:ind w:left="720"/>
      <w:contextualSpacing/>
    </w:pPr>
  </w:style>
  <w:style w:type="paragraph" w:customStyle="1" w:styleId="Dvodovzprva">
    <w:name w:val="Důvodová zpráva"/>
    <w:basedOn w:val="Normln"/>
    <w:link w:val="DvodovzprvaChar"/>
    <w:uiPriority w:val="99"/>
    <w:qFormat/>
    <w:rsid w:val="004D0C75"/>
    <w:pPr>
      <w:spacing w:before="120" w:after="0" w:line="240" w:lineRule="auto"/>
      <w:jc w:val="both"/>
      <w:outlineLvl w:val="0"/>
    </w:pPr>
    <w:rPr>
      <w:rFonts w:ascii="Arial" w:eastAsia="Times New Roman" w:hAnsi="Arial" w:cs="Times New Roman"/>
      <w:color w:val="0000FF"/>
      <w:szCs w:val="20"/>
      <w:lang w:eastAsia="cs-CZ"/>
    </w:rPr>
  </w:style>
  <w:style w:type="paragraph" w:customStyle="1" w:styleId="Dvodovzprvakbodu">
    <w:name w:val="Důvodová zpráva (k bodu)"/>
    <w:basedOn w:val="Dvodovzprva"/>
    <w:next w:val="Dvodovzprva"/>
    <w:qFormat/>
    <w:rsid w:val="004D0C75"/>
    <w:pPr>
      <w:keepNext/>
      <w:numPr>
        <w:numId w:val="2"/>
      </w:numPr>
      <w:tabs>
        <w:tab w:val="num" w:pos="360"/>
      </w:tabs>
      <w:ind w:left="720" w:hanging="360"/>
    </w:pPr>
    <w:rPr>
      <w:b/>
    </w:rPr>
  </w:style>
  <w:style w:type="character" w:customStyle="1" w:styleId="DvodovzprvaChar">
    <w:name w:val="Důvodová zpráva Char"/>
    <w:link w:val="Dvodovzprva"/>
    <w:uiPriority w:val="99"/>
    <w:locked/>
    <w:rsid w:val="004D0C75"/>
    <w:rPr>
      <w:rFonts w:ascii="Arial" w:eastAsia="Times New Roman" w:hAnsi="Arial" w:cs="Times New Roman"/>
      <w:color w:val="0000FF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0072B6"/>
    <w:p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link w:val="Textpsmene"/>
    <w:rsid w:val="000072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">
    <w:name w:val="paragraf"/>
    <w:basedOn w:val="Normln"/>
    <w:next w:val="odstavec"/>
    <w:rsid w:val="000072B6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odstavec">
    <w:name w:val="odstavec"/>
    <w:basedOn w:val="Normln"/>
    <w:rsid w:val="000072B6"/>
    <w:pPr>
      <w:tabs>
        <w:tab w:val="left" w:pos="851"/>
      </w:tabs>
      <w:spacing w:before="120" w:after="0" w:line="240" w:lineRule="auto"/>
      <w:ind w:firstLine="482"/>
      <w:jc w:val="both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customStyle="1" w:styleId="tituleknadpisu">
    <w:name w:val="titulek nadpisu"/>
    <w:rsid w:val="000072B6"/>
    <w:rPr>
      <w:b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E452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E452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E45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Paragraf0">
    <w:name w:val="Paragraf"/>
    <w:basedOn w:val="Normln"/>
    <w:next w:val="Normln"/>
    <w:qFormat/>
    <w:rsid w:val="002E452A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Normln"/>
    <w:rsid w:val="002E452A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2E452A"/>
    <w:pPr>
      <w:tabs>
        <w:tab w:val="num" w:pos="851"/>
      </w:tabs>
      <w:spacing w:after="0" w:line="240" w:lineRule="auto"/>
      <w:ind w:left="851" w:hanging="426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markedcontent">
    <w:name w:val="markedcontent"/>
    <w:basedOn w:val="Standardnpsmoodstavce"/>
    <w:rsid w:val="008763F2"/>
  </w:style>
  <w:style w:type="paragraph" w:styleId="Textbubliny">
    <w:name w:val="Balloon Text"/>
    <w:basedOn w:val="Normln"/>
    <w:link w:val="TextbublinyChar"/>
    <w:uiPriority w:val="99"/>
    <w:semiHidden/>
    <w:unhideWhenUsed/>
    <w:rsid w:val="00DD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E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D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EF0"/>
  </w:style>
  <w:style w:type="paragraph" w:styleId="Zpat">
    <w:name w:val="footer"/>
    <w:basedOn w:val="Normln"/>
    <w:link w:val="ZpatChar"/>
    <w:uiPriority w:val="99"/>
    <w:unhideWhenUsed/>
    <w:rsid w:val="00DD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72C97-5C71-4F50-AAAF-8ED477AA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1034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Žižka</dc:creator>
  <cp:lastModifiedBy>Michaela Kubíčková</cp:lastModifiedBy>
  <cp:revision>6</cp:revision>
  <dcterms:created xsi:type="dcterms:W3CDTF">2023-08-16T09:40:00Z</dcterms:created>
  <dcterms:modified xsi:type="dcterms:W3CDTF">2023-08-17T06:09:00Z</dcterms:modified>
</cp:coreProperties>
</file>