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6319F" w14:textId="1C540872" w:rsidR="00DF0D22" w:rsidRDefault="00DF0D22" w:rsidP="00DF0D22">
      <w:pPr>
        <w:jc w:val="center"/>
        <w:rPr>
          <w:rFonts w:ascii="Arial" w:hAnsi="Arial" w:cs="Arial"/>
          <w:b/>
          <w:sz w:val="32"/>
          <w:szCs w:val="32"/>
          <w:u w:val="single"/>
        </w:rPr>
      </w:pPr>
      <w:r w:rsidRPr="00DF0D22">
        <w:rPr>
          <w:rFonts w:ascii="Arial" w:hAnsi="Arial" w:cs="Arial"/>
          <w:b/>
          <w:noProof/>
          <w:sz w:val="32"/>
          <w:szCs w:val="32"/>
        </w:rPr>
        <w:drawing>
          <wp:inline distT="0" distB="0" distL="0" distR="0" wp14:anchorId="06556F1E" wp14:editId="237B6059">
            <wp:extent cx="3474720" cy="1300433"/>
            <wp:effectExtent l="0" t="0" r="0" b="0"/>
            <wp:docPr id="12379368"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9754" cy="1309802"/>
                    </a:xfrm>
                    <a:prstGeom prst="rect">
                      <a:avLst/>
                    </a:prstGeom>
                    <a:noFill/>
                    <a:ln>
                      <a:noFill/>
                    </a:ln>
                  </pic:spPr>
                </pic:pic>
              </a:graphicData>
            </a:graphic>
          </wp:inline>
        </w:drawing>
      </w:r>
    </w:p>
    <w:p w14:paraId="35BBCE7A" w14:textId="578C4028" w:rsidR="00512C36" w:rsidRDefault="00021763">
      <w:pPr>
        <w:rPr>
          <w:rFonts w:ascii="Arial" w:hAnsi="Arial" w:cs="Arial"/>
          <w:b/>
          <w:sz w:val="32"/>
          <w:szCs w:val="32"/>
          <w:u w:val="single"/>
        </w:rPr>
      </w:pPr>
      <w:r w:rsidRPr="00021763">
        <w:rPr>
          <w:rFonts w:ascii="Arial" w:hAnsi="Arial" w:cs="Arial"/>
          <w:b/>
          <w:sz w:val="32"/>
          <w:szCs w:val="32"/>
          <w:u w:val="single"/>
        </w:rPr>
        <w:t>Připomínky k</w:t>
      </w:r>
      <w:r w:rsidR="00BF007B">
        <w:rPr>
          <w:rFonts w:ascii="Arial" w:hAnsi="Arial" w:cs="Arial"/>
          <w:b/>
          <w:sz w:val="32"/>
          <w:szCs w:val="32"/>
          <w:u w:val="single"/>
        </w:rPr>
        <w:t> vyhlášce o požadavcích na stavby</w:t>
      </w:r>
      <w:r>
        <w:rPr>
          <w:rFonts w:ascii="Arial" w:hAnsi="Arial" w:cs="Arial"/>
          <w:b/>
          <w:sz w:val="32"/>
          <w:szCs w:val="32"/>
          <w:u w:val="single"/>
        </w:rPr>
        <w:t>:</w:t>
      </w:r>
    </w:p>
    <w:p w14:paraId="00ECF28B" w14:textId="77777777" w:rsidR="00021763" w:rsidRPr="00B47859" w:rsidRDefault="00BF007B" w:rsidP="00964D64">
      <w:pPr>
        <w:jc w:val="both"/>
        <w:rPr>
          <w:rFonts w:ascii="Arial" w:hAnsi="Arial" w:cs="Arial"/>
          <w:b/>
          <w:sz w:val="28"/>
          <w:szCs w:val="28"/>
          <w:u w:val="single"/>
        </w:rPr>
      </w:pPr>
      <w:r w:rsidRPr="00B47859">
        <w:rPr>
          <w:rFonts w:ascii="Arial" w:hAnsi="Arial" w:cs="Arial"/>
          <w:b/>
          <w:sz w:val="28"/>
          <w:szCs w:val="28"/>
          <w:u w:val="single"/>
        </w:rPr>
        <w:t xml:space="preserve">Zásadní </w:t>
      </w:r>
      <w:r w:rsidR="00B47859" w:rsidRPr="00B47859">
        <w:rPr>
          <w:rFonts w:ascii="Arial" w:hAnsi="Arial" w:cs="Arial"/>
          <w:b/>
          <w:sz w:val="28"/>
          <w:szCs w:val="28"/>
          <w:u w:val="single"/>
        </w:rPr>
        <w:t>obecné</w:t>
      </w:r>
      <w:r w:rsidRPr="00B47859">
        <w:rPr>
          <w:rFonts w:ascii="Arial" w:hAnsi="Arial" w:cs="Arial"/>
          <w:b/>
          <w:sz w:val="28"/>
          <w:szCs w:val="28"/>
          <w:u w:val="single"/>
        </w:rPr>
        <w:t xml:space="preserve"> připomínky:</w:t>
      </w:r>
    </w:p>
    <w:p w14:paraId="1D217845" w14:textId="77777777" w:rsidR="00BF007B" w:rsidRPr="00CF41A4" w:rsidRDefault="00021763" w:rsidP="00CF41A4">
      <w:pPr>
        <w:spacing w:after="120"/>
        <w:ind w:firstLine="567"/>
        <w:jc w:val="both"/>
        <w:rPr>
          <w:rFonts w:ascii="Arial" w:hAnsi="Arial" w:cs="Arial"/>
          <w:i/>
          <w:sz w:val="24"/>
          <w:szCs w:val="24"/>
        </w:rPr>
      </w:pPr>
      <w:r>
        <w:rPr>
          <w:rFonts w:ascii="Arial" w:hAnsi="Arial" w:cs="Arial"/>
          <w:sz w:val="24"/>
          <w:szCs w:val="24"/>
        </w:rPr>
        <w:t>V</w:t>
      </w:r>
      <w:r w:rsidR="00BF007B">
        <w:rPr>
          <w:rFonts w:ascii="Arial" w:hAnsi="Arial" w:cs="Arial"/>
          <w:sz w:val="24"/>
          <w:szCs w:val="24"/>
        </w:rPr>
        <w:t> předkládací zprávě MMR uvádí jako jeden z hlavních principů vyhlášky „zohlednění přístupnosti staveb pro osoby s omezenou schopností pohybu nebo orientace“. Součas</w:t>
      </w:r>
      <w:r w:rsidR="00CF41A4">
        <w:rPr>
          <w:rFonts w:ascii="Arial" w:hAnsi="Arial" w:cs="Arial"/>
          <w:sz w:val="24"/>
          <w:szCs w:val="24"/>
        </w:rPr>
        <w:t xml:space="preserve">ně vyhláška </w:t>
      </w:r>
      <w:r w:rsidR="00905B22">
        <w:rPr>
          <w:rFonts w:ascii="Arial" w:hAnsi="Arial" w:cs="Arial"/>
          <w:sz w:val="24"/>
          <w:szCs w:val="24"/>
        </w:rPr>
        <w:t>(</w:t>
      </w:r>
      <w:r w:rsidR="00BF007B">
        <w:rPr>
          <w:rFonts w:ascii="Arial" w:hAnsi="Arial" w:cs="Arial"/>
          <w:sz w:val="24"/>
          <w:szCs w:val="24"/>
        </w:rPr>
        <w:t>cituji</w:t>
      </w:r>
      <w:r w:rsidR="00905B22">
        <w:rPr>
          <w:rFonts w:ascii="Arial" w:hAnsi="Arial" w:cs="Arial"/>
          <w:sz w:val="24"/>
          <w:szCs w:val="24"/>
        </w:rPr>
        <w:t>)</w:t>
      </w:r>
      <w:r w:rsidR="00CF41A4">
        <w:rPr>
          <w:rFonts w:ascii="Arial" w:hAnsi="Arial" w:cs="Arial"/>
          <w:sz w:val="24"/>
          <w:szCs w:val="24"/>
        </w:rPr>
        <w:t xml:space="preserve"> </w:t>
      </w:r>
      <w:r w:rsidR="00CF41A4" w:rsidRPr="00CF41A4">
        <w:rPr>
          <w:rFonts w:ascii="Arial" w:hAnsi="Arial" w:cs="Arial"/>
          <w:i/>
          <w:sz w:val="24"/>
          <w:szCs w:val="24"/>
        </w:rPr>
        <w:t>„</w:t>
      </w:r>
      <w:r w:rsidR="00BF007B" w:rsidRPr="00CF41A4">
        <w:rPr>
          <w:rFonts w:ascii="Arial" w:hAnsi="Arial" w:cs="Arial"/>
          <w:i/>
          <w:sz w:val="24"/>
          <w:szCs w:val="24"/>
        </w:rPr>
        <w:t>vychází z příslušných platných technických norem a čerpá také z výsledků materiálu Metodika uplatňování principů univerzálního designu a celoživo</w:t>
      </w:r>
      <w:r w:rsidR="00CF41A4">
        <w:rPr>
          <w:rFonts w:ascii="Arial" w:hAnsi="Arial" w:cs="Arial"/>
          <w:i/>
          <w:sz w:val="24"/>
          <w:szCs w:val="24"/>
        </w:rPr>
        <w:t>tního bydlení v bytové výstavbě“.</w:t>
      </w:r>
    </w:p>
    <w:p w14:paraId="280FA445" w14:textId="77777777" w:rsidR="00CF41A4" w:rsidRPr="00B47859" w:rsidRDefault="00CF41A4" w:rsidP="00CF41A4">
      <w:pPr>
        <w:spacing w:after="120"/>
        <w:jc w:val="both"/>
        <w:rPr>
          <w:rFonts w:ascii="Arial" w:hAnsi="Arial" w:cs="Arial"/>
          <w:b/>
          <w:sz w:val="24"/>
          <w:szCs w:val="24"/>
          <w:u w:val="single"/>
        </w:rPr>
      </w:pPr>
      <w:r w:rsidRPr="00B47859">
        <w:rPr>
          <w:rFonts w:ascii="Arial" w:hAnsi="Arial" w:cs="Arial"/>
          <w:b/>
          <w:sz w:val="24"/>
          <w:szCs w:val="24"/>
          <w:u w:val="single"/>
        </w:rPr>
        <w:t>Připomínka č.</w:t>
      </w:r>
      <w:r w:rsidR="00905B22" w:rsidRPr="00B47859">
        <w:rPr>
          <w:rFonts w:ascii="Arial" w:hAnsi="Arial" w:cs="Arial"/>
          <w:b/>
          <w:sz w:val="24"/>
          <w:szCs w:val="24"/>
          <w:u w:val="single"/>
        </w:rPr>
        <w:t xml:space="preserve"> </w:t>
      </w:r>
      <w:r w:rsidRPr="00B47859">
        <w:rPr>
          <w:rFonts w:ascii="Arial" w:hAnsi="Arial" w:cs="Arial"/>
          <w:b/>
          <w:sz w:val="24"/>
          <w:szCs w:val="24"/>
          <w:u w:val="single"/>
        </w:rPr>
        <w:t>1</w:t>
      </w:r>
    </w:p>
    <w:p w14:paraId="7B1DA8B1" w14:textId="77777777" w:rsidR="00B454E7" w:rsidRDefault="00CF41A4" w:rsidP="00905B22">
      <w:pPr>
        <w:spacing w:after="0"/>
        <w:jc w:val="both"/>
        <w:rPr>
          <w:rFonts w:ascii="Arial" w:hAnsi="Arial" w:cs="Arial"/>
          <w:i/>
          <w:sz w:val="24"/>
          <w:szCs w:val="24"/>
        </w:rPr>
      </w:pPr>
      <w:r>
        <w:rPr>
          <w:rFonts w:ascii="Arial" w:hAnsi="Arial" w:cs="Arial"/>
          <w:sz w:val="24"/>
          <w:szCs w:val="24"/>
        </w:rPr>
        <w:t xml:space="preserve">Z výše uvedené argumentace </w:t>
      </w:r>
      <w:r w:rsidR="00B454E7">
        <w:rPr>
          <w:rFonts w:ascii="Arial" w:hAnsi="Arial" w:cs="Arial"/>
          <w:sz w:val="24"/>
          <w:szCs w:val="24"/>
        </w:rPr>
        <w:t xml:space="preserve">i po přečtení návrhu předpisu </w:t>
      </w:r>
      <w:r>
        <w:rPr>
          <w:rFonts w:ascii="Arial" w:hAnsi="Arial" w:cs="Arial"/>
          <w:sz w:val="24"/>
          <w:szCs w:val="24"/>
        </w:rPr>
        <w:t xml:space="preserve">plyne, že </w:t>
      </w:r>
      <w:r w:rsidRPr="006E3873">
        <w:rPr>
          <w:rFonts w:ascii="Arial" w:hAnsi="Arial" w:cs="Arial"/>
          <w:b/>
          <w:sz w:val="24"/>
          <w:szCs w:val="24"/>
        </w:rPr>
        <w:t>vyhláška neřeší</w:t>
      </w:r>
      <w:r w:rsidR="00B454E7" w:rsidRPr="006E3873">
        <w:rPr>
          <w:rFonts w:ascii="Arial" w:hAnsi="Arial" w:cs="Arial"/>
          <w:b/>
          <w:sz w:val="24"/>
          <w:szCs w:val="24"/>
        </w:rPr>
        <w:t xml:space="preserve"> přístupnost jako nedílnou součást prostředí ani neuplatňuje zásady Univerzálního designu.</w:t>
      </w:r>
      <w:r w:rsidR="00B454E7">
        <w:rPr>
          <w:rFonts w:ascii="Arial" w:hAnsi="Arial" w:cs="Arial"/>
          <w:sz w:val="24"/>
          <w:szCs w:val="24"/>
        </w:rPr>
        <w:t xml:space="preserve"> Přístupnost je nesystematicky a ve velmi omezené míře přičleněna k některým požadavkům na stavby. </w:t>
      </w:r>
      <w:r w:rsidR="00C60BB8">
        <w:rPr>
          <w:rFonts w:ascii="Arial" w:hAnsi="Arial" w:cs="Arial"/>
          <w:sz w:val="24"/>
          <w:szCs w:val="24"/>
        </w:rPr>
        <w:t xml:space="preserve">Přístupnost je nevhodně definována již v novém stavebním zákonu jako </w:t>
      </w:r>
      <w:r w:rsidR="00C60BB8" w:rsidRPr="00B454E7">
        <w:rPr>
          <w:rFonts w:ascii="Arial" w:hAnsi="Arial" w:cs="Arial"/>
          <w:i/>
          <w:sz w:val="24"/>
          <w:szCs w:val="24"/>
        </w:rPr>
        <w:t>„ vytváření podmínek pro samostatné a bezpečné využití pozemků a staveb osobami s pohybovým, zrakovým nebo sluchovým postižením, osobami pokročilého věku, těhotnými ženami a osobami doprovázejícími dítě v kočárku nebo dítě do 3 let (dále jen „osoba s omezenou schopností pohybu nebo orientace“)</w:t>
      </w:r>
      <w:r w:rsidR="00C60BB8">
        <w:rPr>
          <w:rFonts w:ascii="Arial" w:hAnsi="Arial" w:cs="Arial"/>
          <w:i/>
          <w:sz w:val="24"/>
          <w:szCs w:val="24"/>
        </w:rPr>
        <w:t>….“</w:t>
      </w:r>
      <w:r w:rsidR="00B47859">
        <w:rPr>
          <w:rFonts w:ascii="Arial" w:hAnsi="Arial" w:cs="Arial"/>
          <w:i/>
          <w:sz w:val="24"/>
          <w:szCs w:val="24"/>
        </w:rPr>
        <w:t xml:space="preserve"> </w:t>
      </w:r>
      <w:r w:rsidR="00C60BB8">
        <w:rPr>
          <w:rFonts w:ascii="Arial" w:hAnsi="Arial" w:cs="Arial"/>
          <w:sz w:val="24"/>
          <w:szCs w:val="24"/>
        </w:rPr>
        <w:t xml:space="preserve">a to přes opakované ujištění MMR, že (cituji ze zápisu OSGA z </w:t>
      </w:r>
      <w:r w:rsidR="00C60BB8" w:rsidRPr="006E3873">
        <w:rPr>
          <w:rFonts w:ascii="Arial" w:hAnsi="Arial" w:cs="Arial"/>
          <w:sz w:val="24"/>
          <w:szCs w:val="24"/>
        </w:rPr>
        <w:t xml:space="preserve">11. 5. 2023) </w:t>
      </w:r>
      <w:r w:rsidR="00C60BB8" w:rsidRPr="006E3873">
        <w:rPr>
          <w:rFonts w:ascii="Arial" w:hAnsi="Arial" w:cs="Arial"/>
          <w:i/>
          <w:sz w:val="24"/>
          <w:szCs w:val="24"/>
        </w:rPr>
        <w:t xml:space="preserve">„Novela zavádí definici přístupnosti, smyslem je samostatné, bezpečné a důstojné užívání staveb všemi uživateli bez ohledu na zdravotní stav, věk a pohlaví. </w:t>
      </w:r>
      <w:r w:rsidR="00B454E7" w:rsidRPr="006E3873">
        <w:rPr>
          <w:rFonts w:ascii="Arial" w:hAnsi="Arial" w:cs="Arial"/>
          <w:i/>
          <w:sz w:val="24"/>
          <w:szCs w:val="24"/>
        </w:rPr>
        <w:t>Přístupnost se stává nedílnou součástí požadavků na výstavbu.</w:t>
      </w:r>
      <w:r w:rsidR="006E3873">
        <w:rPr>
          <w:rFonts w:ascii="Arial" w:hAnsi="Arial" w:cs="Arial"/>
          <w:i/>
          <w:sz w:val="24"/>
          <w:szCs w:val="24"/>
        </w:rPr>
        <w:t>“</w:t>
      </w:r>
    </w:p>
    <w:p w14:paraId="3BDD8AA5" w14:textId="77777777" w:rsidR="006E3873" w:rsidRDefault="006E3873" w:rsidP="006E3873">
      <w:pPr>
        <w:pStyle w:val="l3"/>
        <w:rPr>
          <w:rFonts w:ascii="Arial" w:hAnsi="Arial" w:cs="Arial"/>
        </w:rPr>
      </w:pPr>
      <w:r w:rsidRPr="006E3873">
        <w:rPr>
          <w:rFonts w:ascii="Arial" w:hAnsi="Arial" w:cs="Arial"/>
          <w:b/>
        </w:rPr>
        <w:t>Odůvodnění:</w:t>
      </w:r>
      <w:r w:rsidRPr="006E3873">
        <w:rPr>
          <w:rFonts w:ascii="Arial" w:hAnsi="Arial" w:cs="Arial"/>
        </w:rPr>
        <w:t xml:space="preserve"> </w:t>
      </w:r>
    </w:p>
    <w:p w14:paraId="3D1CB33C" w14:textId="77777777" w:rsidR="00905B22" w:rsidRDefault="006E3873" w:rsidP="00905B22">
      <w:pPr>
        <w:tabs>
          <w:tab w:val="left" w:pos="0"/>
        </w:tabs>
        <w:spacing w:after="0"/>
        <w:jc w:val="both"/>
        <w:rPr>
          <w:rFonts w:ascii="Arial" w:hAnsi="Arial" w:cs="Arial"/>
          <w:sz w:val="24"/>
          <w:szCs w:val="24"/>
        </w:rPr>
      </w:pPr>
      <w:r w:rsidRPr="00905B22">
        <w:rPr>
          <w:rFonts w:ascii="Arial" w:hAnsi="Arial" w:cs="Arial"/>
          <w:sz w:val="24"/>
          <w:szCs w:val="24"/>
        </w:rPr>
        <w:t xml:space="preserve">Nový stavební zákon a následně i jeho vyhláška o požadavcích na stavby staví přístupnost nikoliv jako přirozenou a nedílnou součást staveb, ale jako „zvláštní“ požadavky „osob s pohybovým a smyslovým omezením“ </w:t>
      </w:r>
      <w:r w:rsidR="00B47859">
        <w:rPr>
          <w:rFonts w:ascii="Arial" w:hAnsi="Arial" w:cs="Arial"/>
          <w:sz w:val="24"/>
          <w:szCs w:val="24"/>
        </w:rPr>
        <w:t xml:space="preserve">ale jen </w:t>
      </w:r>
      <w:r w:rsidRPr="00905B22">
        <w:rPr>
          <w:rFonts w:ascii="Arial" w:hAnsi="Arial" w:cs="Arial"/>
          <w:sz w:val="24"/>
          <w:szCs w:val="24"/>
        </w:rPr>
        <w:t xml:space="preserve">pro vybrané typy staveb. </w:t>
      </w:r>
      <w:r w:rsidR="00905B22" w:rsidRPr="00905B22">
        <w:rPr>
          <w:rFonts w:ascii="Arial" w:hAnsi="Arial" w:cs="Arial"/>
          <w:sz w:val="24"/>
          <w:szCs w:val="24"/>
        </w:rPr>
        <w:t xml:space="preserve">Z hlediska ochrany lidských práv </w:t>
      </w:r>
      <w:r w:rsidR="00905B22" w:rsidRPr="00905B22">
        <w:rPr>
          <w:rFonts w:ascii="Arial" w:hAnsi="Arial" w:cs="Arial"/>
          <w:b/>
          <w:sz w:val="24"/>
          <w:szCs w:val="24"/>
        </w:rPr>
        <w:t xml:space="preserve">nejsou naplněny požadavky pro rovný přístup a </w:t>
      </w:r>
      <w:r w:rsidR="00B47859">
        <w:rPr>
          <w:rFonts w:ascii="Arial" w:hAnsi="Arial" w:cs="Arial"/>
          <w:b/>
          <w:sz w:val="24"/>
          <w:szCs w:val="24"/>
        </w:rPr>
        <w:t>bezpečné</w:t>
      </w:r>
      <w:r w:rsidR="00905B22" w:rsidRPr="00905B22">
        <w:rPr>
          <w:rFonts w:ascii="Arial" w:hAnsi="Arial" w:cs="Arial"/>
          <w:b/>
          <w:sz w:val="24"/>
          <w:szCs w:val="24"/>
        </w:rPr>
        <w:t xml:space="preserve"> užívání staveb pro všechny</w:t>
      </w:r>
      <w:r w:rsidR="00905B22">
        <w:rPr>
          <w:rFonts w:ascii="Arial" w:hAnsi="Arial" w:cs="Arial"/>
          <w:sz w:val="24"/>
          <w:szCs w:val="24"/>
        </w:rPr>
        <w:t xml:space="preserve">, návrh vyhlášky </w:t>
      </w:r>
      <w:r w:rsidR="00C969B9" w:rsidRPr="00C969B9">
        <w:rPr>
          <w:rFonts w:ascii="Arial" w:hAnsi="Arial" w:cs="Arial"/>
          <w:b/>
          <w:sz w:val="24"/>
          <w:szCs w:val="24"/>
        </w:rPr>
        <w:t>nezajišťuje</w:t>
      </w:r>
      <w:r w:rsidR="00C969B9">
        <w:rPr>
          <w:rFonts w:ascii="Arial" w:hAnsi="Arial" w:cs="Arial"/>
          <w:sz w:val="24"/>
          <w:szCs w:val="24"/>
        </w:rPr>
        <w:t xml:space="preserve"> </w:t>
      </w:r>
      <w:r w:rsidR="00905B22" w:rsidRPr="00905B22">
        <w:rPr>
          <w:rFonts w:ascii="Arial" w:hAnsi="Arial" w:cs="Arial"/>
          <w:b/>
          <w:sz w:val="24"/>
          <w:szCs w:val="24"/>
        </w:rPr>
        <w:t>dodržení Úmluvy o právech osob se zdravotním postižením.</w:t>
      </w:r>
      <w:r w:rsidR="00905B22">
        <w:rPr>
          <w:rFonts w:ascii="Arial" w:hAnsi="Arial" w:cs="Arial"/>
          <w:b/>
          <w:sz w:val="24"/>
          <w:szCs w:val="24"/>
        </w:rPr>
        <w:t xml:space="preserve"> </w:t>
      </w:r>
      <w:r w:rsidR="00B47859" w:rsidRPr="00B47859">
        <w:rPr>
          <w:rFonts w:ascii="Arial" w:hAnsi="Arial" w:cs="Arial"/>
          <w:sz w:val="24"/>
          <w:szCs w:val="24"/>
        </w:rPr>
        <w:t xml:space="preserve">Zpracovatel </w:t>
      </w:r>
      <w:r w:rsidR="00B47859">
        <w:rPr>
          <w:rFonts w:ascii="Arial" w:hAnsi="Arial" w:cs="Arial"/>
          <w:sz w:val="24"/>
          <w:szCs w:val="24"/>
        </w:rPr>
        <w:t>návrhu vyhlášky zcela</w:t>
      </w:r>
      <w:r w:rsidR="00905B22">
        <w:rPr>
          <w:rFonts w:ascii="Arial" w:hAnsi="Arial" w:cs="Arial"/>
          <w:sz w:val="24"/>
          <w:szCs w:val="24"/>
        </w:rPr>
        <w:t xml:space="preserve"> </w:t>
      </w:r>
      <w:r w:rsidR="00C969B9">
        <w:rPr>
          <w:rFonts w:ascii="Arial" w:hAnsi="Arial" w:cs="Arial"/>
          <w:sz w:val="24"/>
          <w:szCs w:val="24"/>
        </w:rPr>
        <w:t>rezignoval na zapracování</w:t>
      </w:r>
      <w:r w:rsidR="00905B22">
        <w:rPr>
          <w:rFonts w:ascii="Arial" w:hAnsi="Arial" w:cs="Arial"/>
          <w:sz w:val="24"/>
          <w:szCs w:val="24"/>
        </w:rPr>
        <w:t xml:space="preserve"> platn</w:t>
      </w:r>
      <w:r w:rsidR="00C969B9">
        <w:rPr>
          <w:rFonts w:ascii="Arial" w:hAnsi="Arial" w:cs="Arial"/>
          <w:sz w:val="24"/>
          <w:szCs w:val="24"/>
        </w:rPr>
        <w:t>ých</w:t>
      </w:r>
      <w:r w:rsidR="00905B22">
        <w:rPr>
          <w:rFonts w:ascii="Arial" w:hAnsi="Arial" w:cs="Arial"/>
          <w:sz w:val="24"/>
          <w:szCs w:val="24"/>
        </w:rPr>
        <w:t xml:space="preserve"> evropsk</w:t>
      </w:r>
      <w:r w:rsidR="00C969B9">
        <w:rPr>
          <w:rFonts w:ascii="Arial" w:hAnsi="Arial" w:cs="Arial"/>
          <w:sz w:val="24"/>
          <w:szCs w:val="24"/>
        </w:rPr>
        <w:t>ých</w:t>
      </w:r>
      <w:r w:rsidR="00905B22">
        <w:rPr>
          <w:rFonts w:ascii="Arial" w:hAnsi="Arial" w:cs="Arial"/>
          <w:sz w:val="24"/>
          <w:szCs w:val="24"/>
        </w:rPr>
        <w:t xml:space="preserve"> předpis</w:t>
      </w:r>
      <w:r w:rsidR="00C969B9">
        <w:rPr>
          <w:rFonts w:ascii="Arial" w:hAnsi="Arial" w:cs="Arial"/>
          <w:sz w:val="24"/>
          <w:szCs w:val="24"/>
        </w:rPr>
        <w:t>ů a norem</w:t>
      </w:r>
      <w:r w:rsidR="00905B22">
        <w:rPr>
          <w:rFonts w:ascii="Arial" w:hAnsi="Arial" w:cs="Arial"/>
          <w:sz w:val="24"/>
          <w:szCs w:val="24"/>
        </w:rPr>
        <w:t xml:space="preserve"> týkající</w:t>
      </w:r>
      <w:r w:rsidR="00C969B9">
        <w:rPr>
          <w:rFonts w:ascii="Arial" w:hAnsi="Arial" w:cs="Arial"/>
          <w:sz w:val="24"/>
          <w:szCs w:val="24"/>
        </w:rPr>
        <w:t>ch</w:t>
      </w:r>
      <w:r w:rsidR="00905B22">
        <w:rPr>
          <w:rFonts w:ascii="Arial" w:hAnsi="Arial" w:cs="Arial"/>
          <w:sz w:val="24"/>
          <w:szCs w:val="24"/>
        </w:rPr>
        <w:t xml:space="preserve"> se přístupnosti prostředí, služeb a výrobků.</w:t>
      </w:r>
    </w:p>
    <w:p w14:paraId="1114CFBA" w14:textId="77777777" w:rsidR="006E3873" w:rsidRPr="00905B22" w:rsidRDefault="00C969B9" w:rsidP="00905B22">
      <w:pPr>
        <w:tabs>
          <w:tab w:val="left" w:pos="0"/>
        </w:tabs>
        <w:spacing w:after="0"/>
        <w:jc w:val="both"/>
        <w:rPr>
          <w:rFonts w:ascii="Arial" w:hAnsi="Arial" w:cs="Arial"/>
          <w:sz w:val="24"/>
          <w:szCs w:val="24"/>
        </w:rPr>
      </w:pPr>
      <w:r>
        <w:rPr>
          <w:rFonts w:ascii="Arial" w:hAnsi="Arial" w:cs="Arial"/>
          <w:sz w:val="24"/>
          <w:szCs w:val="24"/>
        </w:rPr>
        <w:t>Název cílové skupiny</w:t>
      </w:r>
      <w:r w:rsidR="00905B22">
        <w:rPr>
          <w:rFonts w:ascii="Arial" w:hAnsi="Arial" w:cs="Arial"/>
          <w:sz w:val="24"/>
          <w:szCs w:val="24"/>
        </w:rPr>
        <w:t xml:space="preserve"> pro přístupnost („osoby s omezenou schopností pohybu a orientace“) je zastaral</w:t>
      </w:r>
      <w:r>
        <w:rPr>
          <w:rFonts w:ascii="Arial" w:hAnsi="Arial" w:cs="Arial"/>
          <w:sz w:val="24"/>
          <w:szCs w:val="24"/>
        </w:rPr>
        <w:t>ý</w:t>
      </w:r>
      <w:r w:rsidR="00905B22">
        <w:rPr>
          <w:rFonts w:ascii="Arial" w:hAnsi="Arial" w:cs="Arial"/>
          <w:sz w:val="24"/>
          <w:szCs w:val="24"/>
        </w:rPr>
        <w:t xml:space="preserve"> (použit</w:t>
      </w:r>
      <w:r>
        <w:rPr>
          <w:rFonts w:ascii="Arial" w:hAnsi="Arial" w:cs="Arial"/>
          <w:sz w:val="24"/>
          <w:szCs w:val="24"/>
        </w:rPr>
        <w:t>ý</w:t>
      </w:r>
      <w:r w:rsidR="00905B22">
        <w:rPr>
          <w:rFonts w:ascii="Arial" w:hAnsi="Arial" w:cs="Arial"/>
          <w:sz w:val="24"/>
          <w:szCs w:val="24"/>
        </w:rPr>
        <w:t xml:space="preserve"> již ve vyhlášce č. 369/2001 Sb.)</w:t>
      </w:r>
      <w:r>
        <w:rPr>
          <w:rFonts w:ascii="Arial" w:hAnsi="Arial" w:cs="Arial"/>
          <w:sz w:val="24"/>
          <w:szCs w:val="24"/>
        </w:rPr>
        <w:t xml:space="preserve">, výčet osob je nekompletní (chybí osoby nemocné nebo indisponované, osoby po operacích, po </w:t>
      </w:r>
      <w:r>
        <w:rPr>
          <w:rFonts w:ascii="Arial" w:hAnsi="Arial" w:cs="Arial"/>
          <w:sz w:val="24"/>
          <w:szCs w:val="24"/>
        </w:rPr>
        <w:lastRenderedPageBreak/>
        <w:t xml:space="preserve">úrazech, rekonvalescenti a další), diskriminující </w:t>
      </w:r>
      <w:r w:rsidR="00905B22">
        <w:rPr>
          <w:rFonts w:ascii="Arial" w:hAnsi="Arial" w:cs="Arial"/>
          <w:sz w:val="24"/>
          <w:szCs w:val="24"/>
        </w:rPr>
        <w:t xml:space="preserve">a </w:t>
      </w:r>
      <w:r w:rsidR="006E3873" w:rsidRPr="006E3873">
        <w:rPr>
          <w:rFonts w:ascii="Arial" w:hAnsi="Arial" w:cs="Arial"/>
          <w:sz w:val="24"/>
          <w:szCs w:val="24"/>
        </w:rPr>
        <w:t>nereflektuje současný stav</w:t>
      </w:r>
      <w:r w:rsidR="00905B22">
        <w:rPr>
          <w:rFonts w:ascii="Arial" w:hAnsi="Arial" w:cs="Arial"/>
          <w:sz w:val="24"/>
          <w:szCs w:val="24"/>
        </w:rPr>
        <w:t xml:space="preserve"> a </w:t>
      </w:r>
      <w:r>
        <w:rPr>
          <w:rFonts w:ascii="Arial" w:hAnsi="Arial" w:cs="Arial"/>
          <w:sz w:val="24"/>
          <w:szCs w:val="24"/>
        </w:rPr>
        <w:t xml:space="preserve">vývoj společnosti, </w:t>
      </w:r>
      <w:r w:rsidR="00905B22">
        <w:rPr>
          <w:rFonts w:ascii="Arial" w:hAnsi="Arial" w:cs="Arial"/>
          <w:sz w:val="24"/>
          <w:szCs w:val="24"/>
        </w:rPr>
        <w:t>ne</w:t>
      </w:r>
      <w:r>
        <w:rPr>
          <w:rFonts w:ascii="Arial" w:hAnsi="Arial" w:cs="Arial"/>
          <w:sz w:val="24"/>
          <w:szCs w:val="24"/>
        </w:rPr>
        <w:t>spl</w:t>
      </w:r>
      <w:r w:rsidR="00905B22">
        <w:rPr>
          <w:rFonts w:ascii="Arial" w:hAnsi="Arial" w:cs="Arial"/>
          <w:sz w:val="24"/>
          <w:szCs w:val="24"/>
        </w:rPr>
        <w:t xml:space="preserve">ňuje </w:t>
      </w:r>
      <w:r>
        <w:rPr>
          <w:rFonts w:ascii="Arial" w:hAnsi="Arial" w:cs="Arial"/>
          <w:sz w:val="24"/>
          <w:szCs w:val="24"/>
        </w:rPr>
        <w:t xml:space="preserve">základní </w:t>
      </w:r>
      <w:r w:rsidR="00905B22">
        <w:rPr>
          <w:rFonts w:ascii="Arial" w:hAnsi="Arial" w:cs="Arial"/>
          <w:sz w:val="24"/>
          <w:szCs w:val="24"/>
        </w:rPr>
        <w:t>podstatu</w:t>
      </w:r>
      <w:r>
        <w:rPr>
          <w:rFonts w:ascii="Arial" w:hAnsi="Arial" w:cs="Arial"/>
          <w:sz w:val="24"/>
          <w:szCs w:val="24"/>
        </w:rPr>
        <w:t xml:space="preserve"> ani principy</w:t>
      </w:r>
      <w:r w:rsidR="00905B22">
        <w:rPr>
          <w:rFonts w:ascii="Arial" w:hAnsi="Arial" w:cs="Arial"/>
          <w:sz w:val="24"/>
          <w:szCs w:val="24"/>
        </w:rPr>
        <w:t xml:space="preserve"> univerzálního designu</w:t>
      </w:r>
      <w:r w:rsidR="006E3873" w:rsidRPr="006E3873">
        <w:rPr>
          <w:rFonts w:ascii="Arial" w:hAnsi="Arial" w:cs="Arial"/>
          <w:sz w:val="24"/>
          <w:szCs w:val="24"/>
        </w:rPr>
        <w:t xml:space="preserve">. </w:t>
      </w:r>
    </w:p>
    <w:p w14:paraId="6671DE9F" w14:textId="77777777" w:rsidR="006E3873" w:rsidRPr="00374768" w:rsidRDefault="006E3873" w:rsidP="006E3873">
      <w:pPr>
        <w:spacing w:after="0"/>
        <w:jc w:val="both"/>
        <w:rPr>
          <w:rFonts w:ascii="Arial" w:hAnsi="Arial" w:cs="Arial"/>
          <w:sz w:val="24"/>
          <w:szCs w:val="24"/>
        </w:rPr>
      </w:pPr>
    </w:p>
    <w:p w14:paraId="3976619D" w14:textId="77777777" w:rsidR="00905B22" w:rsidRPr="009A1522" w:rsidRDefault="00905B22" w:rsidP="00905B22">
      <w:pPr>
        <w:spacing w:after="120"/>
        <w:jc w:val="both"/>
        <w:rPr>
          <w:rFonts w:ascii="Arial" w:hAnsi="Arial" w:cs="Arial"/>
          <w:b/>
          <w:sz w:val="24"/>
          <w:szCs w:val="24"/>
          <w:u w:val="single"/>
        </w:rPr>
      </w:pPr>
      <w:r w:rsidRPr="009A1522">
        <w:rPr>
          <w:rFonts w:ascii="Arial" w:hAnsi="Arial" w:cs="Arial"/>
          <w:b/>
          <w:sz w:val="24"/>
          <w:szCs w:val="24"/>
          <w:u w:val="single"/>
        </w:rPr>
        <w:t>Připomínka č. 2</w:t>
      </w:r>
    </w:p>
    <w:p w14:paraId="0D8B9470" w14:textId="77777777" w:rsidR="00F647BA" w:rsidRDefault="00F647BA" w:rsidP="00F647BA">
      <w:pPr>
        <w:spacing w:after="120"/>
        <w:jc w:val="both"/>
        <w:rPr>
          <w:rFonts w:ascii="Arial" w:hAnsi="Arial" w:cs="Arial"/>
          <w:sz w:val="24"/>
          <w:szCs w:val="24"/>
        </w:rPr>
      </w:pPr>
      <w:r>
        <w:rPr>
          <w:rFonts w:ascii="Arial" w:hAnsi="Arial" w:cs="Arial"/>
          <w:sz w:val="24"/>
          <w:szCs w:val="24"/>
        </w:rPr>
        <w:t xml:space="preserve">Náhlá a neprojednaná </w:t>
      </w:r>
      <w:r w:rsidRPr="00F647BA">
        <w:rPr>
          <w:rFonts w:ascii="Arial" w:hAnsi="Arial" w:cs="Arial"/>
          <w:b/>
          <w:sz w:val="24"/>
          <w:szCs w:val="24"/>
        </w:rPr>
        <w:t>změna</w:t>
      </w:r>
      <w:r>
        <w:rPr>
          <w:rFonts w:ascii="Arial" w:hAnsi="Arial" w:cs="Arial"/>
          <w:sz w:val="24"/>
          <w:szCs w:val="24"/>
        </w:rPr>
        <w:t xml:space="preserve"> náhledu MMR na </w:t>
      </w:r>
      <w:r w:rsidRPr="00F647BA">
        <w:rPr>
          <w:rFonts w:ascii="Arial" w:hAnsi="Arial" w:cs="Arial"/>
          <w:b/>
          <w:sz w:val="24"/>
          <w:szCs w:val="24"/>
        </w:rPr>
        <w:t>způsob řešení požadavků na stavby ve vyhlášce</w:t>
      </w:r>
      <w:r>
        <w:rPr>
          <w:rFonts w:ascii="Arial" w:hAnsi="Arial" w:cs="Arial"/>
          <w:sz w:val="24"/>
          <w:szCs w:val="24"/>
        </w:rPr>
        <w:t xml:space="preserve"> (zejména z hlediska přístupnosti jsou ve vyhlášce uváděny pouze funkční požadavky, detaily jsou řešeny formou odkazu na normy), činí předpis velice nepřehledný</w:t>
      </w:r>
      <w:r w:rsidR="00B47859">
        <w:rPr>
          <w:rFonts w:ascii="Arial" w:hAnsi="Arial" w:cs="Arial"/>
          <w:sz w:val="24"/>
          <w:szCs w:val="24"/>
        </w:rPr>
        <w:t>m</w:t>
      </w:r>
      <w:r>
        <w:rPr>
          <w:rFonts w:ascii="Arial" w:hAnsi="Arial" w:cs="Arial"/>
          <w:sz w:val="24"/>
          <w:szCs w:val="24"/>
        </w:rPr>
        <w:t>. Namísto zjednodušení a přehlednosti</w:t>
      </w:r>
      <w:r w:rsidRPr="00716B90">
        <w:rPr>
          <w:rFonts w:ascii="Arial" w:hAnsi="Arial" w:cs="Arial"/>
          <w:sz w:val="24"/>
          <w:szCs w:val="24"/>
        </w:rPr>
        <w:t xml:space="preserve"> </w:t>
      </w:r>
      <w:r>
        <w:rPr>
          <w:rFonts w:ascii="Arial" w:hAnsi="Arial" w:cs="Arial"/>
          <w:sz w:val="24"/>
          <w:szCs w:val="24"/>
        </w:rPr>
        <w:t>požadavků bude nutné dohledávat všechny parametry a detaily v normách (např. pro přístupnost se jedná o více než 40 norem).</w:t>
      </w:r>
    </w:p>
    <w:p w14:paraId="3ECA3C58" w14:textId="77777777" w:rsidR="0022501F" w:rsidRDefault="00C969B9" w:rsidP="00570DD3">
      <w:pPr>
        <w:spacing w:after="120"/>
        <w:jc w:val="both"/>
        <w:rPr>
          <w:rFonts w:ascii="Arial" w:hAnsi="Arial" w:cs="Arial"/>
          <w:sz w:val="24"/>
          <w:szCs w:val="24"/>
        </w:rPr>
      </w:pPr>
      <w:r>
        <w:rPr>
          <w:rFonts w:ascii="Arial" w:hAnsi="Arial" w:cs="Arial"/>
          <w:sz w:val="24"/>
          <w:szCs w:val="24"/>
        </w:rPr>
        <w:t xml:space="preserve">Z výše uvedené argumentace </w:t>
      </w:r>
      <w:r w:rsidR="00F647BA">
        <w:rPr>
          <w:rFonts w:ascii="Arial" w:hAnsi="Arial" w:cs="Arial"/>
          <w:sz w:val="24"/>
          <w:szCs w:val="24"/>
        </w:rPr>
        <w:t xml:space="preserve">(viz úvod) </w:t>
      </w:r>
      <w:r>
        <w:rPr>
          <w:rFonts w:ascii="Arial" w:hAnsi="Arial" w:cs="Arial"/>
          <w:sz w:val="24"/>
          <w:szCs w:val="24"/>
        </w:rPr>
        <w:t>i po přečtení návrhu předpisu plyne</w:t>
      </w:r>
      <w:r w:rsidR="00716B90">
        <w:rPr>
          <w:rFonts w:ascii="Arial" w:hAnsi="Arial" w:cs="Arial"/>
          <w:sz w:val="24"/>
          <w:szCs w:val="24"/>
        </w:rPr>
        <w:t xml:space="preserve">, že </w:t>
      </w:r>
      <w:r w:rsidR="00716B90" w:rsidRPr="0022501F">
        <w:rPr>
          <w:rFonts w:ascii="Arial" w:hAnsi="Arial" w:cs="Arial"/>
          <w:b/>
          <w:sz w:val="24"/>
          <w:szCs w:val="24"/>
        </w:rPr>
        <w:t>vyhláška nevychází z platných technických norem</w:t>
      </w:r>
      <w:r w:rsidR="00716B90">
        <w:rPr>
          <w:rFonts w:ascii="Arial" w:hAnsi="Arial" w:cs="Arial"/>
          <w:sz w:val="24"/>
          <w:szCs w:val="24"/>
        </w:rPr>
        <w:t>. Ze seznamu určených norem je patrné, že dotčená norma</w:t>
      </w:r>
      <w:r w:rsidR="00716B90" w:rsidRPr="00716B90">
        <w:rPr>
          <w:rFonts w:ascii="Arial" w:hAnsi="Arial" w:cs="Arial"/>
          <w:sz w:val="24"/>
          <w:szCs w:val="24"/>
        </w:rPr>
        <w:t xml:space="preserve"> </w:t>
      </w:r>
      <w:r w:rsidR="00716B90">
        <w:rPr>
          <w:rFonts w:ascii="Arial" w:hAnsi="Arial" w:cs="Arial"/>
          <w:sz w:val="24"/>
          <w:szCs w:val="24"/>
        </w:rPr>
        <w:t>z hlediska přístupnosti „Přístupnost a bezbariérové užívání staveb“ je teprve v přípravě.</w:t>
      </w:r>
    </w:p>
    <w:p w14:paraId="6F79C386" w14:textId="77777777" w:rsidR="00716B90" w:rsidRDefault="00716B90" w:rsidP="00716B90">
      <w:pPr>
        <w:pStyle w:val="l3"/>
        <w:rPr>
          <w:rFonts w:ascii="Arial" w:hAnsi="Arial" w:cs="Arial"/>
        </w:rPr>
      </w:pPr>
      <w:r w:rsidRPr="006E3873">
        <w:rPr>
          <w:rFonts w:ascii="Arial" w:hAnsi="Arial" w:cs="Arial"/>
          <w:b/>
        </w:rPr>
        <w:t>Odůvodnění:</w:t>
      </w:r>
      <w:r w:rsidRPr="006E3873">
        <w:rPr>
          <w:rFonts w:ascii="Arial" w:hAnsi="Arial" w:cs="Arial"/>
        </w:rPr>
        <w:t xml:space="preserve"> </w:t>
      </w:r>
    </w:p>
    <w:p w14:paraId="2D4ED76E" w14:textId="77777777" w:rsidR="00570DD3" w:rsidRDefault="00570DD3" w:rsidP="00C463A0">
      <w:pPr>
        <w:spacing w:after="0"/>
        <w:jc w:val="both"/>
        <w:rPr>
          <w:rFonts w:ascii="Arial" w:hAnsi="Arial" w:cs="Arial"/>
          <w:sz w:val="24"/>
          <w:szCs w:val="24"/>
        </w:rPr>
      </w:pPr>
      <w:r>
        <w:rPr>
          <w:rFonts w:ascii="Arial" w:hAnsi="Arial" w:cs="Arial"/>
          <w:sz w:val="24"/>
          <w:szCs w:val="24"/>
        </w:rPr>
        <w:t>Není tedy možné relevantně posoudit, zda norma, která v době připomínkového řízení vyhlášky nemá zpracovány ani teze, dostatečně zajistí kontinuitu a řádnou aktualizaci požadavků na přístupnost. U dalších odkazů na normy vzhledem ke krátkému času a nedostupnosti norem pro veřejnost (</w:t>
      </w:r>
      <w:r w:rsidR="00B47859">
        <w:rPr>
          <w:rFonts w:ascii="Arial" w:hAnsi="Arial" w:cs="Arial"/>
          <w:sz w:val="24"/>
          <w:szCs w:val="24"/>
        </w:rPr>
        <w:t xml:space="preserve">zejména </w:t>
      </w:r>
      <w:r>
        <w:rPr>
          <w:rFonts w:ascii="Arial" w:hAnsi="Arial" w:cs="Arial"/>
          <w:sz w:val="24"/>
          <w:szCs w:val="24"/>
        </w:rPr>
        <w:t>NNO) nebylo možné posoudit, zda dotčená ustanovení již existujících norem jsou v aktuálním znění. Vzhledem k množství odkazů nebylo možné detailně ověřit všechny provázanosti</w:t>
      </w:r>
      <w:r w:rsidR="0022501F">
        <w:rPr>
          <w:rFonts w:ascii="Arial" w:hAnsi="Arial" w:cs="Arial"/>
          <w:sz w:val="24"/>
          <w:szCs w:val="24"/>
        </w:rPr>
        <w:t>,</w:t>
      </w:r>
      <w:r>
        <w:rPr>
          <w:rFonts w:ascii="Arial" w:hAnsi="Arial" w:cs="Arial"/>
          <w:sz w:val="24"/>
          <w:szCs w:val="24"/>
        </w:rPr>
        <w:t xml:space="preserve"> souvislosti </w:t>
      </w:r>
      <w:r w:rsidR="0022501F">
        <w:rPr>
          <w:rFonts w:ascii="Arial" w:hAnsi="Arial" w:cs="Arial"/>
          <w:sz w:val="24"/>
          <w:szCs w:val="24"/>
        </w:rPr>
        <w:t>a</w:t>
      </w:r>
      <w:r w:rsidR="00B47859">
        <w:rPr>
          <w:rFonts w:ascii="Arial" w:hAnsi="Arial" w:cs="Arial"/>
          <w:sz w:val="24"/>
          <w:szCs w:val="24"/>
        </w:rPr>
        <w:t>ni</w:t>
      </w:r>
      <w:r>
        <w:rPr>
          <w:rFonts w:ascii="Arial" w:hAnsi="Arial" w:cs="Arial"/>
          <w:sz w:val="24"/>
          <w:szCs w:val="24"/>
        </w:rPr>
        <w:t xml:space="preserve"> terminologii. Upozorňujeme na nutnost </w:t>
      </w:r>
      <w:r w:rsidR="00B47859">
        <w:rPr>
          <w:rFonts w:ascii="Arial" w:hAnsi="Arial" w:cs="Arial"/>
          <w:sz w:val="24"/>
          <w:szCs w:val="24"/>
        </w:rPr>
        <w:t>zkontrolovat</w:t>
      </w:r>
      <w:r>
        <w:rPr>
          <w:rFonts w:ascii="Arial" w:hAnsi="Arial" w:cs="Arial"/>
          <w:sz w:val="24"/>
          <w:szCs w:val="24"/>
        </w:rPr>
        <w:t xml:space="preserve"> a </w:t>
      </w:r>
      <w:r w:rsidR="00B47859">
        <w:rPr>
          <w:rFonts w:ascii="Arial" w:hAnsi="Arial" w:cs="Arial"/>
          <w:sz w:val="24"/>
          <w:szCs w:val="24"/>
        </w:rPr>
        <w:t xml:space="preserve">případně </w:t>
      </w:r>
      <w:r>
        <w:rPr>
          <w:rFonts w:ascii="Arial" w:hAnsi="Arial" w:cs="Arial"/>
          <w:sz w:val="24"/>
          <w:szCs w:val="24"/>
        </w:rPr>
        <w:t>následně aktualizovat části norem, na které se vyhláška odkazuje.</w:t>
      </w:r>
    </w:p>
    <w:p w14:paraId="44AB523B" w14:textId="77777777" w:rsidR="00BA0817" w:rsidRDefault="00BA0817" w:rsidP="00BA0817">
      <w:pPr>
        <w:jc w:val="both"/>
        <w:rPr>
          <w:rFonts w:ascii="Arial" w:hAnsi="Arial" w:cs="Arial"/>
          <w:sz w:val="24"/>
          <w:szCs w:val="24"/>
        </w:rPr>
      </w:pPr>
      <w:r>
        <w:rPr>
          <w:rFonts w:ascii="Arial" w:hAnsi="Arial" w:cs="Arial"/>
          <w:sz w:val="24"/>
          <w:szCs w:val="24"/>
        </w:rPr>
        <w:t xml:space="preserve">U některých ustanovení jsou odkazy na více určených norem, pokud si budou normové požadavky odporovat, která norma se použije? Vzhledem ke stavu v ČAS, kdy na změnu normy se čeká i několik let, </w:t>
      </w:r>
      <w:r w:rsidR="00B47859">
        <w:rPr>
          <w:rFonts w:ascii="Arial" w:hAnsi="Arial" w:cs="Arial"/>
          <w:sz w:val="24"/>
          <w:szCs w:val="24"/>
        </w:rPr>
        <w:t xml:space="preserve">upozorňujeme, že </w:t>
      </w:r>
      <w:r>
        <w:rPr>
          <w:rFonts w:ascii="Arial" w:hAnsi="Arial" w:cs="Arial"/>
          <w:sz w:val="24"/>
          <w:szCs w:val="24"/>
        </w:rPr>
        <w:t>nelze do doby ukončení platnosti stávající vyhlášky č. 398/2009 Sb. zajistit aktualizaci všech určených norem.</w:t>
      </w:r>
    </w:p>
    <w:p w14:paraId="7B7E6EE8" w14:textId="77777777" w:rsidR="00570DD3" w:rsidRDefault="00F647BA" w:rsidP="00BA0817">
      <w:pPr>
        <w:jc w:val="both"/>
        <w:rPr>
          <w:rFonts w:ascii="Arial" w:hAnsi="Arial" w:cs="Arial"/>
          <w:sz w:val="24"/>
          <w:szCs w:val="24"/>
        </w:rPr>
      </w:pPr>
      <w:r>
        <w:rPr>
          <w:rFonts w:ascii="Arial" w:hAnsi="Arial" w:cs="Arial"/>
          <w:sz w:val="24"/>
          <w:szCs w:val="24"/>
        </w:rPr>
        <w:t xml:space="preserve">V ČR stále není dořešena problematika dodržování požadavků na přístupnost ani vymahatelnost práva </w:t>
      </w:r>
      <w:r w:rsidR="00374768">
        <w:rPr>
          <w:rFonts w:ascii="Arial" w:hAnsi="Arial" w:cs="Arial"/>
          <w:sz w:val="24"/>
          <w:szCs w:val="24"/>
        </w:rPr>
        <w:t>v této oblasti. Proto se změna koncepce řešení požadavků pro přístupnost formou odkazů na normy nejeví jako ani dobré řešení, ani jako náprava systémového selhání kontroly dodržování požadavků pro zajištění bezbariérového užívání stav</w:t>
      </w:r>
      <w:r w:rsidR="00BA0817">
        <w:rPr>
          <w:rFonts w:ascii="Arial" w:hAnsi="Arial" w:cs="Arial"/>
          <w:sz w:val="24"/>
          <w:szCs w:val="24"/>
        </w:rPr>
        <w:t>e</w:t>
      </w:r>
      <w:r w:rsidR="00374768">
        <w:rPr>
          <w:rFonts w:ascii="Arial" w:hAnsi="Arial" w:cs="Arial"/>
          <w:sz w:val="24"/>
          <w:szCs w:val="24"/>
        </w:rPr>
        <w:t>b pro všechny uživatele.</w:t>
      </w:r>
    </w:p>
    <w:p w14:paraId="3C71B371" w14:textId="77777777" w:rsidR="00374768" w:rsidRPr="004F27EE" w:rsidRDefault="00374768" w:rsidP="00F647BA">
      <w:pPr>
        <w:spacing w:after="120"/>
        <w:jc w:val="both"/>
        <w:rPr>
          <w:rFonts w:ascii="Arial" w:hAnsi="Arial" w:cs="Arial"/>
          <w:sz w:val="24"/>
          <w:szCs w:val="24"/>
        </w:rPr>
      </w:pPr>
    </w:p>
    <w:p w14:paraId="70FDC4F3" w14:textId="77777777" w:rsidR="00374768" w:rsidRPr="009A1522" w:rsidRDefault="00374768" w:rsidP="00374768">
      <w:pPr>
        <w:spacing w:after="120"/>
        <w:jc w:val="both"/>
        <w:rPr>
          <w:rFonts w:ascii="Arial" w:hAnsi="Arial" w:cs="Arial"/>
          <w:b/>
          <w:sz w:val="24"/>
          <w:szCs w:val="24"/>
          <w:u w:val="single"/>
        </w:rPr>
      </w:pPr>
      <w:r w:rsidRPr="009A1522">
        <w:rPr>
          <w:rFonts w:ascii="Arial" w:hAnsi="Arial" w:cs="Arial"/>
          <w:b/>
          <w:sz w:val="24"/>
          <w:szCs w:val="24"/>
          <w:u w:val="single"/>
        </w:rPr>
        <w:t>Připomínka č. 3</w:t>
      </w:r>
    </w:p>
    <w:p w14:paraId="52798261" w14:textId="77777777" w:rsidR="00716B90" w:rsidRPr="00716B90" w:rsidRDefault="00374768" w:rsidP="00374768">
      <w:pPr>
        <w:spacing w:after="120"/>
        <w:jc w:val="both"/>
        <w:rPr>
          <w:rFonts w:ascii="Arial" w:hAnsi="Arial" w:cs="Arial"/>
          <w:sz w:val="24"/>
          <w:szCs w:val="24"/>
        </w:rPr>
      </w:pPr>
      <w:r>
        <w:rPr>
          <w:rFonts w:ascii="Arial" w:hAnsi="Arial" w:cs="Arial"/>
          <w:sz w:val="24"/>
          <w:szCs w:val="24"/>
        </w:rPr>
        <w:t xml:space="preserve">Z výše uvedené argumentace (viz úvod) i po přečtení návrhu předpisu plyne, že </w:t>
      </w:r>
      <w:r w:rsidRPr="0022501F">
        <w:rPr>
          <w:rFonts w:ascii="Arial" w:hAnsi="Arial" w:cs="Arial"/>
          <w:b/>
          <w:sz w:val="24"/>
          <w:szCs w:val="24"/>
        </w:rPr>
        <w:t>vyhláška</w:t>
      </w:r>
      <w:r>
        <w:rPr>
          <w:rFonts w:ascii="Arial" w:hAnsi="Arial" w:cs="Arial"/>
          <w:b/>
          <w:sz w:val="24"/>
          <w:szCs w:val="24"/>
        </w:rPr>
        <w:t xml:space="preserve"> nepracuje a nevyužívá </w:t>
      </w:r>
      <w:r w:rsidR="00716B90" w:rsidRPr="00374768">
        <w:rPr>
          <w:rFonts w:ascii="Arial" w:hAnsi="Arial" w:cs="Arial"/>
          <w:b/>
          <w:sz w:val="24"/>
          <w:szCs w:val="24"/>
        </w:rPr>
        <w:t>Metodik</w:t>
      </w:r>
      <w:r>
        <w:rPr>
          <w:rFonts w:ascii="Arial" w:hAnsi="Arial" w:cs="Arial"/>
          <w:b/>
          <w:sz w:val="24"/>
          <w:szCs w:val="24"/>
        </w:rPr>
        <w:t>u</w:t>
      </w:r>
      <w:r w:rsidR="00716B90" w:rsidRPr="00374768">
        <w:rPr>
          <w:rFonts w:ascii="Arial" w:hAnsi="Arial" w:cs="Arial"/>
          <w:b/>
          <w:sz w:val="24"/>
          <w:szCs w:val="24"/>
        </w:rPr>
        <w:t xml:space="preserve"> uplatňování principů univerzálního designu a celoživotního bydlení v bytové výstavbě</w:t>
      </w:r>
      <w:r w:rsidR="00180859">
        <w:rPr>
          <w:rFonts w:ascii="Arial" w:hAnsi="Arial" w:cs="Arial"/>
          <w:sz w:val="24"/>
          <w:szCs w:val="24"/>
        </w:rPr>
        <w:t xml:space="preserve"> (dále jen „Metodika“)</w:t>
      </w:r>
      <w:r w:rsidR="00716B90" w:rsidRPr="00374768">
        <w:rPr>
          <w:rFonts w:ascii="Arial" w:hAnsi="Arial" w:cs="Arial"/>
          <w:b/>
          <w:sz w:val="24"/>
          <w:szCs w:val="24"/>
        </w:rPr>
        <w:t>.</w:t>
      </w:r>
    </w:p>
    <w:p w14:paraId="1A8BB6DB" w14:textId="77777777" w:rsidR="00374768" w:rsidRDefault="00374768" w:rsidP="00374768">
      <w:pPr>
        <w:pStyle w:val="l3"/>
        <w:rPr>
          <w:rFonts w:ascii="Arial" w:hAnsi="Arial" w:cs="Arial"/>
        </w:rPr>
      </w:pPr>
      <w:r w:rsidRPr="006E3873">
        <w:rPr>
          <w:rFonts w:ascii="Arial" w:hAnsi="Arial" w:cs="Arial"/>
          <w:b/>
        </w:rPr>
        <w:t>Odůvodnění:</w:t>
      </w:r>
      <w:r w:rsidRPr="006E3873">
        <w:rPr>
          <w:rFonts w:ascii="Arial" w:hAnsi="Arial" w:cs="Arial"/>
        </w:rPr>
        <w:t xml:space="preserve"> </w:t>
      </w:r>
    </w:p>
    <w:p w14:paraId="7CF2AD72" w14:textId="77777777" w:rsidR="00DE3555" w:rsidRDefault="00180859" w:rsidP="00DE3555">
      <w:pPr>
        <w:spacing w:after="0"/>
        <w:jc w:val="both"/>
        <w:rPr>
          <w:rFonts w:ascii="Arial" w:hAnsi="Arial" w:cs="Arial"/>
          <w:sz w:val="24"/>
          <w:szCs w:val="24"/>
        </w:rPr>
      </w:pPr>
      <w:r>
        <w:rPr>
          <w:rFonts w:ascii="Arial" w:hAnsi="Arial" w:cs="Arial"/>
          <w:sz w:val="24"/>
          <w:szCs w:val="24"/>
        </w:rPr>
        <w:lastRenderedPageBreak/>
        <w:t xml:space="preserve">Vyhláška nepracuje s pojmem </w:t>
      </w:r>
      <w:r w:rsidR="00DE3555">
        <w:rPr>
          <w:rFonts w:ascii="Arial" w:hAnsi="Arial" w:cs="Arial"/>
          <w:sz w:val="24"/>
          <w:szCs w:val="24"/>
        </w:rPr>
        <w:t>u</w:t>
      </w:r>
      <w:r>
        <w:rPr>
          <w:rFonts w:ascii="Arial" w:hAnsi="Arial" w:cs="Arial"/>
          <w:sz w:val="24"/>
          <w:szCs w:val="24"/>
        </w:rPr>
        <w:t xml:space="preserve">niverzálního designu, ani nedefinuje jeho základní principy. </w:t>
      </w:r>
      <w:r w:rsidR="00DE3555">
        <w:rPr>
          <w:rFonts w:ascii="Arial" w:hAnsi="Arial" w:cs="Arial"/>
          <w:sz w:val="24"/>
          <w:szCs w:val="24"/>
        </w:rPr>
        <w:t xml:space="preserve">V rozporu s těmito principy </w:t>
      </w:r>
      <w:r>
        <w:rPr>
          <w:rFonts w:ascii="Arial" w:hAnsi="Arial" w:cs="Arial"/>
          <w:sz w:val="24"/>
          <w:szCs w:val="24"/>
        </w:rPr>
        <w:t xml:space="preserve">řeší specifické požadavky pro </w:t>
      </w:r>
      <w:r w:rsidR="00DE3555">
        <w:rPr>
          <w:rFonts w:ascii="Arial" w:hAnsi="Arial" w:cs="Arial"/>
          <w:sz w:val="24"/>
          <w:szCs w:val="24"/>
        </w:rPr>
        <w:t>vybrané</w:t>
      </w:r>
      <w:r>
        <w:rPr>
          <w:rFonts w:ascii="Arial" w:hAnsi="Arial" w:cs="Arial"/>
          <w:sz w:val="24"/>
          <w:szCs w:val="24"/>
        </w:rPr>
        <w:t xml:space="preserve"> </w:t>
      </w:r>
      <w:r w:rsidR="00DE3555">
        <w:rPr>
          <w:rFonts w:ascii="Arial" w:hAnsi="Arial" w:cs="Arial"/>
          <w:sz w:val="24"/>
          <w:szCs w:val="24"/>
        </w:rPr>
        <w:t>uživatele</w:t>
      </w:r>
      <w:r w:rsidR="009F79CF">
        <w:rPr>
          <w:rFonts w:ascii="Arial" w:hAnsi="Arial" w:cs="Arial"/>
          <w:sz w:val="24"/>
          <w:szCs w:val="24"/>
        </w:rPr>
        <w:t xml:space="preserve"> </w:t>
      </w:r>
      <w:r w:rsidR="00B47859">
        <w:rPr>
          <w:rFonts w:ascii="Arial" w:hAnsi="Arial" w:cs="Arial"/>
          <w:sz w:val="24"/>
          <w:szCs w:val="24"/>
        </w:rPr>
        <w:t>u vybraných staveb</w:t>
      </w:r>
      <w:r>
        <w:rPr>
          <w:rFonts w:ascii="Arial" w:hAnsi="Arial" w:cs="Arial"/>
          <w:sz w:val="24"/>
          <w:szCs w:val="24"/>
        </w:rPr>
        <w:t xml:space="preserve">. </w:t>
      </w:r>
    </w:p>
    <w:p w14:paraId="04F4EFF8" w14:textId="77777777" w:rsidR="00C969B9" w:rsidRDefault="00374768" w:rsidP="00DE3555">
      <w:pPr>
        <w:spacing w:after="0"/>
        <w:jc w:val="both"/>
        <w:rPr>
          <w:rFonts w:ascii="Arial" w:hAnsi="Arial" w:cs="Arial"/>
          <w:sz w:val="24"/>
          <w:szCs w:val="24"/>
        </w:rPr>
      </w:pPr>
      <w:r w:rsidRPr="00374768">
        <w:rPr>
          <w:rFonts w:ascii="Arial" w:hAnsi="Arial" w:cs="Arial"/>
          <w:sz w:val="24"/>
          <w:szCs w:val="24"/>
        </w:rPr>
        <w:t xml:space="preserve">Předpis </w:t>
      </w:r>
      <w:r w:rsidR="00180859">
        <w:rPr>
          <w:rFonts w:ascii="Arial" w:hAnsi="Arial" w:cs="Arial"/>
          <w:sz w:val="24"/>
          <w:szCs w:val="24"/>
        </w:rPr>
        <w:t xml:space="preserve">bez ohledu na Metodiku vytváří vlastní kategorizaci bytů zvláštního určení, nepoužívá navržené standardy bytů (S 120, S 150, S 180), nedefinuje jejich funkční požadavky, </w:t>
      </w:r>
      <w:r w:rsidR="00DE3555">
        <w:rPr>
          <w:rFonts w:ascii="Arial" w:hAnsi="Arial" w:cs="Arial"/>
          <w:sz w:val="24"/>
          <w:szCs w:val="24"/>
        </w:rPr>
        <w:t xml:space="preserve">ani </w:t>
      </w:r>
      <w:r w:rsidR="00180859">
        <w:rPr>
          <w:rFonts w:ascii="Arial" w:hAnsi="Arial" w:cs="Arial"/>
          <w:sz w:val="24"/>
          <w:szCs w:val="24"/>
        </w:rPr>
        <w:t xml:space="preserve">nespecifikuje detaily. Další detaily viz </w:t>
      </w:r>
      <w:r w:rsidR="00180859" w:rsidRPr="00345D4C">
        <w:rPr>
          <w:rFonts w:ascii="Arial" w:hAnsi="Arial" w:cs="Arial"/>
          <w:sz w:val="24"/>
          <w:szCs w:val="24"/>
        </w:rPr>
        <w:t xml:space="preserve">Připomínka č. </w:t>
      </w:r>
      <w:r w:rsidR="00345D4C">
        <w:rPr>
          <w:rFonts w:ascii="Arial" w:hAnsi="Arial" w:cs="Arial"/>
          <w:sz w:val="24"/>
          <w:szCs w:val="24"/>
        </w:rPr>
        <w:t xml:space="preserve">8 </w:t>
      </w:r>
      <w:r w:rsidR="00180859" w:rsidRPr="00345D4C">
        <w:rPr>
          <w:rFonts w:ascii="Arial" w:hAnsi="Arial" w:cs="Arial"/>
          <w:sz w:val="24"/>
          <w:szCs w:val="24"/>
        </w:rPr>
        <w:t>k §</w:t>
      </w:r>
      <w:r w:rsidR="00345D4C">
        <w:rPr>
          <w:rFonts w:ascii="Arial" w:hAnsi="Arial" w:cs="Arial"/>
          <w:sz w:val="24"/>
          <w:szCs w:val="24"/>
        </w:rPr>
        <w:t xml:space="preserve"> 3.</w:t>
      </w:r>
      <w:r w:rsidR="00180859">
        <w:rPr>
          <w:rFonts w:ascii="Arial" w:hAnsi="Arial" w:cs="Arial"/>
          <w:sz w:val="24"/>
          <w:szCs w:val="24"/>
        </w:rPr>
        <w:t xml:space="preserve">  </w:t>
      </w:r>
    </w:p>
    <w:p w14:paraId="43A6B2D1" w14:textId="77777777" w:rsidR="00DE3555" w:rsidRDefault="00DE3555" w:rsidP="00DE3555">
      <w:pPr>
        <w:spacing w:after="0"/>
        <w:jc w:val="both"/>
        <w:rPr>
          <w:rFonts w:ascii="Arial" w:hAnsi="Arial" w:cs="Arial"/>
          <w:sz w:val="24"/>
          <w:szCs w:val="24"/>
        </w:rPr>
      </w:pPr>
      <w:r>
        <w:rPr>
          <w:rFonts w:ascii="Arial" w:hAnsi="Arial" w:cs="Arial"/>
          <w:sz w:val="24"/>
          <w:szCs w:val="24"/>
        </w:rPr>
        <w:t>Vyhláška v rozporu s principy celoživotního bydlení stále podporuje výstavbu nových bytových domů a ubytovacích zaří</w:t>
      </w:r>
      <w:r w:rsidR="00B47859">
        <w:rPr>
          <w:rFonts w:ascii="Arial" w:hAnsi="Arial" w:cs="Arial"/>
          <w:sz w:val="24"/>
          <w:szCs w:val="24"/>
        </w:rPr>
        <w:t>zení bez výtahu.</w:t>
      </w:r>
    </w:p>
    <w:p w14:paraId="6D26DED4" w14:textId="77777777" w:rsidR="00180859" w:rsidRDefault="00180859" w:rsidP="00905B22">
      <w:pPr>
        <w:spacing w:after="120"/>
        <w:jc w:val="both"/>
        <w:rPr>
          <w:rFonts w:ascii="Arial" w:hAnsi="Arial" w:cs="Arial"/>
          <w:sz w:val="24"/>
          <w:szCs w:val="24"/>
        </w:rPr>
      </w:pPr>
    </w:p>
    <w:p w14:paraId="073F623B" w14:textId="77777777" w:rsidR="00DE3555" w:rsidRPr="009A1522" w:rsidRDefault="00DE3555" w:rsidP="00DE3555">
      <w:pPr>
        <w:spacing w:after="120"/>
        <w:jc w:val="both"/>
        <w:rPr>
          <w:rFonts w:ascii="Arial" w:hAnsi="Arial" w:cs="Arial"/>
          <w:b/>
          <w:sz w:val="24"/>
          <w:szCs w:val="24"/>
          <w:u w:val="single"/>
        </w:rPr>
      </w:pPr>
      <w:r w:rsidRPr="009A1522">
        <w:rPr>
          <w:rFonts w:ascii="Arial" w:hAnsi="Arial" w:cs="Arial"/>
          <w:b/>
          <w:sz w:val="24"/>
          <w:szCs w:val="24"/>
          <w:u w:val="single"/>
        </w:rPr>
        <w:t>Připomínka č. 4</w:t>
      </w:r>
    </w:p>
    <w:p w14:paraId="25A8249D" w14:textId="77777777" w:rsidR="00F24C77" w:rsidRDefault="00D47BE8" w:rsidP="00486A7E">
      <w:pPr>
        <w:spacing w:after="0"/>
        <w:jc w:val="both"/>
        <w:rPr>
          <w:rFonts w:ascii="Arial" w:hAnsi="Arial" w:cs="Arial"/>
          <w:b/>
          <w:sz w:val="24"/>
          <w:szCs w:val="24"/>
        </w:rPr>
      </w:pPr>
      <w:r>
        <w:rPr>
          <w:rFonts w:ascii="Arial" w:hAnsi="Arial" w:cs="Arial"/>
          <w:sz w:val="24"/>
          <w:szCs w:val="24"/>
        </w:rPr>
        <w:t>Předpis je</w:t>
      </w:r>
      <w:r w:rsidRPr="00F548D7">
        <w:rPr>
          <w:rFonts w:ascii="Arial" w:eastAsia="Times New Roman" w:hAnsi="Arial" w:cs="Arial"/>
          <w:color w:val="000000"/>
          <w:sz w:val="24"/>
          <w:szCs w:val="24"/>
          <w:lang w:eastAsia="cs-CZ"/>
        </w:rPr>
        <w:t xml:space="preserve"> </w:t>
      </w:r>
      <w:r w:rsidRPr="00486A7E">
        <w:rPr>
          <w:rFonts w:ascii="Arial" w:eastAsia="Times New Roman" w:hAnsi="Arial" w:cs="Arial"/>
          <w:b/>
          <w:color w:val="000000"/>
          <w:sz w:val="24"/>
          <w:szCs w:val="24"/>
          <w:lang w:eastAsia="cs-CZ"/>
        </w:rPr>
        <w:t>neko</w:t>
      </w:r>
      <w:r w:rsidR="00F24C77" w:rsidRPr="00486A7E">
        <w:rPr>
          <w:rFonts w:ascii="Arial" w:eastAsia="Times New Roman" w:hAnsi="Arial" w:cs="Arial"/>
          <w:b/>
          <w:color w:val="000000"/>
          <w:sz w:val="24"/>
          <w:szCs w:val="24"/>
          <w:lang w:eastAsia="cs-CZ"/>
        </w:rPr>
        <w:t>ncepčně řešený</w:t>
      </w:r>
      <w:r w:rsidR="002B4730">
        <w:rPr>
          <w:rFonts w:ascii="Arial" w:eastAsia="Times New Roman" w:hAnsi="Arial" w:cs="Arial"/>
          <w:b/>
          <w:color w:val="000000"/>
          <w:sz w:val="24"/>
          <w:szCs w:val="24"/>
          <w:lang w:eastAsia="cs-CZ"/>
        </w:rPr>
        <w:t xml:space="preserve"> a nepřehledný</w:t>
      </w:r>
      <w:r w:rsidR="00F24C77">
        <w:rPr>
          <w:rFonts w:ascii="Arial" w:eastAsia="Times New Roman" w:hAnsi="Arial" w:cs="Arial"/>
          <w:color w:val="000000"/>
          <w:sz w:val="24"/>
          <w:szCs w:val="24"/>
          <w:lang w:eastAsia="cs-CZ"/>
        </w:rPr>
        <w:t xml:space="preserve">, </w:t>
      </w:r>
      <w:r w:rsidR="00F24C77" w:rsidRPr="00F24C77">
        <w:rPr>
          <w:rFonts w:ascii="Arial" w:hAnsi="Arial" w:cs="Arial"/>
          <w:sz w:val="24"/>
          <w:szCs w:val="24"/>
        </w:rPr>
        <w:t xml:space="preserve">různá míra podrobnosti jednotlivých požadavků napříč dokumentem přispívá k </w:t>
      </w:r>
      <w:r w:rsidR="00F24C77" w:rsidRPr="00486A7E">
        <w:rPr>
          <w:rFonts w:ascii="Arial" w:hAnsi="Arial" w:cs="Arial"/>
          <w:b/>
          <w:sz w:val="24"/>
          <w:szCs w:val="24"/>
        </w:rPr>
        <w:t>nevyváženosti materiálu</w:t>
      </w:r>
      <w:r w:rsidR="002B4730">
        <w:rPr>
          <w:rFonts w:ascii="Arial" w:hAnsi="Arial" w:cs="Arial"/>
          <w:b/>
          <w:sz w:val="24"/>
          <w:szCs w:val="24"/>
        </w:rPr>
        <w:t>.</w:t>
      </w:r>
    </w:p>
    <w:p w14:paraId="3E9150D6" w14:textId="77777777" w:rsidR="002B4730" w:rsidRDefault="002B4730" w:rsidP="002B4730">
      <w:pPr>
        <w:pStyle w:val="l3"/>
        <w:rPr>
          <w:rFonts w:ascii="Arial" w:hAnsi="Arial" w:cs="Arial"/>
        </w:rPr>
      </w:pPr>
      <w:r w:rsidRPr="006E3873">
        <w:rPr>
          <w:rFonts w:ascii="Arial" w:hAnsi="Arial" w:cs="Arial"/>
          <w:b/>
        </w:rPr>
        <w:t>Odůvodnění:</w:t>
      </w:r>
      <w:r w:rsidRPr="006E3873">
        <w:rPr>
          <w:rFonts w:ascii="Arial" w:hAnsi="Arial" w:cs="Arial"/>
        </w:rPr>
        <w:t xml:space="preserve"> </w:t>
      </w:r>
    </w:p>
    <w:p w14:paraId="67D6E540" w14:textId="77777777" w:rsidR="00F24C77" w:rsidRDefault="00F24C77" w:rsidP="00486A7E">
      <w:pPr>
        <w:spacing w:after="0"/>
        <w:jc w:val="both"/>
        <w:rPr>
          <w:rFonts w:ascii="Arial" w:eastAsia="Times New Roman" w:hAnsi="Arial" w:cs="Arial"/>
          <w:color w:val="000000"/>
          <w:sz w:val="24"/>
          <w:szCs w:val="24"/>
          <w:lang w:eastAsia="cs-CZ"/>
        </w:rPr>
      </w:pPr>
      <w:r>
        <w:rPr>
          <w:rFonts w:ascii="Arial" w:hAnsi="Arial" w:cs="Arial"/>
          <w:sz w:val="24"/>
          <w:szCs w:val="24"/>
        </w:rPr>
        <w:t>-</w:t>
      </w:r>
      <w:r w:rsidRPr="00F24C77">
        <w:rPr>
          <w:rFonts w:ascii="Arial" w:hAnsi="Arial" w:cs="Arial"/>
          <w:sz w:val="24"/>
          <w:szCs w:val="24"/>
        </w:rPr>
        <w:t xml:space="preserve"> </w:t>
      </w:r>
      <w:r w:rsidRPr="00F548D7">
        <w:rPr>
          <w:rFonts w:ascii="Arial" w:eastAsia="Times New Roman" w:hAnsi="Arial" w:cs="Arial"/>
          <w:color w:val="000000"/>
          <w:sz w:val="24"/>
          <w:szCs w:val="24"/>
          <w:lang w:eastAsia="cs-CZ"/>
        </w:rPr>
        <w:t xml:space="preserve">některé požadavky </w:t>
      </w:r>
      <w:r>
        <w:rPr>
          <w:rFonts w:ascii="Arial" w:eastAsia="Times New Roman" w:hAnsi="Arial" w:cs="Arial"/>
          <w:color w:val="000000"/>
          <w:sz w:val="24"/>
          <w:szCs w:val="24"/>
          <w:lang w:eastAsia="cs-CZ"/>
        </w:rPr>
        <w:t xml:space="preserve">na stavby </w:t>
      </w:r>
      <w:r w:rsidRPr="00F548D7">
        <w:rPr>
          <w:rFonts w:ascii="Arial" w:eastAsia="Times New Roman" w:hAnsi="Arial" w:cs="Arial"/>
          <w:color w:val="000000"/>
          <w:sz w:val="24"/>
          <w:szCs w:val="24"/>
          <w:lang w:eastAsia="cs-CZ"/>
        </w:rPr>
        <w:t xml:space="preserve">jsou </w:t>
      </w:r>
      <w:r>
        <w:rPr>
          <w:rFonts w:ascii="Arial" w:eastAsia="Times New Roman" w:hAnsi="Arial" w:cs="Arial"/>
          <w:color w:val="000000"/>
          <w:sz w:val="24"/>
          <w:szCs w:val="24"/>
          <w:lang w:eastAsia="cs-CZ"/>
        </w:rPr>
        <w:t xml:space="preserve">zpracované </w:t>
      </w:r>
      <w:r w:rsidRPr="00F548D7">
        <w:rPr>
          <w:rFonts w:ascii="Arial" w:eastAsia="Times New Roman" w:hAnsi="Arial" w:cs="Arial"/>
          <w:color w:val="000000"/>
          <w:sz w:val="24"/>
          <w:szCs w:val="24"/>
          <w:lang w:eastAsia="cs-CZ"/>
        </w:rPr>
        <w:t>do detailů</w:t>
      </w:r>
      <w:r>
        <w:rPr>
          <w:rFonts w:ascii="Arial" w:eastAsia="Times New Roman" w:hAnsi="Arial" w:cs="Arial"/>
          <w:color w:val="000000"/>
          <w:sz w:val="24"/>
          <w:szCs w:val="24"/>
          <w:lang w:eastAsia="cs-CZ"/>
        </w:rPr>
        <w:t xml:space="preserve"> a podrobností</w:t>
      </w:r>
      <w:r w:rsidRPr="00F548D7">
        <w:rPr>
          <w:rFonts w:ascii="Arial" w:eastAsia="Times New Roman" w:hAnsi="Arial" w:cs="Arial"/>
          <w:color w:val="000000"/>
          <w:sz w:val="24"/>
          <w:szCs w:val="24"/>
          <w:lang w:eastAsia="cs-CZ"/>
        </w:rPr>
        <w:t>,</w:t>
      </w:r>
      <w:r>
        <w:rPr>
          <w:rFonts w:ascii="Arial" w:eastAsia="Times New Roman" w:hAnsi="Arial" w:cs="Arial"/>
          <w:color w:val="000000"/>
          <w:sz w:val="24"/>
          <w:szCs w:val="24"/>
          <w:lang w:eastAsia="cs-CZ"/>
        </w:rPr>
        <w:t xml:space="preserve"> </w:t>
      </w:r>
    </w:p>
    <w:p w14:paraId="3A25BB57" w14:textId="77777777" w:rsidR="00F24C77" w:rsidRDefault="00F24C77" w:rsidP="00486A7E">
      <w:pPr>
        <w:spacing w:after="0"/>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 xml:space="preserve">- </w:t>
      </w:r>
      <w:r w:rsidR="00271728">
        <w:rPr>
          <w:rFonts w:ascii="Arial" w:eastAsia="Times New Roman" w:hAnsi="Arial" w:cs="Arial"/>
          <w:color w:val="000000"/>
          <w:sz w:val="24"/>
          <w:szCs w:val="24"/>
          <w:lang w:eastAsia="cs-CZ"/>
        </w:rPr>
        <w:t>jiné</w:t>
      </w:r>
      <w:r>
        <w:rPr>
          <w:rFonts w:ascii="Arial" w:eastAsia="Times New Roman" w:hAnsi="Arial" w:cs="Arial"/>
          <w:color w:val="000000"/>
          <w:sz w:val="24"/>
          <w:szCs w:val="24"/>
          <w:lang w:eastAsia="cs-CZ"/>
        </w:rPr>
        <w:t xml:space="preserve"> požadavky jsou popsány jen </w:t>
      </w:r>
      <w:r w:rsidR="00271728">
        <w:rPr>
          <w:rFonts w:ascii="Arial" w:eastAsia="Times New Roman" w:hAnsi="Arial" w:cs="Arial"/>
          <w:color w:val="000000"/>
          <w:sz w:val="24"/>
          <w:szCs w:val="24"/>
          <w:lang w:eastAsia="cs-CZ"/>
        </w:rPr>
        <w:t xml:space="preserve">velmi </w:t>
      </w:r>
      <w:r>
        <w:rPr>
          <w:rFonts w:ascii="Arial" w:eastAsia="Times New Roman" w:hAnsi="Arial" w:cs="Arial"/>
          <w:color w:val="000000"/>
          <w:sz w:val="24"/>
          <w:szCs w:val="24"/>
          <w:lang w:eastAsia="cs-CZ"/>
        </w:rPr>
        <w:t>obecně,</w:t>
      </w:r>
    </w:p>
    <w:p w14:paraId="5490D272" w14:textId="77777777" w:rsidR="009F79CF" w:rsidRDefault="00F24C77" w:rsidP="00486A7E">
      <w:pPr>
        <w:spacing w:after="0"/>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 xml:space="preserve">- </w:t>
      </w:r>
      <w:r w:rsidR="00271728">
        <w:rPr>
          <w:rFonts w:ascii="Arial" w:eastAsia="Times New Roman" w:hAnsi="Arial" w:cs="Arial"/>
          <w:color w:val="000000"/>
          <w:sz w:val="24"/>
          <w:szCs w:val="24"/>
          <w:lang w:eastAsia="cs-CZ"/>
        </w:rPr>
        <w:t xml:space="preserve">parametry </w:t>
      </w:r>
      <w:r w:rsidR="009F79CF">
        <w:rPr>
          <w:rFonts w:ascii="Arial" w:eastAsia="Times New Roman" w:hAnsi="Arial" w:cs="Arial"/>
          <w:color w:val="000000"/>
          <w:sz w:val="24"/>
          <w:szCs w:val="24"/>
          <w:lang w:eastAsia="cs-CZ"/>
        </w:rPr>
        <w:t>přístupnost</w:t>
      </w:r>
      <w:r w:rsidR="00271728">
        <w:rPr>
          <w:rFonts w:ascii="Arial" w:eastAsia="Times New Roman" w:hAnsi="Arial" w:cs="Arial"/>
          <w:color w:val="000000"/>
          <w:sz w:val="24"/>
          <w:szCs w:val="24"/>
          <w:lang w:eastAsia="cs-CZ"/>
        </w:rPr>
        <w:t>i jsou řešeny vždy jen velmi obecně s odkazem na neexistující normu</w:t>
      </w:r>
      <w:r w:rsidR="00486A7E">
        <w:rPr>
          <w:rFonts w:ascii="Arial" w:eastAsia="Times New Roman" w:hAnsi="Arial" w:cs="Arial"/>
          <w:color w:val="000000"/>
          <w:sz w:val="24"/>
          <w:szCs w:val="24"/>
          <w:lang w:eastAsia="cs-CZ"/>
        </w:rPr>
        <w:t xml:space="preserve"> Přístupnost a bezbariérové užívání staveb (proč nejsou odkazy na platnou ČSN EN 17 210, kde jsou funkční požadavky pro přístupnost velice přehledně a srozumitelně popsané?)</w:t>
      </w:r>
      <w:r w:rsidR="002B4730">
        <w:rPr>
          <w:rFonts w:ascii="Arial" w:eastAsia="Times New Roman" w:hAnsi="Arial" w:cs="Arial"/>
          <w:color w:val="000000"/>
          <w:sz w:val="24"/>
          <w:szCs w:val="24"/>
          <w:lang w:eastAsia="cs-CZ"/>
        </w:rPr>
        <w:t>,</w:t>
      </w:r>
    </w:p>
    <w:p w14:paraId="52E63116" w14:textId="77777777" w:rsidR="000E01EE" w:rsidRDefault="009F79CF" w:rsidP="00486A7E">
      <w:pPr>
        <w:spacing w:after="0"/>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 xml:space="preserve">- </w:t>
      </w:r>
      <w:r w:rsidR="00F24C77">
        <w:rPr>
          <w:rFonts w:ascii="Arial" w:eastAsia="Times New Roman" w:hAnsi="Arial" w:cs="Arial"/>
          <w:color w:val="000000"/>
          <w:sz w:val="24"/>
          <w:szCs w:val="24"/>
          <w:lang w:eastAsia="cs-CZ"/>
        </w:rPr>
        <w:t xml:space="preserve">řada důležitých </w:t>
      </w:r>
      <w:r w:rsidR="00F24C77" w:rsidRPr="00486A7E">
        <w:rPr>
          <w:rFonts w:ascii="Arial" w:eastAsia="Times New Roman" w:hAnsi="Arial" w:cs="Arial"/>
          <w:b/>
          <w:color w:val="000000"/>
          <w:sz w:val="24"/>
          <w:szCs w:val="24"/>
          <w:lang w:eastAsia="cs-CZ"/>
        </w:rPr>
        <w:t xml:space="preserve">prvků pro přístupnost není </w:t>
      </w:r>
      <w:r w:rsidR="00271728" w:rsidRPr="00486A7E">
        <w:rPr>
          <w:rFonts w:ascii="Arial" w:eastAsia="Times New Roman" w:hAnsi="Arial" w:cs="Arial"/>
          <w:b/>
          <w:color w:val="000000"/>
          <w:sz w:val="24"/>
          <w:szCs w:val="24"/>
          <w:lang w:eastAsia="cs-CZ"/>
        </w:rPr>
        <w:t xml:space="preserve">ve vyhlášce </w:t>
      </w:r>
      <w:r w:rsidR="00F24C77" w:rsidRPr="00486A7E">
        <w:rPr>
          <w:rFonts w:ascii="Arial" w:eastAsia="Times New Roman" w:hAnsi="Arial" w:cs="Arial"/>
          <w:b/>
          <w:color w:val="000000"/>
          <w:sz w:val="24"/>
          <w:szCs w:val="24"/>
          <w:lang w:eastAsia="cs-CZ"/>
        </w:rPr>
        <w:t>řešena vůbec</w:t>
      </w:r>
      <w:r w:rsidR="00486A7E">
        <w:rPr>
          <w:rFonts w:ascii="Arial" w:eastAsia="Times New Roman" w:hAnsi="Arial" w:cs="Arial"/>
          <w:color w:val="000000"/>
          <w:sz w:val="24"/>
          <w:szCs w:val="24"/>
          <w:lang w:eastAsia="cs-CZ"/>
        </w:rPr>
        <w:t xml:space="preserve"> (</w:t>
      </w:r>
      <w:r w:rsidR="00271728">
        <w:rPr>
          <w:rFonts w:ascii="Arial" w:eastAsia="Times New Roman" w:hAnsi="Arial" w:cs="Arial"/>
          <w:color w:val="000000"/>
          <w:sz w:val="24"/>
          <w:szCs w:val="24"/>
          <w:lang w:eastAsia="cs-CZ"/>
        </w:rPr>
        <w:t>v textu vyhlášky nejsou zmíněna</w:t>
      </w:r>
      <w:r w:rsidR="000E01EE">
        <w:rPr>
          <w:rFonts w:ascii="Arial" w:eastAsia="Times New Roman" w:hAnsi="Arial" w:cs="Arial"/>
          <w:color w:val="000000"/>
          <w:sz w:val="24"/>
          <w:szCs w:val="24"/>
          <w:lang w:eastAsia="cs-CZ"/>
        </w:rPr>
        <w:t xml:space="preserve"> vůbec</w:t>
      </w:r>
      <w:r w:rsidR="00271728">
        <w:rPr>
          <w:rFonts w:ascii="Arial" w:eastAsia="Times New Roman" w:hAnsi="Arial" w:cs="Arial"/>
          <w:color w:val="000000"/>
          <w:sz w:val="24"/>
          <w:szCs w:val="24"/>
          <w:lang w:eastAsia="cs-CZ"/>
        </w:rPr>
        <w:t xml:space="preserve"> žádná opatření pro osoby se sluchovým postižením, požadavky pro osoby zrakově postižené jsou oproti stávajícímu předpisu zredukovány na </w:t>
      </w:r>
      <w:r w:rsidR="000E01EE">
        <w:rPr>
          <w:rFonts w:ascii="Arial" w:eastAsia="Times New Roman" w:hAnsi="Arial" w:cs="Arial"/>
          <w:color w:val="000000"/>
          <w:sz w:val="24"/>
          <w:szCs w:val="24"/>
          <w:lang w:eastAsia="cs-CZ"/>
        </w:rPr>
        <w:t>akustické majáčky ve v</w:t>
      </w:r>
      <w:r w:rsidR="002B4730">
        <w:rPr>
          <w:rFonts w:ascii="Arial" w:eastAsia="Times New Roman" w:hAnsi="Arial" w:cs="Arial"/>
          <w:color w:val="000000"/>
          <w:sz w:val="24"/>
          <w:szCs w:val="24"/>
          <w:lang w:eastAsia="cs-CZ"/>
        </w:rPr>
        <w:t>ybraných stavbách a na kontrastní značení nástupního a výstupního prostoru u hřebene eskalátoru</w:t>
      </w:r>
      <w:r w:rsidR="000E01EE">
        <w:rPr>
          <w:rFonts w:ascii="Arial" w:eastAsia="Times New Roman" w:hAnsi="Arial" w:cs="Arial"/>
          <w:color w:val="000000"/>
          <w:sz w:val="24"/>
          <w:szCs w:val="24"/>
          <w:lang w:eastAsia="cs-CZ"/>
        </w:rPr>
        <w:t>)</w:t>
      </w:r>
    </w:p>
    <w:p w14:paraId="63F5F261" w14:textId="77777777" w:rsidR="002B4730" w:rsidRDefault="002B4730" w:rsidP="00486A7E">
      <w:pPr>
        <w:spacing w:after="0"/>
        <w:jc w:val="both"/>
        <w:rPr>
          <w:rFonts w:ascii="Arial" w:eastAsia="Times New Roman" w:hAnsi="Arial" w:cs="Arial"/>
          <w:color w:val="000000"/>
          <w:sz w:val="24"/>
          <w:szCs w:val="24"/>
          <w:lang w:eastAsia="cs-CZ"/>
        </w:rPr>
      </w:pPr>
    </w:p>
    <w:p w14:paraId="6D6067D3" w14:textId="77777777" w:rsidR="009A1522" w:rsidRDefault="009A1522" w:rsidP="00486A7E">
      <w:pPr>
        <w:spacing w:after="0"/>
        <w:jc w:val="both"/>
        <w:rPr>
          <w:rFonts w:ascii="Arial" w:eastAsia="Times New Roman" w:hAnsi="Arial" w:cs="Arial"/>
          <w:color w:val="000000"/>
          <w:sz w:val="24"/>
          <w:szCs w:val="24"/>
          <w:lang w:eastAsia="cs-CZ"/>
        </w:rPr>
      </w:pPr>
    </w:p>
    <w:p w14:paraId="267BFBC5" w14:textId="77777777" w:rsidR="002B4730" w:rsidRPr="009A1522" w:rsidRDefault="002B4730" w:rsidP="002B4730">
      <w:pPr>
        <w:spacing w:after="120"/>
        <w:jc w:val="both"/>
        <w:rPr>
          <w:rFonts w:ascii="Arial" w:hAnsi="Arial" w:cs="Arial"/>
          <w:b/>
          <w:sz w:val="24"/>
          <w:szCs w:val="24"/>
          <w:u w:val="single"/>
        </w:rPr>
      </w:pPr>
      <w:r w:rsidRPr="009A1522">
        <w:rPr>
          <w:rFonts w:ascii="Arial" w:hAnsi="Arial" w:cs="Arial"/>
          <w:b/>
          <w:sz w:val="24"/>
          <w:szCs w:val="24"/>
          <w:u w:val="single"/>
        </w:rPr>
        <w:t>Připomínka č. 5</w:t>
      </w:r>
    </w:p>
    <w:p w14:paraId="7D76809D" w14:textId="77777777" w:rsidR="000E01EE" w:rsidRDefault="000E01EE" w:rsidP="00486A7E">
      <w:pPr>
        <w:spacing w:after="0"/>
        <w:jc w:val="both"/>
        <w:rPr>
          <w:rFonts w:ascii="Arial" w:eastAsia="Times New Roman" w:hAnsi="Arial" w:cs="Arial"/>
          <w:color w:val="000000"/>
          <w:sz w:val="24"/>
          <w:szCs w:val="24"/>
          <w:lang w:eastAsia="cs-CZ"/>
        </w:rPr>
      </w:pPr>
      <w:r w:rsidRPr="000E01EE">
        <w:rPr>
          <w:rFonts w:ascii="Arial" w:hAnsi="Arial" w:cs="Arial"/>
          <w:sz w:val="24"/>
          <w:szCs w:val="24"/>
        </w:rPr>
        <w:t xml:space="preserve">Text předpisu </w:t>
      </w:r>
      <w:r>
        <w:rPr>
          <w:rFonts w:ascii="Arial" w:hAnsi="Arial" w:cs="Arial"/>
          <w:sz w:val="24"/>
          <w:szCs w:val="24"/>
        </w:rPr>
        <w:t xml:space="preserve">má </w:t>
      </w:r>
      <w:r w:rsidRPr="00486A7E">
        <w:rPr>
          <w:rFonts w:ascii="Arial" w:hAnsi="Arial" w:cs="Arial"/>
          <w:b/>
          <w:sz w:val="24"/>
          <w:szCs w:val="24"/>
        </w:rPr>
        <w:t>nepřehlednou a neintuitivní strukturu</w:t>
      </w:r>
      <w:r>
        <w:rPr>
          <w:rFonts w:ascii="Arial" w:hAnsi="Arial" w:cs="Arial"/>
          <w:sz w:val="24"/>
          <w:szCs w:val="24"/>
        </w:rPr>
        <w:t xml:space="preserve"> a </w:t>
      </w:r>
      <w:r w:rsidR="002B4730">
        <w:rPr>
          <w:rFonts w:ascii="Arial" w:hAnsi="Arial" w:cs="Arial"/>
          <w:sz w:val="24"/>
          <w:szCs w:val="24"/>
        </w:rPr>
        <w:t xml:space="preserve">je </w:t>
      </w:r>
      <w:r w:rsidR="00486A7E">
        <w:rPr>
          <w:rFonts w:ascii="Arial" w:hAnsi="Arial" w:cs="Arial"/>
          <w:sz w:val="24"/>
          <w:szCs w:val="24"/>
        </w:rPr>
        <w:t>značně nesrozumitelný,</w:t>
      </w:r>
      <w:r>
        <w:rPr>
          <w:rFonts w:ascii="Arial" w:hAnsi="Arial" w:cs="Arial"/>
          <w:sz w:val="24"/>
          <w:szCs w:val="24"/>
        </w:rPr>
        <w:t xml:space="preserve"> až </w:t>
      </w:r>
      <w:r w:rsidRPr="000E01EE">
        <w:rPr>
          <w:rFonts w:ascii="Arial" w:eastAsia="Times New Roman" w:hAnsi="Arial" w:cs="Arial"/>
          <w:color w:val="000000"/>
          <w:sz w:val="24"/>
          <w:szCs w:val="24"/>
          <w:lang w:eastAsia="cs-CZ"/>
        </w:rPr>
        <w:t>zmatečný:</w:t>
      </w:r>
    </w:p>
    <w:p w14:paraId="46311540" w14:textId="77777777" w:rsidR="002B4730" w:rsidRDefault="002B4730" w:rsidP="002B4730">
      <w:pPr>
        <w:pStyle w:val="l3"/>
        <w:rPr>
          <w:rFonts w:ascii="Arial" w:hAnsi="Arial" w:cs="Arial"/>
        </w:rPr>
      </w:pPr>
      <w:r w:rsidRPr="006E3873">
        <w:rPr>
          <w:rFonts w:ascii="Arial" w:hAnsi="Arial" w:cs="Arial"/>
          <w:b/>
        </w:rPr>
        <w:t>Odůvodnění:</w:t>
      </w:r>
      <w:r w:rsidRPr="006E3873">
        <w:rPr>
          <w:rFonts w:ascii="Arial" w:hAnsi="Arial" w:cs="Arial"/>
        </w:rPr>
        <w:t xml:space="preserve"> </w:t>
      </w:r>
    </w:p>
    <w:p w14:paraId="640908CC" w14:textId="77777777" w:rsidR="00486A7E" w:rsidRDefault="000E01EE" w:rsidP="00486A7E">
      <w:pPr>
        <w:spacing w:after="0"/>
        <w:jc w:val="both"/>
        <w:rPr>
          <w:rFonts w:ascii="Arial" w:eastAsia="Times New Roman" w:hAnsi="Arial" w:cs="Arial"/>
          <w:color w:val="000000"/>
          <w:sz w:val="24"/>
          <w:szCs w:val="24"/>
          <w:lang w:eastAsia="cs-CZ"/>
        </w:rPr>
      </w:pPr>
      <w:r w:rsidRPr="000E01EE">
        <w:rPr>
          <w:rFonts w:ascii="Arial" w:eastAsia="Times New Roman" w:hAnsi="Arial" w:cs="Arial"/>
          <w:color w:val="000000"/>
          <w:sz w:val="24"/>
          <w:szCs w:val="24"/>
          <w:lang w:eastAsia="cs-CZ"/>
        </w:rPr>
        <w:t>-</w:t>
      </w:r>
      <w:r>
        <w:rPr>
          <w:rFonts w:ascii="Arial" w:eastAsia="Times New Roman" w:hAnsi="Arial" w:cs="Arial"/>
          <w:color w:val="000000"/>
          <w:sz w:val="24"/>
          <w:szCs w:val="24"/>
          <w:lang w:eastAsia="cs-CZ"/>
        </w:rPr>
        <w:t xml:space="preserve"> </w:t>
      </w:r>
      <w:r w:rsidR="00486A7E">
        <w:rPr>
          <w:rFonts w:ascii="Arial" w:eastAsia="Times New Roman" w:hAnsi="Arial" w:cs="Arial"/>
          <w:color w:val="000000"/>
          <w:sz w:val="24"/>
          <w:szCs w:val="24"/>
          <w:lang w:eastAsia="cs-CZ"/>
        </w:rPr>
        <w:t xml:space="preserve">pojmy definované </w:t>
      </w:r>
      <w:r w:rsidR="002B4730">
        <w:rPr>
          <w:rFonts w:ascii="Arial" w:eastAsia="Times New Roman" w:hAnsi="Arial" w:cs="Arial"/>
          <w:color w:val="000000"/>
          <w:sz w:val="24"/>
          <w:szCs w:val="24"/>
          <w:lang w:eastAsia="cs-CZ"/>
        </w:rPr>
        <w:t>v úvodních ustanoveních nejsou v textu používané, často jsou zaměňovány za podobné výrazy nebo se používají termíny definované v jiných předpisech</w:t>
      </w:r>
    </w:p>
    <w:p w14:paraId="49A35E10" w14:textId="77777777" w:rsidR="00D408AF" w:rsidRDefault="00D408AF" w:rsidP="00486A7E">
      <w:pPr>
        <w:spacing w:after="0"/>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 xml:space="preserve">- v textu jsou používány </w:t>
      </w:r>
      <w:r w:rsidRPr="00D408AF">
        <w:rPr>
          <w:rFonts w:ascii="Arial" w:eastAsia="Times New Roman" w:hAnsi="Arial" w:cs="Arial"/>
          <w:color w:val="000000"/>
          <w:sz w:val="24"/>
          <w:szCs w:val="24"/>
          <w:lang w:eastAsia="cs-CZ"/>
        </w:rPr>
        <w:t>různé názvy pro stejnou věc</w:t>
      </w:r>
    </w:p>
    <w:p w14:paraId="1B5C717E" w14:textId="77777777" w:rsidR="002B4730" w:rsidRDefault="00486A7E" w:rsidP="00486A7E">
      <w:pPr>
        <w:spacing w:after="0"/>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w:t>
      </w:r>
      <w:r w:rsidR="002B4730">
        <w:rPr>
          <w:rFonts w:ascii="Arial" w:eastAsia="Times New Roman" w:hAnsi="Arial" w:cs="Arial"/>
          <w:color w:val="000000"/>
          <w:sz w:val="24"/>
          <w:szCs w:val="24"/>
          <w:lang w:eastAsia="cs-CZ"/>
        </w:rPr>
        <w:t xml:space="preserve"> řada výrazů nebo pojmů není definováno vůbec</w:t>
      </w:r>
      <w:r>
        <w:rPr>
          <w:rFonts w:ascii="Arial" w:eastAsia="Times New Roman" w:hAnsi="Arial" w:cs="Arial"/>
          <w:color w:val="000000"/>
          <w:sz w:val="24"/>
          <w:szCs w:val="24"/>
          <w:lang w:eastAsia="cs-CZ"/>
        </w:rPr>
        <w:t xml:space="preserve"> </w:t>
      </w:r>
      <w:r w:rsidR="002B4730">
        <w:rPr>
          <w:rFonts w:ascii="Arial" w:eastAsia="Times New Roman" w:hAnsi="Arial" w:cs="Arial"/>
          <w:color w:val="000000"/>
          <w:sz w:val="24"/>
          <w:szCs w:val="24"/>
          <w:lang w:eastAsia="cs-CZ"/>
        </w:rPr>
        <w:t>(např. v protiskluzných vlastnostech není definovaný úhel alfa, který zásadně ovlivňuje protiskluzné vlastnosti materiálu</w:t>
      </w:r>
      <w:r w:rsidR="008C6B1C">
        <w:rPr>
          <w:rFonts w:ascii="Arial" w:eastAsia="Times New Roman" w:hAnsi="Arial" w:cs="Arial"/>
          <w:color w:val="000000"/>
          <w:sz w:val="24"/>
          <w:szCs w:val="24"/>
          <w:lang w:eastAsia="cs-CZ"/>
        </w:rPr>
        <w:t>; chybí definice rampy, šikmé rampy a bezbariérové rampy; vysvětlení rozdílu a definice chodníku ve sklonu a bezbariérov</w:t>
      </w:r>
      <w:r w:rsidR="009A1522">
        <w:rPr>
          <w:rFonts w:ascii="Arial" w:eastAsia="Times New Roman" w:hAnsi="Arial" w:cs="Arial"/>
          <w:color w:val="000000"/>
          <w:sz w:val="24"/>
          <w:szCs w:val="24"/>
          <w:lang w:eastAsia="cs-CZ"/>
        </w:rPr>
        <w:t>é</w:t>
      </w:r>
      <w:r w:rsidR="008C6B1C">
        <w:rPr>
          <w:rFonts w:ascii="Arial" w:eastAsia="Times New Roman" w:hAnsi="Arial" w:cs="Arial"/>
          <w:color w:val="000000"/>
          <w:sz w:val="24"/>
          <w:szCs w:val="24"/>
          <w:lang w:eastAsia="cs-CZ"/>
        </w:rPr>
        <w:t xml:space="preserve"> ramp</w:t>
      </w:r>
      <w:r w:rsidR="009A1522">
        <w:rPr>
          <w:rFonts w:ascii="Arial" w:eastAsia="Times New Roman" w:hAnsi="Arial" w:cs="Arial"/>
          <w:color w:val="000000"/>
          <w:sz w:val="24"/>
          <w:szCs w:val="24"/>
          <w:lang w:eastAsia="cs-CZ"/>
        </w:rPr>
        <w:t>y</w:t>
      </w:r>
      <w:r w:rsidR="00314E39">
        <w:rPr>
          <w:rFonts w:ascii="Arial" w:eastAsia="Times New Roman" w:hAnsi="Arial" w:cs="Arial"/>
          <w:color w:val="000000"/>
          <w:sz w:val="24"/>
          <w:szCs w:val="24"/>
          <w:lang w:eastAsia="cs-CZ"/>
        </w:rPr>
        <w:t xml:space="preserve">; </w:t>
      </w:r>
      <w:r w:rsidR="009A1522">
        <w:rPr>
          <w:rFonts w:ascii="Arial" w:eastAsia="Times New Roman" w:hAnsi="Arial" w:cs="Arial"/>
          <w:color w:val="000000"/>
          <w:sz w:val="24"/>
          <w:szCs w:val="24"/>
          <w:lang w:eastAsia="cs-CZ"/>
        </w:rPr>
        <w:t xml:space="preserve">pojem </w:t>
      </w:r>
      <w:r w:rsidR="00314E39">
        <w:rPr>
          <w:rFonts w:ascii="Arial" w:eastAsia="Times New Roman" w:hAnsi="Arial" w:cs="Arial"/>
          <w:color w:val="000000"/>
          <w:sz w:val="24"/>
          <w:szCs w:val="24"/>
          <w:lang w:eastAsia="cs-CZ"/>
        </w:rPr>
        <w:t>veřejný prostor a veřejné prostranství</w:t>
      </w:r>
      <w:r w:rsidR="008C6B1C">
        <w:rPr>
          <w:rFonts w:ascii="Arial" w:eastAsia="Times New Roman" w:hAnsi="Arial" w:cs="Arial"/>
          <w:color w:val="000000"/>
          <w:sz w:val="24"/>
          <w:szCs w:val="24"/>
          <w:lang w:eastAsia="cs-CZ"/>
        </w:rPr>
        <w:t>)</w:t>
      </w:r>
    </w:p>
    <w:p w14:paraId="447AB4E8" w14:textId="77777777" w:rsidR="00486A7E" w:rsidRDefault="002B4730" w:rsidP="00486A7E">
      <w:pPr>
        <w:spacing w:after="0"/>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lastRenderedPageBreak/>
        <w:t xml:space="preserve">- </w:t>
      </w:r>
      <w:r w:rsidR="000E01EE">
        <w:rPr>
          <w:rFonts w:ascii="Arial" w:eastAsia="Times New Roman" w:hAnsi="Arial" w:cs="Arial"/>
          <w:color w:val="000000"/>
          <w:sz w:val="24"/>
          <w:szCs w:val="24"/>
          <w:lang w:eastAsia="cs-CZ"/>
        </w:rPr>
        <w:t>obd</w:t>
      </w:r>
      <w:r w:rsidR="000E01EE" w:rsidRPr="000E01EE">
        <w:rPr>
          <w:rFonts w:ascii="Arial" w:eastAsia="Times New Roman" w:hAnsi="Arial" w:cs="Arial"/>
          <w:color w:val="000000"/>
          <w:sz w:val="24"/>
          <w:szCs w:val="24"/>
          <w:lang w:eastAsia="cs-CZ"/>
        </w:rPr>
        <w:t>obné požadavky se řeší na více místech</w:t>
      </w:r>
      <w:r w:rsidR="000E01EE" w:rsidRPr="000E01EE">
        <w:rPr>
          <w:rFonts w:ascii="Arial" w:eastAsia="Times New Roman" w:hAnsi="Arial" w:cs="Arial"/>
          <w:color w:val="000000"/>
          <w:sz w:val="24"/>
          <w:szCs w:val="24"/>
          <w:lang w:eastAsia="cs-CZ"/>
        </w:rPr>
        <w:cr/>
        <w:t>-</w:t>
      </w:r>
      <w:r w:rsidR="00486A7E">
        <w:rPr>
          <w:rFonts w:ascii="Arial" w:eastAsia="Times New Roman" w:hAnsi="Arial" w:cs="Arial"/>
          <w:color w:val="000000"/>
          <w:sz w:val="24"/>
          <w:szCs w:val="24"/>
          <w:lang w:eastAsia="cs-CZ"/>
        </w:rPr>
        <w:t xml:space="preserve"> </w:t>
      </w:r>
      <w:r w:rsidR="000E01EE">
        <w:rPr>
          <w:rFonts w:ascii="Arial" w:eastAsia="Times New Roman" w:hAnsi="Arial" w:cs="Arial"/>
          <w:color w:val="000000"/>
          <w:sz w:val="24"/>
          <w:szCs w:val="24"/>
          <w:lang w:eastAsia="cs-CZ"/>
        </w:rPr>
        <w:t xml:space="preserve">související požadavky nejsou k nalezení na jednom místě, ale jsou </w:t>
      </w:r>
      <w:r>
        <w:rPr>
          <w:rFonts w:ascii="Arial" w:eastAsia="Times New Roman" w:hAnsi="Arial" w:cs="Arial"/>
          <w:color w:val="000000"/>
          <w:sz w:val="24"/>
          <w:szCs w:val="24"/>
          <w:lang w:eastAsia="cs-CZ"/>
        </w:rPr>
        <w:t xml:space="preserve">postupně </w:t>
      </w:r>
      <w:r w:rsidR="000E01EE">
        <w:rPr>
          <w:rFonts w:ascii="Arial" w:eastAsia="Times New Roman" w:hAnsi="Arial" w:cs="Arial"/>
          <w:color w:val="000000"/>
          <w:sz w:val="24"/>
          <w:szCs w:val="24"/>
          <w:lang w:eastAsia="cs-CZ"/>
        </w:rPr>
        <w:t>roztříštěně</w:t>
      </w:r>
      <w:r>
        <w:rPr>
          <w:rFonts w:ascii="Arial" w:eastAsia="Times New Roman" w:hAnsi="Arial" w:cs="Arial"/>
          <w:color w:val="000000"/>
          <w:sz w:val="24"/>
          <w:szCs w:val="24"/>
          <w:lang w:eastAsia="cs-CZ"/>
        </w:rPr>
        <w:t xml:space="preserve"> uváděny</w:t>
      </w:r>
      <w:r w:rsidR="000E01EE">
        <w:rPr>
          <w:rFonts w:ascii="Arial" w:eastAsia="Times New Roman" w:hAnsi="Arial" w:cs="Arial"/>
          <w:color w:val="000000"/>
          <w:sz w:val="24"/>
          <w:szCs w:val="24"/>
          <w:lang w:eastAsia="cs-CZ"/>
        </w:rPr>
        <w:t xml:space="preserve"> v různých ustanoveních</w:t>
      </w:r>
      <w:r w:rsidR="00486A7E">
        <w:rPr>
          <w:rFonts w:ascii="Arial" w:eastAsia="Times New Roman" w:hAnsi="Arial" w:cs="Arial"/>
          <w:color w:val="000000"/>
          <w:sz w:val="24"/>
          <w:szCs w:val="24"/>
          <w:lang w:eastAsia="cs-CZ"/>
        </w:rPr>
        <w:t xml:space="preserve"> předpisu</w:t>
      </w:r>
      <w:r w:rsidR="000E01EE">
        <w:rPr>
          <w:rFonts w:ascii="Arial" w:eastAsia="Times New Roman" w:hAnsi="Arial" w:cs="Arial"/>
          <w:color w:val="000000"/>
          <w:sz w:val="24"/>
          <w:szCs w:val="24"/>
          <w:lang w:eastAsia="cs-CZ"/>
        </w:rPr>
        <w:t xml:space="preserve"> (je nutné znát a pročíst celý text vyhlášky</w:t>
      </w:r>
      <w:r w:rsidR="00486A7E">
        <w:rPr>
          <w:rFonts w:ascii="Arial" w:eastAsia="Times New Roman" w:hAnsi="Arial" w:cs="Arial"/>
          <w:color w:val="000000"/>
          <w:sz w:val="24"/>
          <w:szCs w:val="24"/>
          <w:lang w:eastAsia="cs-CZ"/>
        </w:rPr>
        <w:t xml:space="preserve"> včetně příloh i související</w:t>
      </w:r>
      <w:r>
        <w:rPr>
          <w:rFonts w:ascii="Arial" w:eastAsia="Times New Roman" w:hAnsi="Arial" w:cs="Arial"/>
          <w:color w:val="000000"/>
          <w:sz w:val="24"/>
          <w:szCs w:val="24"/>
          <w:lang w:eastAsia="cs-CZ"/>
        </w:rPr>
        <w:t xml:space="preserve">ch </w:t>
      </w:r>
      <w:r w:rsidR="000E01EE">
        <w:rPr>
          <w:rFonts w:ascii="Arial" w:eastAsia="Times New Roman" w:hAnsi="Arial" w:cs="Arial"/>
          <w:color w:val="000000"/>
          <w:sz w:val="24"/>
          <w:szCs w:val="24"/>
          <w:lang w:eastAsia="cs-CZ"/>
        </w:rPr>
        <w:t>nor</w:t>
      </w:r>
      <w:r>
        <w:rPr>
          <w:rFonts w:ascii="Arial" w:eastAsia="Times New Roman" w:hAnsi="Arial" w:cs="Arial"/>
          <w:color w:val="000000"/>
          <w:sz w:val="24"/>
          <w:szCs w:val="24"/>
          <w:lang w:eastAsia="cs-CZ"/>
        </w:rPr>
        <w:t>em</w:t>
      </w:r>
      <w:r w:rsidR="00486A7E">
        <w:rPr>
          <w:rFonts w:ascii="Arial" w:eastAsia="Times New Roman" w:hAnsi="Arial" w:cs="Arial"/>
          <w:color w:val="000000"/>
          <w:sz w:val="24"/>
          <w:szCs w:val="24"/>
          <w:lang w:eastAsia="cs-CZ"/>
        </w:rPr>
        <w:t>)</w:t>
      </w:r>
    </w:p>
    <w:p w14:paraId="327B02B9" w14:textId="77777777" w:rsidR="00486A7E" w:rsidRDefault="00486A7E" w:rsidP="00486A7E">
      <w:pPr>
        <w:spacing w:after="0"/>
        <w:jc w:val="both"/>
        <w:rPr>
          <w:rFonts w:ascii="Arial" w:eastAsia="Times New Roman" w:hAnsi="Arial" w:cs="Arial"/>
          <w:color w:val="000000"/>
          <w:sz w:val="24"/>
          <w:szCs w:val="24"/>
          <w:lang w:eastAsia="cs-CZ"/>
        </w:rPr>
      </w:pPr>
    </w:p>
    <w:p w14:paraId="34242FE6" w14:textId="77777777" w:rsidR="00247699" w:rsidRDefault="00247699" w:rsidP="00486A7E">
      <w:pPr>
        <w:spacing w:after="0"/>
        <w:jc w:val="both"/>
        <w:rPr>
          <w:rFonts w:ascii="Arial" w:eastAsia="Times New Roman" w:hAnsi="Arial" w:cs="Arial"/>
          <w:color w:val="000000"/>
          <w:sz w:val="24"/>
          <w:szCs w:val="24"/>
          <w:lang w:eastAsia="cs-CZ"/>
        </w:rPr>
      </w:pPr>
    </w:p>
    <w:p w14:paraId="6B4E6956" w14:textId="77777777" w:rsidR="00247699" w:rsidRPr="009A1522" w:rsidRDefault="00247699" w:rsidP="009A1522">
      <w:pPr>
        <w:spacing w:before="240" w:after="0"/>
        <w:jc w:val="both"/>
        <w:rPr>
          <w:rFonts w:ascii="Arial" w:hAnsi="Arial" w:cs="Arial"/>
          <w:b/>
          <w:sz w:val="24"/>
          <w:szCs w:val="24"/>
          <w:u w:val="single"/>
        </w:rPr>
      </w:pPr>
      <w:r w:rsidRPr="009A1522">
        <w:rPr>
          <w:rFonts w:ascii="Arial" w:hAnsi="Arial" w:cs="Arial"/>
          <w:b/>
          <w:sz w:val="24"/>
          <w:szCs w:val="24"/>
          <w:u w:val="single"/>
        </w:rPr>
        <w:t>Připomínka č. 6</w:t>
      </w:r>
    </w:p>
    <w:p w14:paraId="3A2BFFD4" w14:textId="77777777" w:rsidR="000E01EE" w:rsidRPr="000E01EE" w:rsidRDefault="00247699" w:rsidP="009A1522">
      <w:pPr>
        <w:spacing w:before="240" w:after="0"/>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 xml:space="preserve">Vyhláška </w:t>
      </w:r>
      <w:r w:rsidRPr="008C6B1C">
        <w:rPr>
          <w:rFonts w:ascii="Arial" w:eastAsia="Times New Roman" w:hAnsi="Arial" w:cs="Arial"/>
          <w:b/>
          <w:color w:val="000000"/>
          <w:sz w:val="24"/>
          <w:szCs w:val="24"/>
          <w:lang w:eastAsia="cs-CZ"/>
        </w:rPr>
        <w:t>neřeší přístupnost staveb v komplexním rozsahu</w:t>
      </w:r>
      <w:r>
        <w:rPr>
          <w:rFonts w:ascii="Arial" w:eastAsia="Times New Roman" w:hAnsi="Arial" w:cs="Arial"/>
          <w:color w:val="000000"/>
          <w:sz w:val="24"/>
          <w:szCs w:val="24"/>
          <w:lang w:eastAsia="cs-CZ"/>
        </w:rPr>
        <w:t xml:space="preserve"> </w:t>
      </w:r>
      <w:r w:rsidR="000E01EE" w:rsidRPr="000E01EE">
        <w:rPr>
          <w:rFonts w:ascii="Arial" w:eastAsia="Times New Roman" w:hAnsi="Arial" w:cs="Arial"/>
          <w:color w:val="000000"/>
          <w:sz w:val="24"/>
          <w:szCs w:val="24"/>
          <w:lang w:eastAsia="cs-CZ"/>
        </w:rPr>
        <w:t xml:space="preserve">z hlediska osob se zrakovým a sluchovým omezením chybí základní požadavky </w:t>
      </w:r>
      <w:r>
        <w:rPr>
          <w:rFonts w:ascii="Arial" w:eastAsia="Times New Roman" w:hAnsi="Arial" w:cs="Arial"/>
          <w:color w:val="000000"/>
          <w:sz w:val="24"/>
          <w:szCs w:val="24"/>
          <w:lang w:eastAsia="cs-CZ"/>
        </w:rPr>
        <w:t>pro zajištění</w:t>
      </w:r>
      <w:r w:rsidR="000E01EE" w:rsidRPr="000E01EE">
        <w:rPr>
          <w:rFonts w:ascii="Arial" w:eastAsia="Times New Roman" w:hAnsi="Arial" w:cs="Arial"/>
          <w:color w:val="000000"/>
          <w:sz w:val="24"/>
          <w:szCs w:val="24"/>
          <w:lang w:eastAsia="cs-CZ"/>
        </w:rPr>
        <w:t xml:space="preserve"> </w:t>
      </w:r>
      <w:r>
        <w:rPr>
          <w:rFonts w:ascii="Arial" w:eastAsia="Times New Roman" w:hAnsi="Arial" w:cs="Arial"/>
          <w:color w:val="000000"/>
          <w:sz w:val="24"/>
          <w:szCs w:val="24"/>
          <w:lang w:eastAsia="cs-CZ"/>
        </w:rPr>
        <w:t xml:space="preserve">samostatného a bezpečného </w:t>
      </w:r>
      <w:r w:rsidR="000E01EE" w:rsidRPr="000E01EE">
        <w:rPr>
          <w:rFonts w:ascii="Arial" w:eastAsia="Times New Roman" w:hAnsi="Arial" w:cs="Arial"/>
          <w:color w:val="000000"/>
          <w:sz w:val="24"/>
          <w:szCs w:val="24"/>
          <w:lang w:eastAsia="cs-CZ"/>
        </w:rPr>
        <w:t>pohyb</w:t>
      </w:r>
      <w:r>
        <w:rPr>
          <w:rFonts w:ascii="Arial" w:eastAsia="Times New Roman" w:hAnsi="Arial" w:cs="Arial"/>
          <w:color w:val="000000"/>
          <w:sz w:val="24"/>
          <w:szCs w:val="24"/>
          <w:lang w:eastAsia="cs-CZ"/>
        </w:rPr>
        <w:t xml:space="preserve">u, </w:t>
      </w:r>
      <w:r w:rsidRPr="008C6B1C">
        <w:rPr>
          <w:rFonts w:ascii="Arial" w:eastAsia="Times New Roman" w:hAnsi="Arial" w:cs="Arial"/>
          <w:b/>
          <w:color w:val="000000"/>
          <w:sz w:val="24"/>
          <w:szCs w:val="24"/>
          <w:lang w:eastAsia="cs-CZ"/>
        </w:rPr>
        <w:t>nejsou zajištěny podmínky</w:t>
      </w:r>
      <w:r w:rsidR="000E01EE" w:rsidRPr="008C6B1C">
        <w:rPr>
          <w:rFonts w:ascii="Arial" w:eastAsia="Times New Roman" w:hAnsi="Arial" w:cs="Arial"/>
          <w:b/>
          <w:color w:val="000000"/>
          <w:sz w:val="24"/>
          <w:szCs w:val="24"/>
          <w:lang w:eastAsia="cs-CZ"/>
        </w:rPr>
        <w:t xml:space="preserve"> </w:t>
      </w:r>
      <w:r w:rsidRPr="008C6B1C">
        <w:rPr>
          <w:rFonts w:ascii="Arial" w:eastAsia="Times New Roman" w:hAnsi="Arial" w:cs="Arial"/>
          <w:b/>
          <w:color w:val="000000"/>
          <w:sz w:val="24"/>
          <w:szCs w:val="24"/>
          <w:lang w:eastAsia="cs-CZ"/>
        </w:rPr>
        <w:t xml:space="preserve">nediskriminačního </w:t>
      </w:r>
      <w:r w:rsidR="000E01EE" w:rsidRPr="008C6B1C">
        <w:rPr>
          <w:rFonts w:ascii="Arial" w:eastAsia="Times New Roman" w:hAnsi="Arial" w:cs="Arial"/>
          <w:b/>
          <w:color w:val="000000"/>
          <w:sz w:val="24"/>
          <w:szCs w:val="24"/>
          <w:lang w:eastAsia="cs-CZ"/>
        </w:rPr>
        <w:t>užívání prostředí</w:t>
      </w:r>
      <w:r w:rsidRPr="008C6B1C">
        <w:rPr>
          <w:rFonts w:ascii="Arial" w:eastAsia="Times New Roman" w:hAnsi="Arial" w:cs="Arial"/>
          <w:b/>
          <w:color w:val="000000"/>
          <w:sz w:val="24"/>
          <w:szCs w:val="24"/>
          <w:lang w:eastAsia="cs-CZ"/>
        </w:rPr>
        <w:t xml:space="preserve"> všemi uživateli</w:t>
      </w:r>
      <w:r>
        <w:rPr>
          <w:rFonts w:ascii="Arial" w:eastAsia="Times New Roman" w:hAnsi="Arial" w:cs="Arial"/>
          <w:color w:val="000000"/>
          <w:sz w:val="24"/>
          <w:szCs w:val="24"/>
          <w:lang w:eastAsia="cs-CZ"/>
        </w:rPr>
        <w:t xml:space="preserve"> bez </w:t>
      </w:r>
      <w:r w:rsidRPr="00247699">
        <w:rPr>
          <w:rFonts w:ascii="Arial" w:eastAsia="Times New Roman" w:hAnsi="Arial" w:cs="Arial"/>
          <w:color w:val="000000"/>
          <w:sz w:val="24"/>
          <w:szCs w:val="24"/>
          <w:lang w:eastAsia="cs-CZ"/>
        </w:rPr>
        <w:t xml:space="preserve">ohledu </w:t>
      </w:r>
      <w:r w:rsidRPr="00247699">
        <w:rPr>
          <w:rFonts w:ascii="Arial" w:hAnsi="Arial" w:cs="Arial"/>
          <w:sz w:val="24"/>
          <w:szCs w:val="24"/>
        </w:rPr>
        <w:t>na zdravotní stav, věk nebo pohlaví.</w:t>
      </w:r>
      <w:r w:rsidRPr="006E3873">
        <w:rPr>
          <w:rFonts w:ascii="Arial" w:hAnsi="Arial" w:cs="Arial"/>
          <w:i/>
          <w:sz w:val="24"/>
          <w:szCs w:val="24"/>
        </w:rPr>
        <w:t xml:space="preserve"> </w:t>
      </w:r>
    </w:p>
    <w:p w14:paraId="45023DF5" w14:textId="77777777" w:rsidR="00247699" w:rsidRDefault="00247699" w:rsidP="00247699">
      <w:pPr>
        <w:pStyle w:val="l3"/>
        <w:rPr>
          <w:rFonts w:ascii="Arial" w:hAnsi="Arial" w:cs="Arial"/>
        </w:rPr>
      </w:pPr>
      <w:r w:rsidRPr="006E3873">
        <w:rPr>
          <w:rFonts w:ascii="Arial" w:hAnsi="Arial" w:cs="Arial"/>
          <w:b/>
        </w:rPr>
        <w:t>Odůvodnění:</w:t>
      </w:r>
      <w:r w:rsidRPr="006E3873">
        <w:rPr>
          <w:rFonts w:ascii="Arial" w:hAnsi="Arial" w:cs="Arial"/>
        </w:rPr>
        <w:t xml:space="preserve"> </w:t>
      </w:r>
    </w:p>
    <w:p w14:paraId="020FC6F6" w14:textId="77777777" w:rsidR="00F24C77" w:rsidRPr="00F24C77" w:rsidRDefault="00F24C77" w:rsidP="00F24C77">
      <w:pPr>
        <w:spacing w:after="0"/>
        <w:rPr>
          <w:rFonts w:ascii="Arial" w:hAnsi="Arial" w:cs="Arial"/>
          <w:sz w:val="24"/>
          <w:szCs w:val="24"/>
        </w:rPr>
      </w:pPr>
      <w:r w:rsidRPr="00F24C77">
        <w:rPr>
          <w:rFonts w:ascii="Arial" w:hAnsi="Arial" w:cs="Arial"/>
          <w:sz w:val="24"/>
          <w:szCs w:val="24"/>
        </w:rPr>
        <w:t>-</w:t>
      </w:r>
      <w:r w:rsidR="00247699">
        <w:rPr>
          <w:rFonts w:ascii="Arial" w:hAnsi="Arial" w:cs="Arial"/>
          <w:sz w:val="24"/>
          <w:szCs w:val="24"/>
        </w:rPr>
        <w:t xml:space="preserve"> ve vyhlášce chybí zásadní požadavky pro bezpečnost a samostatný pohyb </w:t>
      </w:r>
      <w:r w:rsidR="00EE7E20">
        <w:rPr>
          <w:rFonts w:ascii="Arial" w:hAnsi="Arial" w:cs="Arial"/>
          <w:sz w:val="24"/>
          <w:szCs w:val="24"/>
        </w:rPr>
        <w:t xml:space="preserve">všech </w:t>
      </w:r>
      <w:r w:rsidR="008C6B1C">
        <w:rPr>
          <w:rFonts w:ascii="Arial" w:hAnsi="Arial" w:cs="Arial"/>
          <w:sz w:val="24"/>
          <w:szCs w:val="24"/>
        </w:rPr>
        <w:t>uživatelů</w:t>
      </w:r>
      <w:r w:rsidRPr="00F24C77">
        <w:rPr>
          <w:rFonts w:ascii="Arial" w:hAnsi="Arial" w:cs="Arial"/>
          <w:sz w:val="24"/>
          <w:szCs w:val="24"/>
        </w:rPr>
        <w:tab/>
      </w:r>
    </w:p>
    <w:p w14:paraId="32506E82" w14:textId="77777777" w:rsidR="008C6B1C" w:rsidRDefault="00247699" w:rsidP="008C6B1C">
      <w:pPr>
        <w:spacing w:after="0"/>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 oproti stávající vyhlášce č. 398/2009 Sb. jsou bez náhrady vypuštěny</w:t>
      </w:r>
      <w:r w:rsidR="008C6B1C">
        <w:rPr>
          <w:rFonts w:ascii="Arial" w:eastAsia="Times New Roman" w:hAnsi="Arial" w:cs="Arial"/>
          <w:color w:val="000000"/>
          <w:sz w:val="24"/>
          <w:szCs w:val="24"/>
          <w:lang w:eastAsia="cs-CZ"/>
        </w:rPr>
        <w:t xml:space="preserve"> důležité parametry přístupnosti (např. kontrastní značení a řešení oboustranných madel u schodišť a vyrovnávacích stupňů</w:t>
      </w:r>
      <w:r w:rsidR="00EE7E20">
        <w:rPr>
          <w:rFonts w:ascii="Arial" w:eastAsia="Times New Roman" w:hAnsi="Arial" w:cs="Arial"/>
          <w:color w:val="000000"/>
          <w:sz w:val="24"/>
          <w:szCs w:val="24"/>
          <w:lang w:eastAsia="cs-CZ"/>
        </w:rPr>
        <w:t>, řešení akustických orientačních majáčků, indukční smyčky</w:t>
      </w:r>
      <w:r w:rsidR="008C6B1C">
        <w:rPr>
          <w:rFonts w:ascii="Arial" w:eastAsia="Times New Roman" w:hAnsi="Arial" w:cs="Arial"/>
          <w:color w:val="000000"/>
          <w:sz w:val="24"/>
          <w:szCs w:val="24"/>
          <w:lang w:eastAsia="cs-CZ"/>
        </w:rPr>
        <w:t>)</w:t>
      </w:r>
    </w:p>
    <w:p w14:paraId="52AC5256" w14:textId="77777777" w:rsidR="00877829" w:rsidRDefault="008C6B1C" w:rsidP="008C6B1C">
      <w:pPr>
        <w:spacing w:after="0"/>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 xml:space="preserve">- </w:t>
      </w:r>
      <w:r w:rsidR="00314E39" w:rsidRPr="00877829">
        <w:rPr>
          <w:rFonts w:ascii="Arial" w:eastAsia="Times New Roman" w:hAnsi="Arial" w:cs="Arial"/>
          <w:b/>
          <w:color w:val="000000"/>
          <w:sz w:val="24"/>
          <w:szCs w:val="24"/>
          <w:lang w:eastAsia="cs-CZ"/>
        </w:rPr>
        <w:t xml:space="preserve">ve </w:t>
      </w:r>
      <w:r w:rsidRPr="00877829">
        <w:rPr>
          <w:rFonts w:ascii="Arial" w:eastAsia="Times New Roman" w:hAnsi="Arial" w:cs="Arial"/>
          <w:b/>
          <w:color w:val="000000"/>
          <w:sz w:val="24"/>
          <w:szCs w:val="24"/>
          <w:lang w:eastAsia="cs-CZ"/>
        </w:rPr>
        <w:t>vyhláš</w:t>
      </w:r>
      <w:r w:rsidR="00314E39" w:rsidRPr="00877829">
        <w:rPr>
          <w:rFonts w:ascii="Arial" w:eastAsia="Times New Roman" w:hAnsi="Arial" w:cs="Arial"/>
          <w:b/>
          <w:color w:val="000000"/>
          <w:sz w:val="24"/>
          <w:szCs w:val="24"/>
          <w:lang w:eastAsia="cs-CZ"/>
        </w:rPr>
        <w:t>ce</w:t>
      </w:r>
      <w:r w:rsidRPr="00877829">
        <w:rPr>
          <w:rFonts w:ascii="Arial" w:eastAsia="Times New Roman" w:hAnsi="Arial" w:cs="Arial"/>
          <w:b/>
          <w:color w:val="000000"/>
          <w:sz w:val="24"/>
          <w:szCs w:val="24"/>
          <w:lang w:eastAsia="cs-CZ"/>
        </w:rPr>
        <w:t xml:space="preserve"> zcela </w:t>
      </w:r>
      <w:r w:rsidR="00314E39" w:rsidRPr="00877829">
        <w:rPr>
          <w:rFonts w:ascii="Arial" w:eastAsia="Times New Roman" w:hAnsi="Arial" w:cs="Arial"/>
          <w:b/>
          <w:color w:val="000000"/>
          <w:sz w:val="24"/>
          <w:szCs w:val="24"/>
          <w:lang w:eastAsia="cs-CZ"/>
        </w:rPr>
        <w:t>chybí</w:t>
      </w:r>
      <w:r w:rsidR="00877829">
        <w:rPr>
          <w:rFonts w:ascii="Arial" w:eastAsia="Times New Roman" w:hAnsi="Arial" w:cs="Arial"/>
          <w:color w:val="000000"/>
          <w:sz w:val="24"/>
          <w:szCs w:val="24"/>
          <w:lang w:eastAsia="cs-CZ"/>
        </w:rPr>
        <w:t>:</w:t>
      </w:r>
      <w:r w:rsidR="00314E39">
        <w:rPr>
          <w:rFonts w:ascii="Arial" w:eastAsia="Times New Roman" w:hAnsi="Arial" w:cs="Arial"/>
          <w:color w:val="000000"/>
          <w:sz w:val="24"/>
          <w:szCs w:val="24"/>
          <w:lang w:eastAsia="cs-CZ"/>
        </w:rPr>
        <w:t xml:space="preserve"> </w:t>
      </w:r>
    </w:p>
    <w:p w14:paraId="37DF874F" w14:textId="77777777" w:rsidR="00247699" w:rsidRDefault="00314E39" w:rsidP="00877829">
      <w:pPr>
        <w:pStyle w:val="Odstavecseseznamem"/>
        <w:numPr>
          <w:ilvl w:val="0"/>
          <w:numId w:val="1"/>
        </w:numPr>
        <w:spacing w:after="0"/>
        <w:jc w:val="both"/>
        <w:rPr>
          <w:rFonts w:ascii="Arial" w:eastAsia="Times New Roman" w:hAnsi="Arial" w:cs="Arial"/>
          <w:color w:val="000000"/>
          <w:sz w:val="24"/>
          <w:szCs w:val="24"/>
          <w:lang w:eastAsia="cs-CZ"/>
        </w:rPr>
      </w:pPr>
      <w:r w:rsidRPr="00877829">
        <w:rPr>
          <w:rFonts w:ascii="Arial" w:eastAsia="Times New Roman" w:hAnsi="Arial" w:cs="Arial"/>
          <w:color w:val="000000"/>
          <w:sz w:val="24"/>
          <w:szCs w:val="24"/>
          <w:lang w:eastAsia="cs-CZ"/>
        </w:rPr>
        <w:t xml:space="preserve">požadavky pro </w:t>
      </w:r>
      <w:r w:rsidR="008C6B1C" w:rsidRPr="00877829">
        <w:rPr>
          <w:rFonts w:ascii="Arial" w:eastAsia="Times New Roman" w:hAnsi="Arial" w:cs="Arial"/>
          <w:color w:val="000000"/>
          <w:sz w:val="24"/>
          <w:szCs w:val="24"/>
          <w:lang w:eastAsia="cs-CZ"/>
        </w:rPr>
        <w:t xml:space="preserve">řešení </w:t>
      </w:r>
      <w:r w:rsidRPr="00877829">
        <w:rPr>
          <w:rFonts w:ascii="Arial" w:eastAsia="Times New Roman" w:hAnsi="Arial" w:cs="Arial"/>
          <w:b/>
          <w:color w:val="000000"/>
          <w:sz w:val="24"/>
          <w:szCs w:val="24"/>
          <w:lang w:eastAsia="cs-CZ"/>
        </w:rPr>
        <w:t>informačních, orientačních a komunikačních systémů</w:t>
      </w:r>
      <w:r w:rsidR="00877829" w:rsidRPr="00877829">
        <w:rPr>
          <w:rFonts w:ascii="Arial" w:eastAsia="Times New Roman" w:hAnsi="Arial" w:cs="Arial"/>
          <w:color w:val="000000"/>
          <w:sz w:val="24"/>
          <w:szCs w:val="24"/>
          <w:lang w:eastAsia="cs-CZ"/>
        </w:rPr>
        <w:t xml:space="preserve"> (s podmínkou vnímání všech poskytovaných informací minimálně dvěma smysly</w:t>
      </w:r>
      <w:r w:rsidR="00877829">
        <w:rPr>
          <w:rFonts w:ascii="Arial" w:eastAsia="Times New Roman" w:hAnsi="Arial" w:cs="Arial"/>
          <w:color w:val="000000"/>
          <w:sz w:val="24"/>
          <w:szCs w:val="24"/>
          <w:lang w:eastAsia="cs-CZ"/>
        </w:rPr>
        <w:t>; s ohledem na srozumitelnost řeči</w:t>
      </w:r>
      <w:r w:rsidR="009A1522">
        <w:rPr>
          <w:rFonts w:ascii="Arial" w:eastAsia="Times New Roman" w:hAnsi="Arial" w:cs="Arial"/>
          <w:color w:val="000000"/>
          <w:sz w:val="24"/>
          <w:szCs w:val="24"/>
          <w:lang w:eastAsia="cs-CZ"/>
        </w:rPr>
        <w:t xml:space="preserve"> v daném prostředí</w:t>
      </w:r>
      <w:r w:rsidR="00877829" w:rsidRPr="00877829">
        <w:rPr>
          <w:rFonts w:ascii="Arial" w:eastAsia="Times New Roman" w:hAnsi="Arial" w:cs="Arial"/>
          <w:color w:val="000000"/>
          <w:sz w:val="24"/>
          <w:szCs w:val="24"/>
          <w:lang w:eastAsia="cs-CZ"/>
        </w:rPr>
        <w:t>)</w:t>
      </w:r>
    </w:p>
    <w:p w14:paraId="1556A1EA" w14:textId="77777777" w:rsidR="00877829" w:rsidRDefault="00877829" w:rsidP="00877829">
      <w:pPr>
        <w:pStyle w:val="Odstavecseseznamem"/>
        <w:numPr>
          <w:ilvl w:val="0"/>
          <w:numId w:val="1"/>
        </w:numPr>
        <w:spacing w:after="0"/>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 xml:space="preserve">požadavky na </w:t>
      </w:r>
      <w:r w:rsidRPr="00877829">
        <w:rPr>
          <w:rFonts w:ascii="Arial" w:eastAsia="Times New Roman" w:hAnsi="Arial" w:cs="Arial"/>
          <w:b/>
          <w:color w:val="000000"/>
          <w:sz w:val="24"/>
          <w:szCs w:val="24"/>
          <w:lang w:eastAsia="cs-CZ"/>
        </w:rPr>
        <w:t>barevně kontrastní značení</w:t>
      </w:r>
      <w:r>
        <w:rPr>
          <w:rFonts w:ascii="Arial" w:eastAsia="Times New Roman" w:hAnsi="Arial" w:cs="Arial"/>
          <w:color w:val="000000"/>
          <w:sz w:val="24"/>
          <w:szCs w:val="24"/>
          <w:lang w:eastAsia="cs-CZ"/>
        </w:rPr>
        <w:t xml:space="preserve"> (bezpečnostní prvky u schodiště a vyrovnávacích stupňů, označení prosklených ploch, kontrasty důležitých prvků stavby – dveře, madla, zařizovací předměty zejména v hygienických zařízeních a šatnách; kontrast oproti pozadí)</w:t>
      </w:r>
    </w:p>
    <w:p w14:paraId="378E5B09" w14:textId="77777777" w:rsidR="00877829" w:rsidRDefault="00877829" w:rsidP="00877829">
      <w:pPr>
        <w:pStyle w:val="Odstavecseseznamem"/>
        <w:numPr>
          <w:ilvl w:val="0"/>
          <w:numId w:val="1"/>
        </w:numPr>
        <w:spacing w:after="0"/>
        <w:jc w:val="both"/>
        <w:rPr>
          <w:rFonts w:ascii="Arial" w:eastAsia="Times New Roman" w:hAnsi="Arial" w:cs="Arial"/>
          <w:color w:val="000000"/>
          <w:sz w:val="24"/>
          <w:szCs w:val="24"/>
          <w:lang w:eastAsia="cs-CZ"/>
        </w:rPr>
      </w:pPr>
      <w:r w:rsidRPr="00877829">
        <w:rPr>
          <w:rFonts w:ascii="Arial" w:eastAsia="Times New Roman" w:hAnsi="Arial" w:cs="Arial"/>
          <w:b/>
          <w:color w:val="000000"/>
          <w:sz w:val="24"/>
          <w:szCs w:val="24"/>
          <w:lang w:eastAsia="cs-CZ"/>
        </w:rPr>
        <w:t>metody měření</w:t>
      </w:r>
      <w:r>
        <w:rPr>
          <w:rFonts w:ascii="Arial" w:eastAsia="Times New Roman" w:hAnsi="Arial" w:cs="Arial"/>
          <w:color w:val="000000"/>
          <w:sz w:val="24"/>
          <w:szCs w:val="24"/>
          <w:lang w:eastAsia="cs-CZ"/>
        </w:rPr>
        <w:t xml:space="preserve"> barevných </w:t>
      </w:r>
      <w:r w:rsidRPr="00877829">
        <w:rPr>
          <w:rFonts w:ascii="Arial" w:eastAsia="Times New Roman" w:hAnsi="Arial" w:cs="Arial"/>
          <w:b/>
          <w:color w:val="000000"/>
          <w:sz w:val="24"/>
          <w:szCs w:val="24"/>
          <w:lang w:eastAsia="cs-CZ"/>
        </w:rPr>
        <w:t>kontrastů</w:t>
      </w:r>
      <w:r>
        <w:rPr>
          <w:rFonts w:ascii="Arial" w:eastAsia="Times New Roman" w:hAnsi="Arial" w:cs="Arial"/>
          <w:color w:val="000000"/>
          <w:sz w:val="24"/>
          <w:szCs w:val="24"/>
          <w:lang w:eastAsia="cs-CZ"/>
        </w:rPr>
        <w:t xml:space="preserve"> a kontrastů pozadí</w:t>
      </w:r>
    </w:p>
    <w:p w14:paraId="6B47379E" w14:textId="77777777" w:rsidR="00877829" w:rsidRDefault="00877829" w:rsidP="00877829">
      <w:pPr>
        <w:pStyle w:val="Odstavecseseznamem"/>
        <w:numPr>
          <w:ilvl w:val="0"/>
          <w:numId w:val="1"/>
        </w:numPr>
        <w:spacing w:after="0"/>
        <w:jc w:val="both"/>
        <w:rPr>
          <w:rFonts w:ascii="Arial" w:eastAsia="Times New Roman" w:hAnsi="Arial" w:cs="Arial"/>
          <w:color w:val="000000"/>
          <w:sz w:val="24"/>
          <w:szCs w:val="24"/>
          <w:lang w:eastAsia="cs-CZ"/>
        </w:rPr>
      </w:pPr>
      <w:r w:rsidRPr="00877829">
        <w:rPr>
          <w:rFonts w:ascii="Arial" w:eastAsia="Times New Roman" w:hAnsi="Arial" w:cs="Arial"/>
          <w:b/>
          <w:color w:val="000000"/>
          <w:sz w:val="24"/>
          <w:szCs w:val="24"/>
          <w:lang w:eastAsia="cs-CZ"/>
        </w:rPr>
        <w:t>antireflexní vlastnosti</w:t>
      </w:r>
      <w:r>
        <w:rPr>
          <w:rFonts w:ascii="Arial" w:eastAsia="Times New Roman" w:hAnsi="Arial" w:cs="Arial"/>
          <w:color w:val="000000"/>
          <w:sz w:val="24"/>
          <w:szCs w:val="24"/>
          <w:lang w:eastAsia="cs-CZ"/>
        </w:rPr>
        <w:t xml:space="preserve"> stavebních materiálů nebo prvků</w:t>
      </w:r>
    </w:p>
    <w:p w14:paraId="262D8FF4" w14:textId="77777777" w:rsidR="00877829" w:rsidRPr="00EE7E20" w:rsidRDefault="00877829" w:rsidP="00877829">
      <w:pPr>
        <w:pStyle w:val="Odstavecseseznamem"/>
        <w:numPr>
          <w:ilvl w:val="0"/>
          <w:numId w:val="1"/>
        </w:numPr>
        <w:spacing w:after="0"/>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 xml:space="preserve">nutno upravit požadavky </w:t>
      </w:r>
      <w:r w:rsidR="00C60BB8" w:rsidRPr="00EE7E20">
        <w:rPr>
          <w:rFonts w:ascii="Arial" w:eastAsia="Times New Roman" w:hAnsi="Arial" w:cs="Arial"/>
          <w:b/>
          <w:color w:val="000000"/>
          <w:sz w:val="24"/>
          <w:szCs w:val="24"/>
          <w:lang w:eastAsia="cs-CZ"/>
        </w:rPr>
        <w:t>protiskluzných</w:t>
      </w:r>
      <w:r w:rsidRPr="00EE7E20">
        <w:rPr>
          <w:rFonts w:ascii="Arial" w:eastAsia="Times New Roman" w:hAnsi="Arial" w:cs="Arial"/>
          <w:b/>
          <w:color w:val="000000"/>
          <w:sz w:val="24"/>
          <w:szCs w:val="24"/>
          <w:lang w:eastAsia="cs-CZ"/>
        </w:rPr>
        <w:t xml:space="preserve"> vlastností pochozích ploch</w:t>
      </w:r>
    </w:p>
    <w:p w14:paraId="3CF83851" w14:textId="77777777" w:rsidR="00EE7E20" w:rsidRPr="00EE7E20" w:rsidRDefault="00EE7E20" w:rsidP="00877829">
      <w:pPr>
        <w:pStyle w:val="Odstavecseseznamem"/>
        <w:numPr>
          <w:ilvl w:val="0"/>
          <w:numId w:val="1"/>
        </w:numPr>
        <w:spacing w:after="0"/>
        <w:jc w:val="both"/>
        <w:rPr>
          <w:rFonts w:ascii="Arial" w:eastAsia="Times New Roman" w:hAnsi="Arial" w:cs="Arial"/>
          <w:color w:val="000000"/>
          <w:sz w:val="24"/>
          <w:szCs w:val="24"/>
          <w:lang w:eastAsia="cs-CZ"/>
        </w:rPr>
      </w:pPr>
      <w:r>
        <w:rPr>
          <w:rFonts w:ascii="Arial" w:eastAsia="Times New Roman" w:hAnsi="Arial" w:cs="Arial"/>
          <w:b/>
          <w:color w:val="000000"/>
          <w:sz w:val="24"/>
          <w:szCs w:val="24"/>
          <w:lang w:eastAsia="cs-CZ"/>
        </w:rPr>
        <w:t xml:space="preserve">zásady </w:t>
      </w:r>
      <w:r w:rsidRPr="00EE7E20">
        <w:rPr>
          <w:rFonts w:ascii="Arial" w:eastAsia="Times New Roman" w:hAnsi="Arial" w:cs="Arial"/>
          <w:color w:val="000000"/>
          <w:sz w:val="24"/>
          <w:szCs w:val="24"/>
          <w:lang w:eastAsia="cs-CZ"/>
        </w:rPr>
        <w:t>pro zajištění</w:t>
      </w:r>
      <w:r>
        <w:rPr>
          <w:rFonts w:ascii="Arial" w:eastAsia="Times New Roman" w:hAnsi="Arial" w:cs="Arial"/>
          <w:b/>
          <w:color w:val="000000"/>
          <w:sz w:val="24"/>
          <w:szCs w:val="24"/>
          <w:lang w:eastAsia="cs-CZ"/>
        </w:rPr>
        <w:t xml:space="preserve"> samostatného a bezpečného pohybu </w:t>
      </w:r>
      <w:r w:rsidRPr="00EE7E20">
        <w:rPr>
          <w:rFonts w:ascii="Arial" w:eastAsia="Times New Roman" w:hAnsi="Arial" w:cs="Arial"/>
          <w:color w:val="000000"/>
          <w:sz w:val="24"/>
          <w:szCs w:val="24"/>
          <w:lang w:eastAsia="cs-CZ"/>
        </w:rPr>
        <w:t>pro všechny uživatele</w:t>
      </w:r>
    </w:p>
    <w:p w14:paraId="19954981" w14:textId="77777777" w:rsidR="00813480" w:rsidRPr="00813480" w:rsidRDefault="00247699" w:rsidP="00DE3555">
      <w:pPr>
        <w:spacing w:after="120"/>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 xml:space="preserve">- </w:t>
      </w:r>
      <w:r w:rsidR="00813480">
        <w:rPr>
          <w:rFonts w:ascii="Arial" w:eastAsia="Times New Roman" w:hAnsi="Arial" w:cs="Arial"/>
          <w:color w:val="000000"/>
          <w:sz w:val="24"/>
          <w:szCs w:val="24"/>
          <w:lang w:eastAsia="cs-CZ"/>
        </w:rPr>
        <w:t xml:space="preserve">v textu lze nalézt i velmi nestandardní až diskriminující formulace (např. Příloha č. </w:t>
      </w:r>
      <w:r w:rsidR="00487CE7">
        <w:rPr>
          <w:rFonts w:ascii="Arial" w:eastAsia="Times New Roman" w:hAnsi="Arial" w:cs="Arial"/>
          <w:color w:val="000000"/>
          <w:sz w:val="24"/>
          <w:szCs w:val="24"/>
          <w:lang w:eastAsia="cs-CZ"/>
        </w:rPr>
        <w:t xml:space="preserve">15 </w:t>
      </w:r>
      <w:r w:rsidR="00487CE7" w:rsidRPr="00813480">
        <w:rPr>
          <w:rFonts w:ascii="Times New Roman" w:eastAsia="Times New Roman" w:hAnsi="Times New Roman" w:cs="Times New Roman"/>
          <w:sz w:val="24"/>
          <w:szCs w:val="24"/>
        </w:rPr>
        <w:t>„vězeň</w:t>
      </w:r>
      <w:r w:rsidR="00813480" w:rsidRPr="00813480">
        <w:rPr>
          <w:rFonts w:ascii="Arial" w:eastAsia="Times New Roman" w:hAnsi="Arial" w:cs="Arial"/>
          <w:i/>
          <w:color w:val="000000"/>
          <w:sz w:val="24"/>
          <w:szCs w:val="24"/>
          <w:lang w:eastAsia="cs-CZ"/>
        </w:rPr>
        <w:t xml:space="preserve"> bez samostatné schopnosti pohybu“</w:t>
      </w:r>
      <w:r w:rsidR="00813480">
        <w:rPr>
          <w:rFonts w:ascii="Arial" w:eastAsia="Times New Roman" w:hAnsi="Arial" w:cs="Arial"/>
          <w:color w:val="000000"/>
          <w:sz w:val="24"/>
          <w:szCs w:val="24"/>
          <w:lang w:eastAsia="cs-CZ"/>
        </w:rPr>
        <w:t>)</w:t>
      </w:r>
    </w:p>
    <w:p w14:paraId="0F3197AF" w14:textId="77777777" w:rsidR="00813480" w:rsidRDefault="00813480" w:rsidP="00DE3555">
      <w:pPr>
        <w:spacing w:after="120"/>
        <w:jc w:val="both"/>
        <w:rPr>
          <w:rFonts w:ascii="Arial" w:eastAsia="Times New Roman" w:hAnsi="Arial" w:cs="Arial"/>
          <w:color w:val="000000"/>
          <w:sz w:val="24"/>
          <w:szCs w:val="24"/>
          <w:lang w:eastAsia="cs-CZ"/>
        </w:rPr>
      </w:pPr>
    </w:p>
    <w:p w14:paraId="7C94C26D" w14:textId="77777777" w:rsidR="00813480" w:rsidRPr="009A1522" w:rsidRDefault="00813480" w:rsidP="009A1522">
      <w:pPr>
        <w:spacing w:before="240" w:after="0"/>
        <w:jc w:val="both"/>
        <w:rPr>
          <w:rFonts w:ascii="Arial" w:hAnsi="Arial" w:cs="Arial"/>
          <w:b/>
          <w:sz w:val="24"/>
          <w:szCs w:val="24"/>
          <w:u w:val="single"/>
        </w:rPr>
      </w:pPr>
      <w:r w:rsidRPr="009A1522">
        <w:rPr>
          <w:rFonts w:ascii="Arial" w:hAnsi="Arial" w:cs="Arial"/>
          <w:b/>
          <w:sz w:val="24"/>
          <w:szCs w:val="24"/>
          <w:u w:val="single"/>
        </w:rPr>
        <w:t>Připomínka č. 7</w:t>
      </w:r>
    </w:p>
    <w:p w14:paraId="71F3D617" w14:textId="77777777" w:rsidR="00382171" w:rsidRDefault="00813480" w:rsidP="009A1522">
      <w:pPr>
        <w:spacing w:before="240" w:after="0"/>
        <w:jc w:val="both"/>
        <w:rPr>
          <w:rFonts w:ascii="Arial" w:hAnsi="Arial" w:cs="Arial"/>
          <w:sz w:val="24"/>
          <w:szCs w:val="24"/>
        </w:rPr>
      </w:pPr>
      <w:r w:rsidRPr="00813480">
        <w:rPr>
          <w:rFonts w:ascii="Arial" w:hAnsi="Arial" w:cs="Arial"/>
          <w:sz w:val="24"/>
          <w:szCs w:val="24"/>
        </w:rPr>
        <w:lastRenderedPageBreak/>
        <w:t xml:space="preserve">Žádáme o </w:t>
      </w:r>
      <w:r w:rsidRPr="00382171">
        <w:rPr>
          <w:rFonts w:ascii="Arial" w:hAnsi="Arial" w:cs="Arial"/>
          <w:b/>
          <w:sz w:val="24"/>
          <w:szCs w:val="24"/>
        </w:rPr>
        <w:t>doplnění další přílohy</w:t>
      </w:r>
      <w:r w:rsidR="00382171" w:rsidRPr="00382171">
        <w:rPr>
          <w:rFonts w:ascii="Arial" w:hAnsi="Arial" w:cs="Arial"/>
          <w:b/>
          <w:sz w:val="24"/>
          <w:szCs w:val="24"/>
        </w:rPr>
        <w:t xml:space="preserve"> do vyhlášky</w:t>
      </w:r>
      <w:r w:rsidR="00382171">
        <w:rPr>
          <w:rFonts w:ascii="Arial" w:hAnsi="Arial" w:cs="Arial"/>
          <w:sz w:val="24"/>
          <w:szCs w:val="24"/>
        </w:rPr>
        <w:t xml:space="preserve">, příloha s názvem Přístupnost by měla řešit základní parametry a požadavky pro bezbariérové užívání a pro zajištění samostatného a bezpečného pohybu uživatelů s různým znevýhodněním. </w:t>
      </w:r>
    </w:p>
    <w:p w14:paraId="3269325B" w14:textId="77777777" w:rsidR="00382171" w:rsidRDefault="00382171" w:rsidP="00382171">
      <w:pPr>
        <w:pStyle w:val="l3"/>
        <w:rPr>
          <w:rFonts w:ascii="Arial" w:hAnsi="Arial" w:cs="Arial"/>
        </w:rPr>
      </w:pPr>
      <w:r w:rsidRPr="006E3873">
        <w:rPr>
          <w:rFonts w:ascii="Arial" w:hAnsi="Arial" w:cs="Arial"/>
          <w:b/>
        </w:rPr>
        <w:t>Odůvodnění:</w:t>
      </w:r>
      <w:r w:rsidRPr="006E3873">
        <w:rPr>
          <w:rFonts w:ascii="Arial" w:hAnsi="Arial" w:cs="Arial"/>
        </w:rPr>
        <w:t xml:space="preserve"> </w:t>
      </w:r>
    </w:p>
    <w:p w14:paraId="08BDAC99" w14:textId="77777777" w:rsidR="00382171" w:rsidRDefault="00382171" w:rsidP="00382171">
      <w:pPr>
        <w:spacing w:after="0"/>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Stávající text vyhlášky nedostatečně řeší přístupnost jako nedílnou součást stavby.</w:t>
      </w:r>
    </w:p>
    <w:p w14:paraId="6F930D65" w14:textId="77777777" w:rsidR="00382171" w:rsidRDefault="00382171" w:rsidP="00382171">
      <w:pPr>
        <w:spacing w:after="0"/>
        <w:jc w:val="both"/>
        <w:rPr>
          <w:rFonts w:ascii="Arial" w:eastAsia="Times New Roman" w:hAnsi="Arial" w:cs="Arial"/>
          <w:color w:val="000000"/>
          <w:sz w:val="24"/>
          <w:szCs w:val="24"/>
          <w:lang w:eastAsia="cs-CZ"/>
        </w:rPr>
      </w:pPr>
      <w:r w:rsidRPr="00382171">
        <w:rPr>
          <w:rFonts w:ascii="Arial" w:eastAsia="Times New Roman" w:hAnsi="Arial" w:cs="Arial"/>
          <w:b/>
          <w:color w:val="000000"/>
          <w:sz w:val="24"/>
          <w:szCs w:val="24"/>
          <w:lang w:eastAsia="cs-CZ"/>
        </w:rPr>
        <w:t>Základní požadavky přístupnosti pro zajištění bezbariérového užívání stavby nelze řešit odkazy na neexistující normu pro přístupnost</w:t>
      </w:r>
      <w:r>
        <w:rPr>
          <w:rFonts w:ascii="Arial" w:eastAsia="Times New Roman" w:hAnsi="Arial" w:cs="Arial"/>
          <w:color w:val="000000"/>
          <w:sz w:val="24"/>
          <w:szCs w:val="24"/>
          <w:lang w:eastAsia="cs-CZ"/>
        </w:rPr>
        <w:t xml:space="preserve">. </w:t>
      </w:r>
    </w:p>
    <w:p w14:paraId="7775D526" w14:textId="77777777" w:rsidR="007C66AA" w:rsidRDefault="00382171" w:rsidP="00382171">
      <w:pPr>
        <w:spacing w:after="0"/>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 xml:space="preserve">Ze stávající vyhlášky č. 398/2009 Sb. nebyly do nových požadavků na stavby </w:t>
      </w:r>
      <w:r w:rsidR="007C66AA">
        <w:rPr>
          <w:rFonts w:ascii="Arial" w:eastAsia="Times New Roman" w:hAnsi="Arial" w:cs="Arial"/>
          <w:color w:val="000000"/>
          <w:sz w:val="24"/>
          <w:szCs w:val="24"/>
          <w:lang w:eastAsia="cs-CZ"/>
        </w:rPr>
        <w:t>zapracovány ani základní parametry pro zajištění přístupnosti prostředí a</w:t>
      </w:r>
      <w:r w:rsidR="009A1522">
        <w:rPr>
          <w:rFonts w:ascii="Arial" w:eastAsia="Times New Roman" w:hAnsi="Arial" w:cs="Arial"/>
          <w:color w:val="000000"/>
          <w:sz w:val="24"/>
          <w:szCs w:val="24"/>
          <w:lang w:eastAsia="cs-CZ"/>
        </w:rPr>
        <w:t>ni</w:t>
      </w:r>
      <w:r w:rsidR="007C66AA">
        <w:rPr>
          <w:rFonts w:ascii="Arial" w:eastAsia="Times New Roman" w:hAnsi="Arial" w:cs="Arial"/>
          <w:color w:val="000000"/>
          <w:sz w:val="24"/>
          <w:szCs w:val="24"/>
          <w:lang w:eastAsia="cs-CZ"/>
        </w:rPr>
        <w:t xml:space="preserve"> pro zajištění bezpečnosti. Určená norma pro Přístupnost neexistuje.</w:t>
      </w:r>
      <w:r w:rsidR="009A1522">
        <w:rPr>
          <w:rFonts w:ascii="Arial" w:eastAsia="Times New Roman" w:hAnsi="Arial" w:cs="Arial"/>
          <w:color w:val="000000"/>
          <w:sz w:val="24"/>
          <w:szCs w:val="24"/>
          <w:lang w:eastAsia="cs-CZ"/>
        </w:rPr>
        <w:t xml:space="preserve"> S platnou ČSN EN 17 210 předkladatel z nevysvětlených důvodů nepracuje. </w:t>
      </w:r>
      <w:r w:rsidR="00D408AF">
        <w:rPr>
          <w:rFonts w:ascii="Arial" w:eastAsia="Times New Roman" w:hAnsi="Arial" w:cs="Arial"/>
          <w:color w:val="000000"/>
          <w:sz w:val="24"/>
          <w:szCs w:val="24"/>
          <w:lang w:eastAsia="cs-CZ"/>
        </w:rPr>
        <w:t xml:space="preserve"> Žádáme proto o doplnění a dopracování vyhlášky, aby byla zajištěna minimálně stávající závazná úroveň standardů přístupnosti a </w:t>
      </w:r>
      <w:r w:rsidR="009A1522">
        <w:rPr>
          <w:rFonts w:ascii="Arial" w:eastAsia="Times New Roman" w:hAnsi="Arial" w:cs="Arial"/>
          <w:color w:val="000000"/>
          <w:sz w:val="24"/>
          <w:szCs w:val="24"/>
          <w:lang w:eastAsia="cs-CZ"/>
        </w:rPr>
        <w:t xml:space="preserve">dodržena </w:t>
      </w:r>
      <w:r w:rsidR="00D408AF">
        <w:rPr>
          <w:rFonts w:ascii="Arial" w:eastAsia="Times New Roman" w:hAnsi="Arial" w:cs="Arial"/>
          <w:color w:val="000000"/>
          <w:sz w:val="24"/>
          <w:szCs w:val="24"/>
          <w:lang w:eastAsia="cs-CZ"/>
        </w:rPr>
        <w:t xml:space="preserve">kontinuita požadavků zabezpečujících užívání pro všechny. </w:t>
      </w:r>
    </w:p>
    <w:p w14:paraId="7E7EFD93" w14:textId="77777777" w:rsidR="00382171" w:rsidRDefault="00382171" w:rsidP="00F24C77"/>
    <w:p w14:paraId="68D2EA75" w14:textId="77777777" w:rsidR="00BA0817" w:rsidRPr="009A1522" w:rsidRDefault="00BA0817" w:rsidP="00905B22">
      <w:pPr>
        <w:spacing w:after="120"/>
        <w:jc w:val="both"/>
        <w:rPr>
          <w:rFonts w:ascii="Arial" w:hAnsi="Arial" w:cs="Arial"/>
          <w:b/>
          <w:sz w:val="24"/>
          <w:szCs w:val="24"/>
          <w:u w:val="single"/>
        </w:rPr>
      </w:pPr>
      <w:r w:rsidRPr="009A1522">
        <w:rPr>
          <w:rFonts w:ascii="Arial" w:hAnsi="Arial" w:cs="Arial"/>
          <w:b/>
          <w:sz w:val="24"/>
          <w:szCs w:val="24"/>
          <w:u w:val="single"/>
        </w:rPr>
        <w:t>Závěr:</w:t>
      </w:r>
    </w:p>
    <w:p w14:paraId="7E7986A8" w14:textId="77777777" w:rsidR="00D47BE8" w:rsidRDefault="00044F38" w:rsidP="00C60BB8">
      <w:pPr>
        <w:spacing w:after="120"/>
        <w:jc w:val="both"/>
        <w:rPr>
          <w:rFonts w:ascii="Arial" w:hAnsi="Arial" w:cs="Arial"/>
          <w:b/>
          <w:sz w:val="24"/>
          <w:szCs w:val="24"/>
        </w:rPr>
      </w:pPr>
      <w:r>
        <w:rPr>
          <w:rFonts w:ascii="Arial" w:hAnsi="Arial" w:cs="Arial"/>
          <w:sz w:val="24"/>
          <w:szCs w:val="24"/>
        </w:rPr>
        <w:t xml:space="preserve">Návrh textu nové vyhlášky posuzovali </w:t>
      </w:r>
      <w:r w:rsidR="00C60BB8">
        <w:rPr>
          <w:rFonts w:ascii="Arial" w:hAnsi="Arial" w:cs="Arial"/>
          <w:sz w:val="24"/>
          <w:szCs w:val="24"/>
        </w:rPr>
        <w:t xml:space="preserve">samostatně jednotliví členové pracovní skupiny NRZP ČR a konzultanti NIPI Bezbariérové prostředí. Následně se na společném jednání při projednávání připomínek shodli, že </w:t>
      </w:r>
      <w:r w:rsidR="00C60BB8" w:rsidRPr="009A1522">
        <w:rPr>
          <w:rFonts w:ascii="Arial" w:hAnsi="Arial" w:cs="Arial"/>
          <w:b/>
          <w:sz w:val="24"/>
          <w:szCs w:val="24"/>
        </w:rPr>
        <w:t xml:space="preserve">text </w:t>
      </w:r>
      <w:r w:rsidR="009A1522">
        <w:rPr>
          <w:rFonts w:ascii="Arial" w:hAnsi="Arial" w:cs="Arial"/>
          <w:b/>
          <w:sz w:val="24"/>
          <w:szCs w:val="24"/>
        </w:rPr>
        <w:t xml:space="preserve">nové </w:t>
      </w:r>
      <w:r w:rsidR="00C60BB8" w:rsidRPr="009A1522">
        <w:rPr>
          <w:rFonts w:ascii="Arial" w:hAnsi="Arial" w:cs="Arial"/>
          <w:b/>
          <w:sz w:val="24"/>
          <w:szCs w:val="24"/>
        </w:rPr>
        <w:t>vyhlášky</w:t>
      </w:r>
      <w:r w:rsidR="00C60BB8">
        <w:rPr>
          <w:rFonts w:ascii="Arial" w:hAnsi="Arial" w:cs="Arial"/>
          <w:sz w:val="24"/>
          <w:szCs w:val="24"/>
        </w:rPr>
        <w:t xml:space="preserve"> </w:t>
      </w:r>
      <w:r w:rsidR="00C60BB8" w:rsidRPr="009A1522">
        <w:rPr>
          <w:rFonts w:ascii="Arial" w:hAnsi="Arial" w:cs="Arial"/>
          <w:b/>
          <w:sz w:val="24"/>
          <w:szCs w:val="24"/>
        </w:rPr>
        <w:t xml:space="preserve">nelze </w:t>
      </w:r>
      <w:r w:rsidR="00C60BB8">
        <w:rPr>
          <w:rFonts w:ascii="Arial" w:hAnsi="Arial" w:cs="Arial"/>
          <w:sz w:val="24"/>
          <w:szCs w:val="24"/>
        </w:rPr>
        <w:t xml:space="preserve">z výše uvedených důvodů (viz </w:t>
      </w:r>
      <w:r w:rsidR="009A1522">
        <w:rPr>
          <w:rFonts w:ascii="Arial" w:hAnsi="Arial" w:cs="Arial"/>
          <w:sz w:val="24"/>
          <w:szCs w:val="24"/>
        </w:rPr>
        <w:t>obecné</w:t>
      </w:r>
      <w:r w:rsidR="00C60BB8">
        <w:rPr>
          <w:rFonts w:ascii="Arial" w:hAnsi="Arial" w:cs="Arial"/>
          <w:sz w:val="24"/>
          <w:szCs w:val="24"/>
        </w:rPr>
        <w:t xml:space="preserve"> připomínky 1 – 7) </w:t>
      </w:r>
      <w:r w:rsidR="00C60BB8" w:rsidRPr="009A1522">
        <w:rPr>
          <w:rFonts w:ascii="Arial" w:hAnsi="Arial" w:cs="Arial"/>
          <w:b/>
          <w:sz w:val="24"/>
          <w:szCs w:val="24"/>
        </w:rPr>
        <w:t>připomínkovat standardním způsobem</w:t>
      </w:r>
      <w:r w:rsidR="00C60BB8">
        <w:rPr>
          <w:rFonts w:ascii="Arial" w:hAnsi="Arial" w:cs="Arial"/>
          <w:sz w:val="24"/>
          <w:szCs w:val="24"/>
        </w:rPr>
        <w:t xml:space="preserve">. Proto následující </w:t>
      </w:r>
      <w:r w:rsidR="009A1522">
        <w:rPr>
          <w:rFonts w:ascii="Arial" w:hAnsi="Arial" w:cs="Arial"/>
          <w:sz w:val="24"/>
          <w:szCs w:val="24"/>
        </w:rPr>
        <w:t xml:space="preserve">věcné </w:t>
      </w:r>
      <w:r w:rsidR="00C60BB8">
        <w:rPr>
          <w:rFonts w:ascii="Arial" w:hAnsi="Arial" w:cs="Arial"/>
          <w:sz w:val="24"/>
          <w:szCs w:val="24"/>
        </w:rPr>
        <w:t xml:space="preserve">připomínky ke konkrétním ustanovením nejsou komplexní ani kompletní. </w:t>
      </w:r>
      <w:r w:rsidR="009A1522" w:rsidRPr="009A1522">
        <w:rPr>
          <w:rFonts w:ascii="Arial" w:hAnsi="Arial" w:cs="Arial"/>
          <w:b/>
          <w:sz w:val="24"/>
          <w:szCs w:val="24"/>
        </w:rPr>
        <w:t xml:space="preserve">Všechny připomínky jsou </w:t>
      </w:r>
      <w:r w:rsidR="00C60BB8" w:rsidRPr="009A1522">
        <w:rPr>
          <w:rFonts w:ascii="Arial" w:hAnsi="Arial" w:cs="Arial"/>
          <w:b/>
          <w:sz w:val="24"/>
          <w:szCs w:val="24"/>
        </w:rPr>
        <w:t>zásadní</w:t>
      </w:r>
      <w:r w:rsidR="00E447E9">
        <w:rPr>
          <w:rFonts w:ascii="Arial" w:hAnsi="Arial" w:cs="Arial"/>
          <w:b/>
          <w:sz w:val="24"/>
          <w:szCs w:val="24"/>
        </w:rPr>
        <w:t xml:space="preserve"> </w:t>
      </w:r>
      <w:r w:rsidR="00E447E9">
        <w:rPr>
          <w:rFonts w:ascii="Arial" w:hAnsi="Arial" w:cs="Arial"/>
          <w:sz w:val="24"/>
          <w:szCs w:val="24"/>
        </w:rPr>
        <w:t>(s výjimkou připomínky č. 14, která je doporučující)</w:t>
      </w:r>
      <w:r w:rsidR="00C60BB8" w:rsidRPr="009A1522">
        <w:rPr>
          <w:rFonts w:ascii="Arial" w:hAnsi="Arial" w:cs="Arial"/>
          <w:b/>
          <w:sz w:val="24"/>
          <w:szCs w:val="24"/>
        </w:rPr>
        <w:t>.</w:t>
      </w:r>
    </w:p>
    <w:p w14:paraId="172FDA6A" w14:textId="77777777" w:rsidR="00345D4C" w:rsidRDefault="00345D4C" w:rsidP="00345D4C">
      <w:pPr>
        <w:pBdr>
          <w:bottom w:val="single" w:sz="4" w:space="1" w:color="auto"/>
        </w:pBdr>
        <w:spacing w:after="120"/>
        <w:jc w:val="both"/>
        <w:rPr>
          <w:rFonts w:ascii="Arial" w:hAnsi="Arial" w:cs="Arial"/>
          <w:sz w:val="24"/>
          <w:szCs w:val="24"/>
        </w:rPr>
      </w:pPr>
    </w:p>
    <w:p w14:paraId="21DABFE5" w14:textId="77777777" w:rsidR="00C60BB8" w:rsidRDefault="00C60BB8" w:rsidP="00C60BB8">
      <w:pPr>
        <w:spacing w:after="120"/>
        <w:jc w:val="both"/>
        <w:rPr>
          <w:rFonts w:ascii="Arial" w:hAnsi="Arial" w:cs="Arial"/>
          <w:sz w:val="24"/>
          <w:szCs w:val="24"/>
        </w:rPr>
      </w:pPr>
    </w:p>
    <w:p w14:paraId="60006E2F" w14:textId="77777777" w:rsidR="00345D4C" w:rsidRDefault="00345D4C" w:rsidP="00345D4C">
      <w:pPr>
        <w:rPr>
          <w:rFonts w:ascii="Arial" w:hAnsi="Arial" w:cs="Arial"/>
          <w:b/>
          <w:sz w:val="32"/>
          <w:szCs w:val="32"/>
          <w:u w:val="single"/>
        </w:rPr>
      </w:pPr>
      <w:r>
        <w:rPr>
          <w:rFonts w:ascii="Arial" w:hAnsi="Arial" w:cs="Arial"/>
          <w:b/>
          <w:sz w:val="32"/>
          <w:szCs w:val="32"/>
          <w:u w:val="single"/>
        </w:rPr>
        <w:t>P</w:t>
      </w:r>
      <w:r w:rsidRPr="00021763">
        <w:rPr>
          <w:rFonts w:ascii="Arial" w:hAnsi="Arial" w:cs="Arial"/>
          <w:b/>
          <w:sz w:val="32"/>
          <w:szCs w:val="32"/>
          <w:u w:val="single"/>
        </w:rPr>
        <w:t>řipomínky k</w:t>
      </w:r>
      <w:r>
        <w:rPr>
          <w:rFonts w:ascii="Arial" w:hAnsi="Arial" w:cs="Arial"/>
          <w:b/>
          <w:sz w:val="32"/>
          <w:szCs w:val="32"/>
          <w:u w:val="single"/>
        </w:rPr>
        <w:t> vyhlášce o požadavcích na stavby:</w:t>
      </w:r>
    </w:p>
    <w:p w14:paraId="0B8FF18C" w14:textId="77777777" w:rsidR="00345D4C" w:rsidRPr="00B47859" w:rsidRDefault="00345D4C" w:rsidP="00345D4C">
      <w:pPr>
        <w:jc w:val="both"/>
        <w:rPr>
          <w:rFonts w:ascii="Arial" w:hAnsi="Arial" w:cs="Arial"/>
          <w:b/>
          <w:sz w:val="28"/>
          <w:szCs w:val="28"/>
          <w:u w:val="single"/>
        </w:rPr>
      </w:pPr>
      <w:r w:rsidRPr="00B47859">
        <w:rPr>
          <w:rFonts w:ascii="Arial" w:hAnsi="Arial" w:cs="Arial"/>
          <w:b/>
          <w:sz w:val="28"/>
          <w:szCs w:val="28"/>
          <w:u w:val="single"/>
        </w:rPr>
        <w:t xml:space="preserve">Zásadní </w:t>
      </w:r>
      <w:r>
        <w:rPr>
          <w:rFonts w:ascii="Arial" w:hAnsi="Arial" w:cs="Arial"/>
          <w:b/>
          <w:sz w:val="28"/>
          <w:szCs w:val="28"/>
          <w:u w:val="single"/>
        </w:rPr>
        <w:t>věcné</w:t>
      </w:r>
      <w:r w:rsidRPr="00B47859">
        <w:rPr>
          <w:rFonts w:ascii="Arial" w:hAnsi="Arial" w:cs="Arial"/>
          <w:b/>
          <w:sz w:val="28"/>
          <w:szCs w:val="28"/>
          <w:u w:val="single"/>
        </w:rPr>
        <w:t xml:space="preserve"> připomínky:</w:t>
      </w:r>
    </w:p>
    <w:p w14:paraId="2C322DA0" w14:textId="77777777" w:rsidR="00345D4C" w:rsidRDefault="00345D4C" w:rsidP="00345D4C">
      <w:pPr>
        <w:spacing w:after="120"/>
        <w:jc w:val="both"/>
        <w:rPr>
          <w:rFonts w:ascii="Arial" w:hAnsi="Arial" w:cs="Arial"/>
          <w:b/>
          <w:sz w:val="24"/>
          <w:szCs w:val="24"/>
        </w:rPr>
      </w:pPr>
      <w:r w:rsidRPr="00B47859">
        <w:rPr>
          <w:rFonts w:ascii="Arial" w:hAnsi="Arial" w:cs="Arial"/>
          <w:b/>
          <w:sz w:val="24"/>
          <w:szCs w:val="24"/>
          <w:u w:val="single"/>
        </w:rPr>
        <w:t xml:space="preserve">Připomínka č. </w:t>
      </w:r>
      <w:r>
        <w:rPr>
          <w:rFonts w:ascii="Arial" w:hAnsi="Arial" w:cs="Arial"/>
          <w:b/>
          <w:sz w:val="24"/>
          <w:szCs w:val="24"/>
          <w:u w:val="single"/>
        </w:rPr>
        <w:t>8</w:t>
      </w:r>
      <w:r>
        <w:rPr>
          <w:rFonts w:ascii="Arial" w:hAnsi="Arial" w:cs="Arial"/>
          <w:b/>
          <w:sz w:val="24"/>
          <w:szCs w:val="24"/>
        </w:rPr>
        <w:t xml:space="preserve"> </w:t>
      </w:r>
    </w:p>
    <w:p w14:paraId="1C0D1B95" w14:textId="77777777" w:rsidR="00345D4C" w:rsidRPr="00B029E1" w:rsidRDefault="00345D4C" w:rsidP="00345D4C">
      <w:pPr>
        <w:spacing w:after="120"/>
        <w:jc w:val="both"/>
        <w:rPr>
          <w:rFonts w:ascii="Arial" w:hAnsi="Arial" w:cs="Arial"/>
          <w:b/>
          <w:sz w:val="24"/>
          <w:szCs w:val="24"/>
        </w:rPr>
      </w:pPr>
      <w:r w:rsidRPr="00B029E1">
        <w:rPr>
          <w:rFonts w:ascii="Arial" w:hAnsi="Arial" w:cs="Arial"/>
          <w:b/>
          <w:sz w:val="24"/>
          <w:szCs w:val="24"/>
        </w:rPr>
        <w:t>§</w:t>
      </w:r>
      <w:r>
        <w:rPr>
          <w:rFonts w:ascii="Arial" w:hAnsi="Arial" w:cs="Arial"/>
          <w:b/>
          <w:sz w:val="24"/>
          <w:szCs w:val="24"/>
        </w:rPr>
        <w:t xml:space="preserve"> </w:t>
      </w:r>
      <w:r w:rsidRPr="00B029E1">
        <w:rPr>
          <w:rFonts w:ascii="Arial" w:hAnsi="Arial" w:cs="Arial"/>
          <w:b/>
          <w:sz w:val="24"/>
          <w:szCs w:val="24"/>
        </w:rPr>
        <w:t>3</w:t>
      </w:r>
      <w:r>
        <w:rPr>
          <w:rFonts w:ascii="Arial" w:hAnsi="Arial" w:cs="Arial"/>
          <w:b/>
          <w:sz w:val="24"/>
          <w:szCs w:val="24"/>
        </w:rPr>
        <w:t xml:space="preserve"> písm. a) a b)</w:t>
      </w:r>
    </w:p>
    <w:p w14:paraId="3DE7EF68" w14:textId="77777777" w:rsidR="00345D4C" w:rsidRPr="00E36452" w:rsidRDefault="00345D4C" w:rsidP="00345D4C">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3</w:t>
      </w:r>
    </w:p>
    <w:p w14:paraId="05D83F2D" w14:textId="77777777" w:rsidR="00345D4C" w:rsidRPr="00E36452" w:rsidRDefault="00345D4C" w:rsidP="00345D4C">
      <w:pPr>
        <w:shd w:val="clear" w:color="auto" w:fill="FFFFFF"/>
        <w:spacing w:after="120" w:line="240" w:lineRule="auto"/>
        <w:ind w:firstLine="72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Pro účely této vyhlášky se rozumí</w:t>
      </w:r>
    </w:p>
    <w:p w14:paraId="53FC6562" w14:textId="77777777" w:rsidR="00345D4C" w:rsidRPr="00E36452" w:rsidRDefault="00345D4C" w:rsidP="00487CE7">
      <w:pPr>
        <w:numPr>
          <w:ilvl w:val="0"/>
          <w:numId w:val="3"/>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bytem s univerzálním standardem byt, jehož uspořádání zohledňuje potřeby seniorů, osob používajících chodítko, berle i menší mechanický vozík,</w:t>
      </w:r>
    </w:p>
    <w:p w14:paraId="14CA37BF" w14:textId="77777777" w:rsidR="00345D4C" w:rsidRPr="00E36452" w:rsidRDefault="00345D4C" w:rsidP="00487CE7">
      <w:pPr>
        <w:numPr>
          <w:ilvl w:val="0"/>
          <w:numId w:val="3"/>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bytem zvláštního určení byt pro osoby s těžkým</w:t>
      </w:r>
    </w:p>
    <w:p w14:paraId="2CC95761" w14:textId="77777777" w:rsidR="00345D4C" w:rsidRPr="00E36452" w:rsidRDefault="00345D4C" w:rsidP="00487CE7">
      <w:pPr>
        <w:numPr>
          <w:ilvl w:val="0"/>
          <w:numId w:val="2"/>
        </w:numPr>
        <w:tabs>
          <w:tab w:val="left" w:pos="284"/>
          <w:tab w:val="left" w:pos="567"/>
        </w:tabs>
        <w:spacing w:before="120" w:after="0" w:line="240" w:lineRule="auto"/>
        <w:jc w:val="both"/>
        <w:rPr>
          <w:rFonts w:ascii="Times New Roman" w:eastAsia="Times New Roman" w:hAnsi="Times New Roman" w:cs="Times New Roman"/>
          <w:noProof/>
          <w:sz w:val="24"/>
        </w:rPr>
      </w:pPr>
      <w:r w:rsidRPr="00E36452">
        <w:rPr>
          <w:rFonts w:ascii="Times New Roman" w:eastAsia="Times New Roman" w:hAnsi="Times New Roman" w:cs="Times New Roman"/>
          <w:noProof/>
          <w:sz w:val="24"/>
        </w:rPr>
        <w:t xml:space="preserve">pohybovým postižením v bezbariérovém standardu, </w:t>
      </w:r>
    </w:p>
    <w:p w14:paraId="4329F888" w14:textId="77777777" w:rsidR="00345D4C" w:rsidRPr="00E36452" w:rsidRDefault="00345D4C" w:rsidP="00487CE7">
      <w:pPr>
        <w:numPr>
          <w:ilvl w:val="0"/>
          <w:numId w:val="2"/>
        </w:numPr>
        <w:tabs>
          <w:tab w:val="left" w:pos="284"/>
          <w:tab w:val="left" w:pos="567"/>
        </w:tabs>
        <w:spacing w:before="120" w:after="0" w:line="240" w:lineRule="auto"/>
        <w:jc w:val="both"/>
        <w:rPr>
          <w:rFonts w:ascii="Times New Roman" w:eastAsia="Times New Roman" w:hAnsi="Times New Roman" w:cs="Times New Roman"/>
          <w:noProof/>
          <w:sz w:val="24"/>
        </w:rPr>
      </w:pPr>
      <w:r w:rsidRPr="00E36452">
        <w:rPr>
          <w:rFonts w:ascii="Times New Roman" w:eastAsia="Times New Roman" w:hAnsi="Times New Roman" w:cs="Times New Roman"/>
          <w:noProof/>
          <w:sz w:val="24"/>
        </w:rPr>
        <w:t>pohybovým postižením ve specifickém standardu,</w:t>
      </w:r>
    </w:p>
    <w:p w14:paraId="3C306082" w14:textId="77777777" w:rsidR="00345D4C" w:rsidRPr="00E36452" w:rsidRDefault="00345D4C" w:rsidP="00487CE7">
      <w:pPr>
        <w:numPr>
          <w:ilvl w:val="0"/>
          <w:numId w:val="2"/>
        </w:numPr>
        <w:tabs>
          <w:tab w:val="left" w:pos="284"/>
          <w:tab w:val="left" w:pos="567"/>
        </w:tabs>
        <w:spacing w:before="120" w:after="160" w:line="240" w:lineRule="auto"/>
        <w:jc w:val="both"/>
        <w:rPr>
          <w:rFonts w:ascii="Times New Roman" w:eastAsia="Times New Roman" w:hAnsi="Times New Roman" w:cs="Times New Roman"/>
          <w:noProof/>
          <w:sz w:val="24"/>
        </w:rPr>
      </w:pPr>
      <w:r w:rsidRPr="00E36452">
        <w:rPr>
          <w:rFonts w:ascii="Times New Roman" w:eastAsia="Times New Roman" w:hAnsi="Times New Roman" w:cs="Times New Roman"/>
          <w:noProof/>
          <w:sz w:val="24"/>
        </w:rPr>
        <w:t>zrakovým postižením,</w:t>
      </w:r>
    </w:p>
    <w:p w14:paraId="26F332AB" w14:textId="77777777" w:rsidR="00345D4C" w:rsidRDefault="00345D4C" w:rsidP="00345D4C">
      <w:pPr>
        <w:pStyle w:val="l3"/>
        <w:rPr>
          <w:rFonts w:ascii="Arial" w:hAnsi="Arial" w:cs="Arial"/>
        </w:rPr>
      </w:pPr>
      <w:r w:rsidRPr="006E3873">
        <w:rPr>
          <w:rFonts w:ascii="Arial" w:hAnsi="Arial" w:cs="Arial"/>
          <w:b/>
        </w:rPr>
        <w:lastRenderedPageBreak/>
        <w:t>Odůvodnění:</w:t>
      </w:r>
      <w:r w:rsidRPr="006E3873">
        <w:rPr>
          <w:rFonts w:ascii="Arial" w:hAnsi="Arial" w:cs="Arial"/>
        </w:rPr>
        <w:t xml:space="preserve"> </w:t>
      </w:r>
    </w:p>
    <w:p w14:paraId="5AEBA2FC" w14:textId="77777777" w:rsidR="00345D4C" w:rsidRDefault="00345D4C" w:rsidP="00345D4C">
      <w:pPr>
        <w:spacing w:after="0"/>
        <w:jc w:val="both"/>
        <w:rPr>
          <w:rFonts w:ascii="Arial" w:hAnsi="Arial" w:cs="Arial"/>
          <w:sz w:val="24"/>
          <w:szCs w:val="24"/>
        </w:rPr>
      </w:pPr>
      <w:r>
        <w:rPr>
          <w:rFonts w:ascii="Arial" w:hAnsi="Arial" w:cs="Arial"/>
          <w:sz w:val="24"/>
          <w:szCs w:val="24"/>
        </w:rPr>
        <w:t>Ustanovení je v rozporu s Metodikou – viz Připomínka č. 3.</w:t>
      </w:r>
    </w:p>
    <w:p w14:paraId="1CD887B9" w14:textId="77777777" w:rsidR="00345D4C" w:rsidRDefault="00345D4C" w:rsidP="00345D4C">
      <w:pPr>
        <w:spacing w:after="0"/>
        <w:jc w:val="both"/>
        <w:rPr>
          <w:rFonts w:ascii="Arial" w:hAnsi="Arial" w:cs="Arial"/>
          <w:sz w:val="24"/>
          <w:szCs w:val="24"/>
        </w:rPr>
      </w:pPr>
      <w:r>
        <w:rPr>
          <w:rFonts w:ascii="Arial" w:hAnsi="Arial" w:cs="Arial"/>
          <w:sz w:val="24"/>
          <w:szCs w:val="24"/>
        </w:rPr>
        <w:t>Bytem zvláštního určení jsou byty ve standardu S 120, S 150 a S 180. Předpis nikde nestanovuje parametry a požadavky pro jednotlivé typy bytů.</w:t>
      </w:r>
    </w:p>
    <w:p w14:paraId="39DB8672" w14:textId="77777777" w:rsidR="00345D4C" w:rsidRDefault="00345D4C" w:rsidP="00345D4C">
      <w:pPr>
        <w:spacing w:after="0"/>
        <w:jc w:val="both"/>
        <w:rPr>
          <w:rFonts w:ascii="Arial" w:hAnsi="Arial" w:cs="Arial"/>
          <w:sz w:val="24"/>
          <w:szCs w:val="24"/>
        </w:rPr>
      </w:pPr>
      <w:r>
        <w:rPr>
          <w:rFonts w:ascii="Arial" w:hAnsi="Arial" w:cs="Arial"/>
          <w:sz w:val="24"/>
          <w:szCs w:val="24"/>
        </w:rPr>
        <w:t>Ustanovení je nutno upravit a doplnit např. následovně:</w:t>
      </w:r>
    </w:p>
    <w:p w14:paraId="35C18CC5" w14:textId="77777777" w:rsidR="00345D4C" w:rsidRDefault="00345D4C" w:rsidP="00345D4C">
      <w:pPr>
        <w:spacing w:after="0"/>
        <w:rPr>
          <w:rFonts w:ascii="Arial" w:hAnsi="Arial" w:cs="Arial"/>
          <w:sz w:val="24"/>
          <w:szCs w:val="24"/>
        </w:rPr>
      </w:pPr>
      <w:r>
        <w:rPr>
          <w:rFonts w:ascii="Arial" w:hAnsi="Arial" w:cs="Arial"/>
          <w:sz w:val="24"/>
          <w:szCs w:val="24"/>
        </w:rPr>
        <w:t xml:space="preserve"> </w:t>
      </w:r>
    </w:p>
    <w:p w14:paraId="5D4234BC" w14:textId="77777777" w:rsidR="00345D4C" w:rsidRPr="00765532" w:rsidRDefault="00345D4C" w:rsidP="00345D4C">
      <w:pPr>
        <w:keepNext/>
        <w:keepLines/>
        <w:tabs>
          <w:tab w:val="left" w:pos="284"/>
          <w:tab w:val="left" w:pos="567"/>
        </w:tabs>
        <w:spacing w:before="120" w:after="0" w:line="240" w:lineRule="auto"/>
        <w:jc w:val="center"/>
        <w:outlineLvl w:val="1"/>
        <w:rPr>
          <w:rFonts w:ascii="Times New Roman" w:eastAsia="Times New Roman" w:hAnsi="Times New Roman" w:cs="Times New Roman"/>
          <w:caps/>
          <w:color w:val="FF0000"/>
          <w:sz w:val="24"/>
          <w:szCs w:val="20"/>
          <w:lang w:eastAsia="cs-CZ"/>
        </w:rPr>
      </w:pPr>
      <w:r w:rsidRPr="00765532">
        <w:rPr>
          <w:rFonts w:ascii="Times New Roman" w:eastAsia="Times New Roman" w:hAnsi="Times New Roman" w:cs="Times New Roman"/>
          <w:caps/>
          <w:color w:val="FF0000"/>
          <w:sz w:val="24"/>
          <w:szCs w:val="20"/>
          <w:lang w:eastAsia="cs-CZ"/>
        </w:rPr>
        <w:t>§ 3</w:t>
      </w:r>
    </w:p>
    <w:p w14:paraId="4FEE01F6" w14:textId="77777777" w:rsidR="00345D4C" w:rsidRPr="00765532" w:rsidRDefault="00345D4C" w:rsidP="00345D4C">
      <w:pPr>
        <w:shd w:val="clear" w:color="auto" w:fill="FFFFFF"/>
        <w:spacing w:after="120" w:line="240" w:lineRule="auto"/>
        <w:ind w:firstLine="720"/>
        <w:jc w:val="both"/>
        <w:rPr>
          <w:rFonts w:ascii="Times New Roman" w:eastAsia="Times New Roman" w:hAnsi="Times New Roman" w:cs="Times New Roman"/>
          <w:color w:val="FF0000"/>
          <w:sz w:val="24"/>
          <w:szCs w:val="24"/>
          <w:lang w:eastAsia="cs-CZ"/>
        </w:rPr>
      </w:pPr>
      <w:r w:rsidRPr="00765532">
        <w:rPr>
          <w:rFonts w:ascii="Times New Roman" w:eastAsia="Times New Roman" w:hAnsi="Times New Roman" w:cs="Times New Roman"/>
          <w:color w:val="FF0000"/>
          <w:sz w:val="24"/>
          <w:szCs w:val="24"/>
          <w:lang w:eastAsia="cs-CZ"/>
        </w:rPr>
        <w:t>Pro účely této vyhlášky se rozumí</w:t>
      </w:r>
    </w:p>
    <w:p w14:paraId="78CE2942" w14:textId="77777777" w:rsidR="00345D4C" w:rsidRPr="00765532" w:rsidRDefault="00345D4C" w:rsidP="00487CE7">
      <w:pPr>
        <w:numPr>
          <w:ilvl w:val="0"/>
          <w:numId w:val="4"/>
        </w:numPr>
        <w:spacing w:after="0" w:line="240" w:lineRule="auto"/>
        <w:ind w:left="426" w:hanging="426"/>
        <w:jc w:val="both"/>
        <w:rPr>
          <w:rFonts w:ascii="Times New Roman" w:eastAsia="Times New Roman" w:hAnsi="Times New Roman" w:cs="Times New Roman"/>
          <w:strike/>
          <w:color w:val="FF0000"/>
          <w:sz w:val="24"/>
          <w:szCs w:val="24"/>
          <w:lang w:eastAsia="cs-CZ"/>
        </w:rPr>
      </w:pPr>
      <w:r w:rsidRPr="00765532">
        <w:rPr>
          <w:rFonts w:ascii="Times New Roman" w:eastAsia="Times New Roman" w:hAnsi="Times New Roman" w:cs="Times New Roman"/>
          <w:strike/>
          <w:color w:val="FF0000"/>
          <w:sz w:val="24"/>
          <w:szCs w:val="24"/>
          <w:lang w:eastAsia="cs-CZ"/>
        </w:rPr>
        <w:t>bytem s univerzálním standardem byt, jehož uspořádání zohledňuje potřeby seniorů, osob používajících chodítko, berle i menší mechanický vozík,</w:t>
      </w:r>
    </w:p>
    <w:p w14:paraId="1811C297" w14:textId="77777777" w:rsidR="00345D4C" w:rsidRPr="00765532" w:rsidRDefault="00345D4C" w:rsidP="00487CE7">
      <w:pPr>
        <w:numPr>
          <w:ilvl w:val="0"/>
          <w:numId w:val="6"/>
        </w:numPr>
        <w:spacing w:after="0" w:line="240" w:lineRule="auto"/>
        <w:ind w:left="426" w:hanging="426"/>
        <w:jc w:val="both"/>
        <w:rPr>
          <w:rFonts w:ascii="Times New Roman" w:eastAsia="Times New Roman" w:hAnsi="Times New Roman" w:cs="Times New Roman"/>
          <w:color w:val="FF0000"/>
          <w:sz w:val="24"/>
          <w:szCs w:val="24"/>
          <w:lang w:eastAsia="cs-CZ"/>
        </w:rPr>
      </w:pPr>
      <w:r w:rsidRPr="00765532">
        <w:rPr>
          <w:rFonts w:ascii="Times New Roman" w:eastAsia="Times New Roman" w:hAnsi="Times New Roman" w:cs="Times New Roman"/>
          <w:color w:val="FF0000"/>
          <w:sz w:val="24"/>
          <w:szCs w:val="24"/>
          <w:lang w:eastAsia="cs-CZ"/>
        </w:rPr>
        <w:t xml:space="preserve">bytem zvláštního určení byt </w:t>
      </w:r>
    </w:p>
    <w:p w14:paraId="7C62C6D6" w14:textId="77777777" w:rsidR="00345D4C" w:rsidRPr="00765532" w:rsidRDefault="00345D4C" w:rsidP="00487CE7">
      <w:pPr>
        <w:numPr>
          <w:ilvl w:val="0"/>
          <w:numId w:val="5"/>
        </w:numPr>
        <w:tabs>
          <w:tab w:val="left" w:pos="284"/>
          <w:tab w:val="left" w:pos="567"/>
        </w:tabs>
        <w:spacing w:before="120" w:after="0" w:line="240" w:lineRule="auto"/>
        <w:ind w:left="567" w:hanging="207"/>
        <w:jc w:val="both"/>
        <w:rPr>
          <w:rFonts w:ascii="Times New Roman" w:eastAsia="Times New Roman" w:hAnsi="Times New Roman" w:cs="Times New Roman"/>
          <w:noProof/>
          <w:color w:val="FF0000"/>
          <w:sz w:val="24"/>
        </w:rPr>
      </w:pPr>
      <w:r w:rsidRPr="00765532">
        <w:rPr>
          <w:rFonts w:ascii="Times New Roman" w:eastAsia="Times New Roman" w:hAnsi="Times New Roman" w:cs="Times New Roman"/>
          <w:color w:val="FF0000"/>
          <w:sz w:val="24"/>
          <w:szCs w:val="24"/>
          <w:lang w:eastAsia="cs-CZ"/>
        </w:rPr>
        <w:t>s univerzálním standardem (S 120), jehož dispozice a uspořádání zohledňuje potřeby znevýhodněných osob</w:t>
      </w:r>
      <w:r>
        <w:rPr>
          <w:rFonts w:ascii="Times New Roman" w:eastAsia="Times New Roman" w:hAnsi="Times New Roman" w:cs="Times New Roman"/>
          <w:color w:val="FF0000"/>
          <w:sz w:val="24"/>
          <w:szCs w:val="24"/>
          <w:lang w:eastAsia="cs-CZ"/>
        </w:rPr>
        <w:t xml:space="preserve"> nebo seniorů. Parametry bytu stanoví určená norma (případně Metodika)</w:t>
      </w:r>
    </w:p>
    <w:p w14:paraId="7472F17B" w14:textId="77777777" w:rsidR="00345D4C" w:rsidRPr="00765532" w:rsidRDefault="00345D4C" w:rsidP="00487CE7">
      <w:pPr>
        <w:numPr>
          <w:ilvl w:val="0"/>
          <w:numId w:val="5"/>
        </w:numPr>
        <w:tabs>
          <w:tab w:val="left" w:pos="284"/>
          <w:tab w:val="left" w:pos="567"/>
        </w:tabs>
        <w:spacing w:before="120" w:after="0" w:line="240" w:lineRule="auto"/>
        <w:ind w:left="567" w:hanging="207"/>
        <w:jc w:val="both"/>
        <w:rPr>
          <w:rFonts w:ascii="Times New Roman" w:eastAsia="Times New Roman" w:hAnsi="Times New Roman" w:cs="Times New Roman"/>
          <w:noProof/>
          <w:color w:val="FF0000"/>
          <w:sz w:val="24"/>
        </w:rPr>
      </w:pPr>
      <w:r>
        <w:rPr>
          <w:rFonts w:ascii="Times New Roman" w:eastAsia="Times New Roman" w:hAnsi="Times New Roman" w:cs="Times New Roman"/>
          <w:noProof/>
          <w:color w:val="FF0000"/>
          <w:sz w:val="24"/>
        </w:rPr>
        <w:t xml:space="preserve">pro osoby s těžkým </w:t>
      </w:r>
      <w:r w:rsidRPr="00765532">
        <w:rPr>
          <w:rFonts w:ascii="Times New Roman" w:eastAsia="Times New Roman" w:hAnsi="Times New Roman" w:cs="Times New Roman"/>
          <w:noProof/>
          <w:color w:val="FF0000"/>
          <w:sz w:val="24"/>
        </w:rPr>
        <w:t>pohybovým postižením v bezbariérovém standardu</w:t>
      </w:r>
      <w:r>
        <w:rPr>
          <w:rFonts w:ascii="Times New Roman" w:eastAsia="Times New Roman" w:hAnsi="Times New Roman" w:cs="Times New Roman"/>
          <w:noProof/>
          <w:color w:val="FF0000"/>
          <w:sz w:val="24"/>
        </w:rPr>
        <w:t xml:space="preserve"> (S 150)</w:t>
      </w:r>
      <w:r w:rsidRPr="00765532">
        <w:rPr>
          <w:rFonts w:ascii="Times New Roman" w:eastAsia="Times New Roman" w:hAnsi="Times New Roman" w:cs="Times New Roman"/>
          <w:noProof/>
          <w:color w:val="FF0000"/>
          <w:sz w:val="24"/>
        </w:rPr>
        <w:t xml:space="preserve">, </w:t>
      </w:r>
      <w:r>
        <w:rPr>
          <w:rFonts w:ascii="Times New Roman" w:eastAsia="Times New Roman" w:hAnsi="Times New Roman" w:cs="Times New Roman"/>
          <w:noProof/>
          <w:color w:val="FF0000"/>
          <w:sz w:val="24"/>
        </w:rPr>
        <w:t xml:space="preserve">jehož dispozice a uspořádání zohledňuje potřeby osob na vozíku. </w:t>
      </w:r>
      <w:r>
        <w:rPr>
          <w:rFonts w:ascii="Times New Roman" w:eastAsia="Times New Roman" w:hAnsi="Times New Roman" w:cs="Times New Roman"/>
          <w:color w:val="FF0000"/>
          <w:sz w:val="24"/>
          <w:szCs w:val="24"/>
          <w:lang w:eastAsia="cs-CZ"/>
        </w:rPr>
        <w:t>Parametry bytu stanoví určená norma (případně Metodika)</w:t>
      </w:r>
    </w:p>
    <w:p w14:paraId="78A6F1B1" w14:textId="77777777" w:rsidR="00345D4C" w:rsidRPr="00765532" w:rsidRDefault="00345D4C" w:rsidP="00487CE7">
      <w:pPr>
        <w:numPr>
          <w:ilvl w:val="0"/>
          <w:numId w:val="5"/>
        </w:numPr>
        <w:tabs>
          <w:tab w:val="left" w:pos="284"/>
          <w:tab w:val="left" w:pos="567"/>
        </w:tabs>
        <w:spacing w:before="120" w:after="0" w:line="240" w:lineRule="auto"/>
        <w:ind w:left="567" w:hanging="207"/>
        <w:jc w:val="both"/>
        <w:rPr>
          <w:rFonts w:ascii="Times New Roman" w:eastAsia="Times New Roman" w:hAnsi="Times New Roman" w:cs="Times New Roman"/>
          <w:noProof/>
          <w:color w:val="FF0000"/>
          <w:sz w:val="24"/>
        </w:rPr>
      </w:pPr>
      <w:r>
        <w:rPr>
          <w:rFonts w:ascii="Times New Roman" w:eastAsia="Times New Roman" w:hAnsi="Times New Roman" w:cs="Times New Roman"/>
          <w:noProof/>
          <w:color w:val="FF0000"/>
          <w:sz w:val="24"/>
        </w:rPr>
        <w:t xml:space="preserve">pro osoby s težkým </w:t>
      </w:r>
      <w:r w:rsidRPr="00765532">
        <w:rPr>
          <w:rFonts w:ascii="Times New Roman" w:eastAsia="Times New Roman" w:hAnsi="Times New Roman" w:cs="Times New Roman"/>
          <w:noProof/>
          <w:color w:val="FF0000"/>
          <w:sz w:val="24"/>
        </w:rPr>
        <w:t>pohybovým postižením ve specifickém standardu</w:t>
      </w:r>
      <w:r>
        <w:rPr>
          <w:rFonts w:ascii="Times New Roman" w:eastAsia="Times New Roman" w:hAnsi="Times New Roman" w:cs="Times New Roman"/>
          <w:noProof/>
          <w:color w:val="FF0000"/>
          <w:sz w:val="24"/>
        </w:rPr>
        <w:t xml:space="preserve"> (S 180)</w:t>
      </w:r>
      <w:r w:rsidRPr="00765532">
        <w:rPr>
          <w:rFonts w:ascii="Times New Roman" w:eastAsia="Times New Roman" w:hAnsi="Times New Roman" w:cs="Times New Roman"/>
          <w:noProof/>
          <w:color w:val="FF0000"/>
          <w:sz w:val="24"/>
        </w:rPr>
        <w:t>,</w:t>
      </w:r>
      <w:r>
        <w:rPr>
          <w:rFonts w:ascii="Times New Roman" w:eastAsia="Times New Roman" w:hAnsi="Times New Roman" w:cs="Times New Roman"/>
          <w:noProof/>
          <w:color w:val="FF0000"/>
          <w:sz w:val="24"/>
        </w:rPr>
        <w:t xml:space="preserve"> jehož dispozice a uspořádání zohledňuje potřeby osob na vozíku. </w:t>
      </w:r>
      <w:r>
        <w:rPr>
          <w:rFonts w:ascii="Times New Roman" w:eastAsia="Times New Roman" w:hAnsi="Times New Roman" w:cs="Times New Roman"/>
          <w:color w:val="FF0000"/>
          <w:sz w:val="24"/>
          <w:szCs w:val="24"/>
          <w:lang w:eastAsia="cs-CZ"/>
        </w:rPr>
        <w:t>Parametry bytu stanoví určená norma (případně Metodika)</w:t>
      </w:r>
    </w:p>
    <w:p w14:paraId="379316CD" w14:textId="77777777" w:rsidR="00345D4C" w:rsidRPr="00765532" w:rsidRDefault="00345D4C" w:rsidP="00487CE7">
      <w:pPr>
        <w:numPr>
          <w:ilvl w:val="0"/>
          <w:numId w:val="5"/>
        </w:numPr>
        <w:tabs>
          <w:tab w:val="left" w:pos="284"/>
          <w:tab w:val="left" w:pos="567"/>
        </w:tabs>
        <w:spacing w:before="120" w:after="160" w:line="240" w:lineRule="auto"/>
        <w:jc w:val="both"/>
        <w:rPr>
          <w:rFonts w:ascii="Times New Roman" w:eastAsia="Times New Roman" w:hAnsi="Times New Roman" w:cs="Times New Roman"/>
          <w:noProof/>
          <w:color w:val="FF0000"/>
          <w:sz w:val="24"/>
        </w:rPr>
      </w:pPr>
      <w:r w:rsidRPr="00765532">
        <w:rPr>
          <w:rFonts w:ascii="Times New Roman" w:eastAsia="Times New Roman" w:hAnsi="Times New Roman" w:cs="Times New Roman"/>
          <w:noProof/>
          <w:color w:val="FF0000"/>
          <w:sz w:val="24"/>
        </w:rPr>
        <w:t xml:space="preserve">pro osoby zrakovým postižením. </w:t>
      </w:r>
      <w:r w:rsidRPr="00765532">
        <w:rPr>
          <w:rFonts w:ascii="Times New Roman" w:eastAsia="Times New Roman" w:hAnsi="Times New Roman" w:cs="Times New Roman"/>
          <w:color w:val="FF0000"/>
          <w:sz w:val="24"/>
          <w:szCs w:val="24"/>
          <w:lang w:eastAsia="cs-CZ"/>
        </w:rPr>
        <w:t>Parametry bytu stanoví určená norma.</w:t>
      </w:r>
    </w:p>
    <w:p w14:paraId="20DE87EC" w14:textId="77777777" w:rsidR="00345D4C" w:rsidRDefault="00345D4C" w:rsidP="00345D4C">
      <w:pPr>
        <w:spacing w:after="0"/>
        <w:rPr>
          <w:rFonts w:ascii="Arial" w:hAnsi="Arial" w:cs="Arial"/>
          <w:sz w:val="24"/>
          <w:szCs w:val="24"/>
        </w:rPr>
      </w:pPr>
    </w:p>
    <w:p w14:paraId="14112D39" w14:textId="77777777" w:rsidR="00345D4C" w:rsidRDefault="00345D4C" w:rsidP="00345D4C">
      <w:pPr>
        <w:rPr>
          <w:rFonts w:ascii="Arial" w:hAnsi="Arial" w:cs="Arial"/>
          <w:color w:val="FF0000"/>
          <w:sz w:val="24"/>
          <w:szCs w:val="24"/>
        </w:rPr>
      </w:pPr>
      <w:r w:rsidRPr="008A104A">
        <w:rPr>
          <w:rFonts w:ascii="Arial" w:hAnsi="Arial" w:cs="Arial"/>
          <w:color w:val="FF0000"/>
          <w:sz w:val="24"/>
          <w:szCs w:val="24"/>
        </w:rPr>
        <w:t>Ostatní písmena § 3 se přečíslují</w:t>
      </w:r>
    </w:p>
    <w:p w14:paraId="720097EE" w14:textId="77777777" w:rsidR="00345D4C" w:rsidRDefault="00345D4C" w:rsidP="00345D4C">
      <w:pPr>
        <w:rPr>
          <w:rFonts w:ascii="Arial" w:hAnsi="Arial" w:cs="Arial"/>
          <w:color w:val="FF0000"/>
          <w:sz w:val="24"/>
          <w:szCs w:val="24"/>
        </w:rPr>
      </w:pPr>
    </w:p>
    <w:p w14:paraId="1BD17675" w14:textId="77777777" w:rsidR="00345D4C" w:rsidRPr="008A104A" w:rsidRDefault="00345D4C" w:rsidP="00345D4C">
      <w:pPr>
        <w:rPr>
          <w:rFonts w:ascii="Arial" w:hAnsi="Arial" w:cs="Arial"/>
          <w:color w:val="FF0000"/>
          <w:sz w:val="24"/>
          <w:szCs w:val="24"/>
        </w:rPr>
      </w:pPr>
    </w:p>
    <w:p w14:paraId="4DBA16AF" w14:textId="77777777" w:rsidR="00345D4C" w:rsidRDefault="00345D4C" w:rsidP="00345D4C">
      <w:pPr>
        <w:spacing w:after="120"/>
        <w:jc w:val="both"/>
        <w:rPr>
          <w:rFonts w:ascii="Arial" w:hAnsi="Arial" w:cs="Arial"/>
          <w:b/>
          <w:sz w:val="24"/>
          <w:szCs w:val="24"/>
        </w:rPr>
      </w:pPr>
      <w:r w:rsidRPr="00B47859">
        <w:rPr>
          <w:rFonts w:ascii="Arial" w:hAnsi="Arial" w:cs="Arial"/>
          <w:b/>
          <w:sz w:val="24"/>
          <w:szCs w:val="24"/>
          <w:u w:val="single"/>
        </w:rPr>
        <w:t xml:space="preserve">Připomínka č. </w:t>
      </w:r>
      <w:r>
        <w:rPr>
          <w:rFonts w:ascii="Arial" w:hAnsi="Arial" w:cs="Arial"/>
          <w:b/>
          <w:sz w:val="24"/>
          <w:szCs w:val="24"/>
          <w:u w:val="single"/>
        </w:rPr>
        <w:t>9</w:t>
      </w:r>
      <w:r>
        <w:rPr>
          <w:rFonts w:ascii="Arial" w:hAnsi="Arial" w:cs="Arial"/>
          <w:b/>
          <w:sz w:val="24"/>
          <w:szCs w:val="24"/>
        </w:rPr>
        <w:t xml:space="preserve"> </w:t>
      </w:r>
    </w:p>
    <w:p w14:paraId="7705098B" w14:textId="77777777" w:rsidR="00345D4C" w:rsidRDefault="00345D4C" w:rsidP="00345D4C">
      <w:pPr>
        <w:spacing w:after="120"/>
        <w:jc w:val="both"/>
        <w:rPr>
          <w:rFonts w:ascii="Arial" w:hAnsi="Arial" w:cs="Arial"/>
          <w:b/>
          <w:sz w:val="24"/>
          <w:szCs w:val="24"/>
        </w:rPr>
      </w:pPr>
      <w:r w:rsidRPr="00B029E1">
        <w:rPr>
          <w:rFonts w:ascii="Arial" w:hAnsi="Arial" w:cs="Arial"/>
          <w:b/>
          <w:sz w:val="24"/>
          <w:szCs w:val="24"/>
        </w:rPr>
        <w:t>§</w:t>
      </w:r>
      <w:r>
        <w:rPr>
          <w:rFonts w:ascii="Arial" w:hAnsi="Arial" w:cs="Arial"/>
          <w:b/>
          <w:sz w:val="24"/>
          <w:szCs w:val="24"/>
        </w:rPr>
        <w:t xml:space="preserve"> </w:t>
      </w:r>
      <w:r w:rsidRPr="00B029E1">
        <w:rPr>
          <w:rFonts w:ascii="Arial" w:hAnsi="Arial" w:cs="Arial"/>
          <w:b/>
          <w:sz w:val="24"/>
          <w:szCs w:val="24"/>
        </w:rPr>
        <w:t>3</w:t>
      </w:r>
      <w:r>
        <w:rPr>
          <w:rFonts w:ascii="Arial" w:hAnsi="Arial" w:cs="Arial"/>
          <w:b/>
          <w:sz w:val="24"/>
          <w:szCs w:val="24"/>
        </w:rPr>
        <w:t xml:space="preserve"> písm. f) </w:t>
      </w:r>
    </w:p>
    <w:p w14:paraId="174C0EC3" w14:textId="77777777" w:rsidR="00345D4C" w:rsidRPr="00E36452" w:rsidRDefault="00345D4C" w:rsidP="00345D4C">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3</w:t>
      </w:r>
    </w:p>
    <w:p w14:paraId="5BDF0CA8" w14:textId="77777777" w:rsidR="00345D4C" w:rsidRPr="00B029E1" w:rsidRDefault="00345D4C" w:rsidP="00345D4C">
      <w:pPr>
        <w:spacing w:after="120"/>
        <w:jc w:val="both"/>
        <w:rPr>
          <w:rFonts w:ascii="Arial" w:hAnsi="Arial" w:cs="Arial"/>
          <w:b/>
          <w:sz w:val="24"/>
          <w:szCs w:val="24"/>
        </w:rPr>
      </w:pPr>
    </w:p>
    <w:p w14:paraId="16F55D41" w14:textId="77777777" w:rsidR="00345D4C" w:rsidRPr="00E36452" w:rsidRDefault="00345D4C" w:rsidP="00487CE7">
      <w:pPr>
        <w:numPr>
          <w:ilvl w:val="0"/>
          <w:numId w:val="8"/>
        </w:numPr>
        <w:spacing w:after="160" w:line="240" w:lineRule="auto"/>
        <w:ind w:left="426" w:hanging="426"/>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stavbou pro veřejnost </w:t>
      </w:r>
    </w:p>
    <w:p w14:paraId="5E074062" w14:textId="77777777" w:rsidR="00345D4C" w:rsidRPr="00E36452" w:rsidRDefault="00345D4C" w:rsidP="00487CE7">
      <w:pPr>
        <w:numPr>
          <w:ilvl w:val="0"/>
          <w:numId w:val="7"/>
        </w:numPr>
        <w:tabs>
          <w:tab w:val="left" w:pos="284"/>
          <w:tab w:val="left" w:pos="567"/>
        </w:tabs>
        <w:spacing w:before="120" w:after="0" w:line="240" w:lineRule="auto"/>
        <w:jc w:val="both"/>
        <w:rPr>
          <w:rFonts w:ascii="Times New Roman" w:eastAsia="Times New Roman" w:hAnsi="Times New Roman" w:cs="Times New Roman"/>
          <w:noProof/>
          <w:sz w:val="24"/>
        </w:rPr>
      </w:pPr>
      <w:r w:rsidRPr="00E36452">
        <w:rPr>
          <w:rFonts w:ascii="Times New Roman" w:eastAsia="Times New Roman" w:hAnsi="Times New Roman" w:cs="Times New Roman"/>
          <w:noProof/>
          <w:sz w:val="24"/>
        </w:rPr>
        <w:t>stavba občanského vybavení,</w:t>
      </w:r>
    </w:p>
    <w:p w14:paraId="573DCB2A" w14:textId="77777777" w:rsidR="00345D4C" w:rsidRPr="00E36452" w:rsidRDefault="00345D4C" w:rsidP="00487CE7">
      <w:pPr>
        <w:numPr>
          <w:ilvl w:val="0"/>
          <w:numId w:val="7"/>
        </w:numPr>
        <w:tabs>
          <w:tab w:val="left" w:pos="284"/>
          <w:tab w:val="left" w:pos="567"/>
        </w:tabs>
        <w:spacing w:before="120" w:after="0" w:line="240" w:lineRule="auto"/>
        <w:rPr>
          <w:rFonts w:ascii="Times New Roman" w:eastAsia="Times New Roman" w:hAnsi="Times New Roman" w:cs="Times New Roman"/>
          <w:noProof/>
          <w:sz w:val="24"/>
        </w:rPr>
      </w:pPr>
      <w:r w:rsidRPr="00E36452">
        <w:rPr>
          <w:rFonts w:ascii="Times New Roman" w:eastAsia="Times New Roman" w:hAnsi="Times New Roman" w:cs="Times New Roman"/>
          <w:noProof/>
          <w:sz w:val="24"/>
        </w:rPr>
        <w:t xml:space="preserve">stavba pro obchod a služby,  </w:t>
      </w:r>
    </w:p>
    <w:p w14:paraId="78A7E2BF" w14:textId="77777777" w:rsidR="00345D4C" w:rsidRPr="00E36452" w:rsidRDefault="00345D4C" w:rsidP="00487CE7">
      <w:pPr>
        <w:numPr>
          <w:ilvl w:val="0"/>
          <w:numId w:val="7"/>
        </w:numPr>
        <w:tabs>
          <w:tab w:val="left" w:pos="284"/>
          <w:tab w:val="left" w:pos="567"/>
        </w:tabs>
        <w:spacing w:before="120" w:after="0" w:line="240" w:lineRule="auto"/>
        <w:rPr>
          <w:rFonts w:ascii="Times New Roman" w:eastAsia="Times New Roman" w:hAnsi="Times New Roman" w:cs="Times New Roman"/>
          <w:noProof/>
          <w:sz w:val="24"/>
        </w:rPr>
      </w:pPr>
      <w:r w:rsidRPr="00E36452">
        <w:rPr>
          <w:rFonts w:ascii="Times New Roman" w:eastAsia="Times New Roman" w:hAnsi="Times New Roman" w:cs="Times New Roman"/>
          <w:noProof/>
          <w:sz w:val="24"/>
        </w:rPr>
        <w:t>budova pro veřejnou dopravu,</w:t>
      </w:r>
    </w:p>
    <w:p w14:paraId="5BB2A715" w14:textId="77777777" w:rsidR="00345D4C" w:rsidRPr="00E36452" w:rsidRDefault="00345D4C" w:rsidP="00487CE7">
      <w:pPr>
        <w:numPr>
          <w:ilvl w:val="0"/>
          <w:numId w:val="7"/>
        </w:numPr>
        <w:tabs>
          <w:tab w:val="left" w:pos="284"/>
          <w:tab w:val="left" w:pos="567"/>
        </w:tabs>
        <w:spacing w:before="120" w:after="160" w:line="240" w:lineRule="auto"/>
        <w:jc w:val="both"/>
        <w:rPr>
          <w:rFonts w:ascii="Times New Roman" w:eastAsia="Times New Roman" w:hAnsi="Times New Roman" w:cs="Times New Roman"/>
          <w:noProof/>
          <w:sz w:val="24"/>
        </w:rPr>
      </w:pPr>
      <w:r w:rsidRPr="00E36452">
        <w:rPr>
          <w:rFonts w:ascii="Times New Roman" w:eastAsia="Times New Roman" w:hAnsi="Times New Roman" w:cs="Times New Roman"/>
          <w:noProof/>
          <w:sz w:val="24"/>
        </w:rPr>
        <w:t>stavba ubytovacího zařízení pro více než 20 osob,</w:t>
      </w:r>
    </w:p>
    <w:p w14:paraId="6FC0A778" w14:textId="77777777" w:rsidR="00345D4C" w:rsidRDefault="00345D4C" w:rsidP="00345D4C">
      <w:pPr>
        <w:rPr>
          <w:rFonts w:ascii="Arial" w:hAnsi="Arial" w:cs="Arial"/>
          <w:sz w:val="24"/>
          <w:szCs w:val="24"/>
        </w:rPr>
      </w:pPr>
    </w:p>
    <w:p w14:paraId="4CE59470" w14:textId="77777777" w:rsidR="00345D4C" w:rsidRDefault="00345D4C" w:rsidP="00345D4C">
      <w:pPr>
        <w:pStyle w:val="l3"/>
        <w:rPr>
          <w:rFonts w:ascii="Arial" w:hAnsi="Arial" w:cs="Arial"/>
        </w:rPr>
      </w:pPr>
      <w:r w:rsidRPr="006E3873">
        <w:rPr>
          <w:rFonts w:ascii="Arial" w:hAnsi="Arial" w:cs="Arial"/>
          <w:b/>
        </w:rPr>
        <w:t>Odůvodnění:</w:t>
      </w:r>
      <w:r w:rsidRPr="006E3873">
        <w:rPr>
          <w:rFonts w:ascii="Arial" w:hAnsi="Arial" w:cs="Arial"/>
        </w:rPr>
        <w:t xml:space="preserve"> </w:t>
      </w:r>
    </w:p>
    <w:p w14:paraId="1E7C719E" w14:textId="77777777" w:rsidR="00345D4C" w:rsidRDefault="00345D4C" w:rsidP="00345D4C">
      <w:pPr>
        <w:spacing w:after="0"/>
        <w:jc w:val="both"/>
        <w:rPr>
          <w:rFonts w:ascii="Arial" w:hAnsi="Arial" w:cs="Arial"/>
          <w:sz w:val="24"/>
          <w:szCs w:val="24"/>
        </w:rPr>
      </w:pPr>
      <w:r>
        <w:rPr>
          <w:rFonts w:ascii="Arial" w:hAnsi="Arial" w:cs="Arial"/>
          <w:sz w:val="24"/>
          <w:szCs w:val="24"/>
        </w:rPr>
        <w:lastRenderedPageBreak/>
        <w:t xml:space="preserve">Ustanovení není v souladu s § 149 zákona č. 283/2021 Sb. </w:t>
      </w:r>
    </w:p>
    <w:p w14:paraId="271F8794" w14:textId="77777777" w:rsidR="00345D4C" w:rsidRDefault="00345D4C" w:rsidP="00345D4C">
      <w:pPr>
        <w:spacing w:after="0"/>
        <w:jc w:val="both"/>
        <w:rPr>
          <w:rFonts w:ascii="Arial" w:hAnsi="Arial" w:cs="Arial"/>
          <w:sz w:val="24"/>
          <w:szCs w:val="24"/>
        </w:rPr>
      </w:pPr>
      <w:r>
        <w:rPr>
          <w:rFonts w:ascii="Arial" w:hAnsi="Arial" w:cs="Arial"/>
          <w:sz w:val="24"/>
          <w:szCs w:val="24"/>
        </w:rPr>
        <w:t>Stavbou občanské vybavenosti jsou i stavby pro obchod, služby. Veřejná doprava je rovněž služba.</w:t>
      </w:r>
    </w:p>
    <w:p w14:paraId="7FA0EFAF" w14:textId="77777777" w:rsidR="00345D4C" w:rsidRDefault="00345D4C" w:rsidP="00345D4C">
      <w:pPr>
        <w:spacing w:after="0"/>
        <w:jc w:val="both"/>
        <w:rPr>
          <w:rFonts w:ascii="Arial" w:hAnsi="Arial" w:cs="Arial"/>
          <w:sz w:val="24"/>
          <w:szCs w:val="24"/>
        </w:rPr>
      </w:pPr>
      <w:r>
        <w:rPr>
          <w:rFonts w:ascii="Arial" w:hAnsi="Arial" w:cs="Arial"/>
          <w:sz w:val="24"/>
          <w:szCs w:val="24"/>
        </w:rPr>
        <w:t>Doporučujeme ponechat stávající definici stavby občanského vybavení dle § 6 vyhl. č. 398/2009 Sb. a doplnit o stavby ubytovacích zařízení včetně dočasných ubytovacích zařízení (koleje, internáty, ubytovny), úprava je k diskuzi, například:</w:t>
      </w:r>
    </w:p>
    <w:p w14:paraId="5C18123F" w14:textId="77777777" w:rsidR="00345D4C" w:rsidRDefault="00345D4C" w:rsidP="00345D4C">
      <w:pPr>
        <w:spacing w:after="0"/>
        <w:jc w:val="both"/>
        <w:rPr>
          <w:rFonts w:ascii="Arial" w:hAnsi="Arial" w:cs="Arial"/>
          <w:sz w:val="24"/>
          <w:szCs w:val="24"/>
        </w:rPr>
      </w:pPr>
    </w:p>
    <w:p w14:paraId="2280D687" w14:textId="77777777" w:rsidR="00345D4C" w:rsidRPr="00113C6C" w:rsidRDefault="00345D4C" w:rsidP="00345D4C">
      <w:pPr>
        <w:keepNext/>
        <w:keepLines/>
        <w:tabs>
          <w:tab w:val="left" w:pos="284"/>
          <w:tab w:val="left" w:pos="567"/>
        </w:tabs>
        <w:spacing w:before="120" w:after="0" w:line="240" w:lineRule="auto"/>
        <w:jc w:val="center"/>
        <w:outlineLvl w:val="1"/>
        <w:rPr>
          <w:rFonts w:ascii="Times New Roman" w:eastAsia="Times New Roman" w:hAnsi="Times New Roman" w:cs="Times New Roman"/>
          <w:caps/>
          <w:color w:val="FF0000"/>
          <w:sz w:val="24"/>
          <w:szCs w:val="20"/>
          <w:lang w:eastAsia="cs-CZ"/>
        </w:rPr>
      </w:pPr>
      <w:r w:rsidRPr="00113C6C">
        <w:rPr>
          <w:rFonts w:ascii="Times New Roman" w:eastAsia="Times New Roman" w:hAnsi="Times New Roman" w:cs="Times New Roman"/>
          <w:caps/>
          <w:color w:val="FF0000"/>
          <w:sz w:val="24"/>
          <w:szCs w:val="20"/>
          <w:lang w:eastAsia="cs-CZ"/>
        </w:rPr>
        <w:t>§ 3</w:t>
      </w:r>
    </w:p>
    <w:p w14:paraId="43B2B223" w14:textId="77777777" w:rsidR="00345D4C" w:rsidRPr="00113C6C" w:rsidRDefault="00345D4C" w:rsidP="00345D4C">
      <w:pPr>
        <w:spacing w:after="120"/>
        <w:jc w:val="both"/>
        <w:rPr>
          <w:rFonts w:ascii="Arial" w:hAnsi="Arial" w:cs="Arial"/>
          <w:b/>
          <w:color w:val="FF0000"/>
          <w:sz w:val="24"/>
          <w:szCs w:val="24"/>
        </w:rPr>
      </w:pPr>
    </w:p>
    <w:p w14:paraId="3968D24A" w14:textId="77777777" w:rsidR="00345D4C" w:rsidRPr="00B30E0E" w:rsidRDefault="00345D4C" w:rsidP="00487CE7">
      <w:pPr>
        <w:numPr>
          <w:ilvl w:val="0"/>
          <w:numId w:val="9"/>
        </w:numPr>
        <w:spacing w:after="160" w:line="240" w:lineRule="auto"/>
        <w:ind w:left="426" w:hanging="426"/>
        <w:jc w:val="both"/>
        <w:rPr>
          <w:rFonts w:ascii="Times New Roman" w:eastAsia="Times New Roman" w:hAnsi="Times New Roman" w:cs="Times New Roman"/>
          <w:sz w:val="24"/>
          <w:szCs w:val="24"/>
          <w:lang w:eastAsia="cs-CZ"/>
        </w:rPr>
      </w:pPr>
      <w:r w:rsidRPr="00B30E0E">
        <w:rPr>
          <w:rFonts w:ascii="Times New Roman" w:eastAsia="Times New Roman" w:hAnsi="Times New Roman" w:cs="Times New Roman"/>
          <w:sz w:val="24"/>
          <w:szCs w:val="24"/>
          <w:lang w:eastAsia="cs-CZ"/>
        </w:rPr>
        <w:t xml:space="preserve">stavbou pro veřejnost </w:t>
      </w:r>
    </w:p>
    <w:p w14:paraId="0558381A" w14:textId="77777777" w:rsidR="00345D4C" w:rsidRPr="00113C6C" w:rsidRDefault="00345D4C" w:rsidP="00487CE7">
      <w:pPr>
        <w:numPr>
          <w:ilvl w:val="0"/>
          <w:numId w:val="10"/>
        </w:numPr>
        <w:tabs>
          <w:tab w:val="left" w:pos="284"/>
          <w:tab w:val="left" w:pos="567"/>
        </w:tabs>
        <w:spacing w:before="120" w:after="0" w:line="240" w:lineRule="auto"/>
        <w:jc w:val="both"/>
        <w:rPr>
          <w:rFonts w:ascii="Times New Roman" w:eastAsia="Times New Roman" w:hAnsi="Times New Roman" w:cs="Times New Roman"/>
          <w:strike/>
          <w:noProof/>
          <w:color w:val="FF0000"/>
          <w:sz w:val="24"/>
        </w:rPr>
      </w:pPr>
      <w:r w:rsidRPr="00113C6C">
        <w:rPr>
          <w:rFonts w:ascii="Times New Roman" w:eastAsia="Times New Roman" w:hAnsi="Times New Roman" w:cs="Times New Roman"/>
          <w:strike/>
          <w:noProof/>
          <w:color w:val="FF0000"/>
          <w:sz w:val="24"/>
        </w:rPr>
        <w:t>stavba občanského vybavení,</w:t>
      </w:r>
    </w:p>
    <w:p w14:paraId="246D0168" w14:textId="77777777" w:rsidR="00345D4C" w:rsidRPr="00113C6C" w:rsidRDefault="00345D4C" w:rsidP="00487CE7">
      <w:pPr>
        <w:numPr>
          <w:ilvl w:val="0"/>
          <w:numId w:val="10"/>
        </w:numPr>
        <w:tabs>
          <w:tab w:val="left" w:pos="284"/>
          <w:tab w:val="left" w:pos="567"/>
        </w:tabs>
        <w:spacing w:before="120" w:after="0" w:line="240" w:lineRule="auto"/>
        <w:rPr>
          <w:rFonts w:ascii="Times New Roman" w:eastAsia="Times New Roman" w:hAnsi="Times New Roman" w:cs="Times New Roman"/>
          <w:strike/>
          <w:noProof/>
          <w:color w:val="FF0000"/>
          <w:sz w:val="24"/>
        </w:rPr>
      </w:pPr>
      <w:r w:rsidRPr="00113C6C">
        <w:rPr>
          <w:rFonts w:ascii="Times New Roman" w:eastAsia="Times New Roman" w:hAnsi="Times New Roman" w:cs="Times New Roman"/>
          <w:strike/>
          <w:noProof/>
          <w:color w:val="FF0000"/>
          <w:sz w:val="24"/>
        </w:rPr>
        <w:t xml:space="preserve">stavba pro obchod a služby,  </w:t>
      </w:r>
    </w:p>
    <w:p w14:paraId="04DBC2F5" w14:textId="77777777" w:rsidR="00345D4C" w:rsidRPr="00113C6C" w:rsidRDefault="00345D4C" w:rsidP="00487CE7">
      <w:pPr>
        <w:numPr>
          <w:ilvl w:val="0"/>
          <w:numId w:val="10"/>
        </w:numPr>
        <w:tabs>
          <w:tab w:val="left" w:pos="284"/>
          <w:tab w:val="left" w:pos="567"/>
        </w:tabs>
        <w:spacing w:before="120" w:after="0" w:line="240" w:lineRule="auto"/>
        <w:rPr>
          <w:rFonts w:ascii="Times New Roman" w:eastAsia="Times New Roman" w:hAnsi="Times New Roman" w:cs="Times New Roman"/>
          <w:strike/>
          <w:noProof/>
          <w:color w:val="FF0000"/>
          <w:sz w:val="24"/>
        </w:rPr>
      </w:pPr>
      <w:r w:rsidRPr="00113C6C">
        <w:rPr>
          <w:rFonts w:ascii="Times New Roman" w:eastAsia="Times New Roman" w:hAnsi="Times New Roman" w:cs="Times New Roman"/>
          <w:strike/>
          <w:noProof/>
          <w:color w:val="FF0000"/>
          <w:sz w:val="24"/>
        </w:rPr>
        <w:t>budova pro veřejnou dopravu,</w:t>
      </w:r>
    </w:p>
    <w:p w14:paraId="7DD2F21D" w14:textId="77777777" w:rsidR="00345D4C" w:rsidRPr="00113C6C" w:rsidRDefault="00345D4C" w:rsidP="00487CE7">
      <w:pPr>
        <w:numPr>
          <w:ilvl w:val="0"/>
          <w:numId w:val="10"/>
        </w:numPr>
        <w:tabs>
          <w:tab w:val="left" w:pos="284"/>
          <w:tab w:val="left" w:pos="567"/>
        </w:tabs>
        <w:spacing w:before="120" w:after="160" w:line="240" w:lineRule="auto"/>
        <w:jc w:val="both"/>
        <w:rPr>
          <w:rFonts w:ascii="Times New Roman" w:eastAsia="Times New Roman" w:hAnsi="Times New Roman" w:cs="Times New Roman"/>
          <w:strike/>
          <w:noProof/>
          <w:color w:val="FF0000"/>
          <w:sz w:val="24"/>
        </w:rPr>
      </w:pPr>
      <w:r w:rsidRPr="00113C6C">
        <w:rPr>
          <w:rFonts w:ascii="Times New Roman" w:eastAsia="Times New Roman" w:hAnsi="Times New Roman" w:cs="Times New Roman"/>
          <w:strike/>
          <w:noProof/>
          <w:color w:val="FF0000"/>
          <w:sz w:val="24"/>
        </w:rPr>
        <w:t>stavba ubytovacího zařízení pro více než 20 osob,</w:t>
      </w:r>
    </w:p>
    <w:p w14:paraId="209F3CD2" w14:textId="77777777" w:rsidR="00345D4C" w:rsidRPr="00113C6C" w:rsidRDefault="00345D4C" w:rsidP="00487CE7">
      <w:pPr>
        <w:pStyle w:val="l4"/>
        <w:numPr>
          <w:ilvl w:val="0"/>
          <w:numId w:val="11"/>
        </w:numPr>
        <w:shd w:val="clear" w:color="auto" w:fill="FFFFFF"/>
        <w:spacing w:before="0" w:beforeAutospacing="0" w:after="0" w:afterAutospacing="0"/>
        <w:jc w:val="both"/>
        <w:rPr>
          <w:color w:val="FF0000"/>
        </w:rPr>
      </w:pPr>
      <w:r w:rsidRPr="00113C6C">
        <w:rPr>
          <w:color w:val="FF0000"/>
        </w:rPr>
        <w:t>stavba pro veřejnou správu, soudy, státní zastupitelství, policii, obviněné a odsouzené,</w:t>
      </w:r>
    </w:p>
    <w:p w14:paraId="17ED088D" w14:textId="77777777" w:rsidR="00345D4C" w:rsidRPr="00113C6C" w:rsidRDefault="00345D4C" w:rsidP="00487CE7">
      <w:pPr>
        <w:pStyle w:val="l4"/>
        <w:numPr>
          <w:ilvl w:val="0"/>
          <w:numId w:val="11"/>
        </w:numPr>
        <w:shd w:val="clear" w:color="auto" w:fill="FFFFFF"/>
        <w:spacing w:before="0" w:beforeAutospacing="0" w:after="0" w:afterAutospacing="0"/>
        <w:jc w:val="both"/>
        <w:rPr>
          <w:color w:val="FF0000"/>
        </w:rPr>
      </w:pPr>
      <w:r w:rsidRPr="00113C6C">
        <w:rPr>
          <w:color w:val="FF0000"/>
        </w:rPr>
        <w:t>stavba pro sdělovací prostředky,</w:t>
      </w:r>
    </w:p>
    <w:p w14:paraId="7B6DCEE7" w14:textId="77777777" w:rsidR="00345D4C" w:rsidRPr="00113C6C" w:rsidRDefault="00345D4C" w:rsidP="00487CE7">
      <w:pPr>
        <w:pStyle w:val="l4"/>
        <w:numPr>
          <w:ilvl w:val="0"/>
          <w:numId w:val="11"/>
        </w:numPr>
        <w:shd w:val="clear" w:color="auto" w:fill="FFFFFF"/>
        <w:spacing w:before="0" w:beforeAutospacing="0" w:after="0" w:afterAutospacing="0"/>
        <w:jc w:val="both"/>
        <w:rPr>
          <w:color w:val="FF0000"/>
        </w:rPr>
      </w:pPr>
      <w:r w:rsidRPr="00113C6C">
        <w:rPr>
          <w:color w:val="FF0000"/>
        </w:rPr>
        <w:t>stavba pro obchod a služby,</w:t>
      </w:r>
    </w:p>
    <w:p w14:paraId="3EA77146" w14:textId="77777777" w:rsidR="00345D4C" w:rsidRPr="00113C6C" w:rsidRDefault="00345D4C" w:rsidP="00487CE7">
      <w:pPr>
        <w:pStyle w:val="l4"/>
        <w:numPr>
          <w:ilvl w:val="0"/>
          <w:numId w:val="11"/>
        </w:numPr>
        <w:shd w:val="clear" w:color="auto" w:fill="FFFFFF"/>
        <w:spacing w:before="0" w:beforeAutospacing="0" w:after="0" w:afterAutospacing="0"/>
        <w:jc w:val="both"/>
        <w:rPr>
          <w:color w:val="FF0000"/>
        </w:rPr>
      </w:pPr>
      <w:r w:rsidRPr="00113C6C">
        <w:rPr>
          <w:color w:val="FF0000"/>
        </w:rPr>
        <w:t>stavba pro ochranu obyvatelstva,</w:t>
      </w:r>
    </w:p>
    <w:p w14:paraId="38B15FEC" w14:textId="77777777" w:rsidR="00345D4C" w:rsidRPr="00113C6C" w:rsidRDefault="00345D4C" w:rsidP="00487CE7">
      <w:pPr>
        <w:pStyle w:val="l4"/>
        <w:numPr>
          <w:ilvl w:val="0"/>
          <w:numId w:val="11"/>
        </w:numPr>
        <w:shd w:val="clear" w:color="auto" w:fill="FFFFFF"/>
        <w:spacing w:before="0" w:beforeAutospacing="0" w:after="0" w:afterAutospacing="0"/>
        <w:jc w:val="both"/>
        <w:rPr>
          <w:color w:val="FF0000"/>
        </w:rPr>
      </w:pPr>
      <w:r w:rsidRPr="00113C6C">
        <w:rPr>
          <w:color w:val="FF0000"/>
        </w:rPr>
        <w:t>stavba pro sport,</w:t>
      </w:r>
    </w:p>
    <w:p w14:paraId="07B9C43E" w14:textId="77777777" w:rsidR="00345D4C" w:rsidRPr="00113C6C" w:rsidRDefault="00345D4C" w:rsidP="00487CE7">
      <w:pPr>
        <w:pStyle w:val="l4"/>
        <w:numPr>
          <w:ilvl w:val="0"/>
          <w:numId w:val="11"/>
        </w:numPr>
        <w:shd w:val="clear" w:color="auto" w:fill="FFFFFF"/>
        <w:spacing w:before="0" w:beforeAutospacing="0" w:after="0" w:afterAutospacing="0"/>
        <w:jc w:val="both"/>
        <w:rPr>
          <w:color w:val="FF0000"/>
        </w:rPr>
      </w:pPr>
      <w:r w:rsidRPr="00113C6C">
        <w:rPr>
          <w:color w:val="FF0000"/>
        </w:rPr>
        <w:t>školy, předškolní a školská zařízení,</w:t>
      </w:r>
    </w:p>
    <w:p w14:paraId="7CAA3A63" w14:textId="77777777" w:rsidR="00345D4C" w:rsidRPr="00113C6C" w:rsidRDefault="00345D4C" w:rsidP="00487CE7">
      <w:pPr>
        <w:pStyle w:val="l4"/>
        <w:numPr>
          <w:ilvl w:val="0"/>
          <w:numId w:val="11"/>
        </w:numPr>
        <w:shd w:val="clear" w:color="auto" w:fill="FFFFFF"/>
        <w:spacing w:before="0" w:beforeAutospacing="0" w:after="0" w:afterAutospacing="0"/>
        <w:jc w:val="both"/>
        <w:rPr>
          <w:color w:val="FF0000"/>
        </w:rPr>
      </w:pPr>
      <w:r w:rsidRPr="00113C6C">
        <w:rPr>
          <w:color w:val="FF0000"/>
        </w:rPr>
        <w:t>stavba pro kulturu a duchovní osvětu,</w:t>
      </w:r>
    </w:p>
    <w:p w14:paraId="298EED30" w14:textId="77777777" w:rsidR="00345D4C" w:rsidRPr="00113C6C" w:rsidRDefault="00345D4C" w:rsidP="00487CE7">
      <w:pPr>
        <w:pStyle w:val="l4"/>
        <w:numPr>
          <w:ilvl w:val="0"/>
          <w:numId w:val="11"/>
        </w:numPr>
        <w:shd w:val="clear" w:color="auto" w:fill="FFFFFF"/>
        <w:spacing w:before="0" w:beforeAutospacing="0" w:after="0" w:afterAutospacing="0"/>
        <w:jc w:val="both"/>
        <w:rPr>
          <w:color w:val="FF0000"/>
        </w:rPr>
      </w:pPr>
      <w:r w:rsidRPr="00113C6C">
        <w:rPr>
          <w:color w:val="FF0000"/>
        </w:rPr>
        <w:t>stavba pro zdravotnictví a sociální služby,</w:t>
      </w:r>
    </w:p>
    <w:p w14:paraId="6B2E22C7" w14:textId="77777777" w:rsidR="00345D4C" w:rsidRPr="00113C6C" w:rsidRDefault="00345D4C" w:rsidP="00487CE7">
      <w:pPr>
        <w:pStyle w:val="l4"/>
        <w:numPr>
          <w:ilvl w:val="0"/>
          <w:numId w:val="11"/>
        </w:numPr>
        <w:shd w:val="clear" w:color="auto" w:fill="FFFFFF"/>
        <w:spacing w:before="0" w:beforeAutospacing="0" w:after="0" w:afterAutospacing="0"/>
        <w:jc w:val="both"/>
        <w:rPr>
          <w:color w:val="FF0000"/>
        </w:rPr>
      </w:pPr>
      <w:r w:rsidRPr="00113C6C">
        <w:rPr>
          <w:color w:val="FF0000"/>
        </w:rPr>
        <w:t>budova pro veřejnou dopravu,</w:t>
      </w:r>
    </w:p>
    <w:p w14:paraId="63F90C0D" w14:textId="77777777" w:rsidR="00345D4C" w:rsidRPr="00113C6C" w:rsidRDefault="00345D4C" w:rsidP="00487CE7">
      <w:pPr>
        <w:pStyle w:val="l4"/>
        <w:numPr>
          <w:ilvl w:val="0"/>
          <w:numId w:val="11"/>
        </w:numPr>
        <w:shd w:val="clear" w:color="auto" w:fill="FFFFFF"/>
        <w:spacing w:before="0" w:beforeAutospacing="0" w:after="0" w:afterAutospacing="0"/>
        <w:jc w:val="both"/>
        <w:rPr>
          <w:rFonts w:ascii="Arial" w:hAnsi="Arial" w:cs="Arial"/>
          <w:color w:val="FF0000"/>
          <w:sz w:val="20"/>
          <w:szCs w:val="20"/>
        </w:rPr>
      </w:pPr>
      <w:r w:rsidRPr="00113C6C">
        <w:rPr>
          <w:color w:val="FF0000"/>
        </w:rPr>
        <w:t xml:space="preserve">stavba ubytovacího zařízení nebo dočasného ubytovacího zařízení pro více než </w:t>
      </w:r>
      <w:r>
        <w:rPr>
          <w:color w:val="FF0000"/>
        </w:rPr>
        <w:t>1</w:t>
      </w:r>
      <w:r w:rsidRPr="00113C6C">
        <w:rPr>
          <w:color w:val="FF0000"/>
        </w:rPr>
        <w:t>0 osob.</w:t>
      </w:r>
    </w:p>
    <w:p w14:paraId="64502DF4" w14:textId="77777777" w:rsidR="00345D4C" w:rsidRDefault="00345D4C" w:rsidP="00345D4C">
      <w:pPr>
        <w:ind w:left="360"/>
        <w:rPr>
          <w:rFonts w:ascii="Arial" w:hAnsi="Arial" w:cs="Arial"/>
          <w:color w:val="FF0000"/>
          <w:sz w:val="24"/>
          <w:szCs w:val="24"/>
        </w:rPr>
      </w:pPr>
    </w:p>
    <w:p w14:paraId="72FFE4AC" w14:textId="77777777" w:rsidR="00345D4C" w:rsidRPr="00113C6C" w:rsidRDefault="00345D4C" w:rsidP="00345D4C">
      <w:pPr>
        <w:ind w:left="360"/>
        <w:rPr>
          <w:rFonts w:ascii="Arial" w:hAnsi="Arial" w:cs="Arial"/>
          <w:color w:val="FF0000"/>
          <w:sz w:val="24"/>
          <w:szCs w:val="24"/>
        </w:rPr>
      </w:pPr>
    </w:p>
    <w:p w14:paraId="5DF47E10" w14:textId="77777777" w:rsidR="00345D4C" w:rsidRDefault="00345D4C" w:rsidP="00345D4C">
      <w:pPr>
        <w:spacing w:after="120"/>
        <w:jc w:val="both"/>
        <w:rPr>
          <w:rFonts w:ascii="Arial" w:hAnsi="Arial" w:cs="Arial"/>
          <w:b/>
          <w:sz w:val="24"/>
          <w:szCs w:val="24"/>
        </w:rPr>
      </w:pPr>
      <w:r w:rsidRPr="00B47859">
        <w:rPr>
          <w:rFonts w:ascii="Arial" w:hAnsi="Arial" w:cs="Arial"/>
          <w:b/>
          <w:sz w:val="24"/>
          <w:szCs w:val="24"/>
          <w:u w:val="single"/>
        </w:rPr>
        <w:t xml:space="preserve">Připomínka č. </w:t>
      </w:r>
      <w:r>
        <w:rPr>
          <w:rFonts w:ascii="Arial" w:hAnsi="Arial" w:cs="Arial"/>
          <w:b/>
          <w:sz w:val="24"/>
          <w:szCs w:val="24"/>
          <w:u w:val="single"/>
        </w:rPr>
        <w:t>10</w:t>
      </w:r>
      <w:r>
        <w:rPr>
          <w:rFonts w:ascii="Arial" w:hAnsi="Arial" w:cs="Arial"/>
          <w:b/>
          <w:sz w:val="24"/>
          <w:szCs w:val="24"/>
        </w:rPr>
        <w:t xml:space="preserve"> </w:t>
      </w:r>
    </w:p>
    <w:p w14:paraId="07951517" w14:textId="77777777" w:rsidR="00345D4C" w:rsidRDefault="00345D4C" w:rsidP="00345D4C">
      <w:pPr>
        <w:spacing w:after="120"/>
        <w:jc w:val="both"/>
        <w:rPr>
          <w:rFonts w:ascii="Arial" w:hAnsi="Arial" w:cs="Arial"/>
          <w:b/>
          <w:sz w:val="24"/>
          <w:szCs w:val="24"/>
        </w:rPr>
      </w:pPr>
      <w:r w:rsidRPr="00B029E1">
        <w:rPr>
          <w:rFonts w:ascii="Arial" w:hAnsi="Arial" w:cs="Arial"/>
          <w:b/>
          <w:sz w:val="24"/>
          <w:szCs w:val="24"/>
        </w:rPr>
        <w:t>§</w:t>
      </w:r>
      <w:r>
        <w:rPr>
          <w:rFonts w:ascii="Arial" w:hAnsi="Arial" w:cs="Arial"/>
          <w:b/>
          <w:sz w:val="24"/>
          <w:szCs w:val="24"/>
        </w:rPr>
        <w:t xml:space="preserve"> </w:t>
      </w:r>
      <w:r w:rsidRPr="00B029E1">
        <w:rPr>
          <w:rFonts w:ascii="Arial" w:hAnsi="Arial" w:cs="Arial"/>
          <w:b/>
          <w:sz w:val="24"/>
          <w:szCs w:val="24"/>
        </w:rPr>
        <w:t>3</w:t>
      </w:r>
      <w:r>
        <w:rPr>
          <w:rFonts w:ascii="Arial" w:hAnsi="Arial" w:cs="Arial"/>
          <w:b/>
          <w:sz w:val="24"/>
          <w:szCs w:val="24"/>
        </w:rPr>
        <w:t xml:space="preserve"> písm. g) </w:t>
      </w:r>
    </w:p>
    <w:p w14:paraId="7D56CEB2" w14:textId="77777777" w:rsidR="00345D4C" w:rsidRPr="00E36452" w:rsidRDefault="00345D4C" w:rsidP="00345D4C">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3</w:t>
      </w:r>
    </w:p>
    <w:p w14:paraId="06447D7A" w14:textId="77777777" w:rsidR="00345D4C" w:rsidRDefault="00345D4C" w:rsidP="00345D4C">
      <w:pPr>
        <w:spacing w:after="120"/>
        <w:jc w:val="both"/>
        <w:rPr>
          <w:rFonts w:ascii="Arial" w:hAnsi="Arial" w:cs="Arial"/>
          <w:b/>
          <w:sz w:val="24"/>
          <w:szCs w:val="24"/>
        </w:rPr>
      </w:pPr>
    </w:p>
    <w:p w14:paraId="0C8E59B6" w14:textId="77777777" w:rsidR="00345D4C" w:rsidRPr="00B002F2" w:rsidRDefault="00345D4C" w:rsidP="00345D4C">
      <w:pPr>
        <w:spacing w:after="0" w:line="240" w:lineRule="auto"/>
        <w:jc w:val="both"/>
        <w:textAlignment w:val="baseline"/>
        <w:rPr>
          <w:rFonts w:ascii="Times New Roman" w:eastAsia="Times New Roman" w:hAnsi="Times New Roman" w:cs="Times New Roman"/>
          <w:color w:val="0070C0"/>
          <w:sz w:val="24"/>
          <w:szCs w:val="24"/>
          <w:lang w:eastAsia="cs-CZ"/>
        </w:rPr>
      </w:pPr>
      <w:r>
        <w:rPr>
          <w:rFonts w:ascii="Times New Roman" w:eastAsia="Times New Roman" w:hAnsi="Times New Roman" w:cs="Times New Roman"/>
          <w:color w:val="000000"/>
          <w:sz w:val="24"/>
          <w:szCs w:val="24"/>
          <w:lang w:eastAsia="cs-CZ"/>
        </w:rPr>
        <w:t xml:space="preserve">g) </w:t>
      </w:r>
      <w:r w:rsidRPr="00B002F2">
        <w:rPr>
          <w:rFonts w:ascii="Times New Roman" w:eastAsia="Times New Roman" w:hAnsi="Times New Roman" w:cs="Times New Roman"/>
          <w:color w:val="000000"/>
          <w:sz w:val="24"/>
          <w:szCs w:val="24"/>
          <w:lang w:eastAsia="cs-CZ"/>
        </w:rPr>
        <w:t>stavbou pro výchovu a vzdělávání škola a školské zařízení; školou se pak rozumí mateřská škola a zařízení pro péči o děti předškolního věku, základní škola, základní umělecká a jazyková škola, střední škola, konzervatoř, vyšší odborná škola; školským zařízením se pak rozumí zařízení pro zájmové vzdělávání, školské výchovné a ubytovací zařízení, zařízení školního stravování a školské zařízení pro výkon ústavní výchovy nebo ochranné výchovy včetně zařízení pro děti vyžadující okamžitou pomoc.  </w:t>
      </w:r>
    </w:p>
    <w:p w14:paraId="4C144AEC" w14:textId="77777777" w:rsidR="00345D4C" w:rsidRDefault="00345D4C" w:rsidP="00345D4C">
      <w:pPr>
        <w:pStyle w:val="l3"/>
        <w:rPr>
          <w:rFonts w:ascii="Arial" w:hAnsi="Arial" w:cs="Arial"/>
        </w:rPr>
      </w:pPr>
      <w:r w:rsidRPr="006E3873">
        <w:rPr>
          <w:rFonts w:ascii="Arial" w:hAnsi="Arial" w:cs="Arial"/>
          <w:b/>
        </w:rPr>
        <w:t>Odůvodnění:</w:t>
      </w:r>
      <w:r w:rsidRPr="006E3873">
        <w:rPr>
          <w:rFonts w:ascii="Arial" w:hAnsi="Arial" w:cs="Arial"/>
        </w:rPr>
        <w:t xml:space="preserve"> </w:t>
      </w:r>
    </w:p>
    <w:p w14:paraId="418B153A" w14:textId="77777777" w:rsidR="00345D4C" w:rsidRDefault="00345D4C" w:rsidP="00345D4C">
      <w:pPr>
        <w:spacing w:after="0"/>
        <w:jc w:val="both"/>
        <w:rPr>
          <w:rFonts w:ascii="Arial" w:hAnsi="Arial" w:cs="Arial"/>
          <w:sz w:val="24"/>
          <w:szCs w:val="24"/>
        </w:rPr>
      </w:pPr>
      <w:r>
        <w:rPr>
          <w:rFonts w:ascii="Arial" w:hAnsi="Arial" w:cs="Arial"/>
          <w:sz w:val="24"/>
          <w:szCs w:val="24"/>
        </w:rPr>
        <w:t>Z výčtu zcela vypadly vysoké školy a jejich doplňkové stavby (vysoké školy, univerzity, tělovýchovná zařízení a zařízení pro sport, koleje, hostely,….)</w:t>
      </w:r>
    </w:p>
    <w:p w14:paraId="0FBA3594" w14:textId="77777777" w:rsidR="00345D4C" w:rsidRDefault="00345D4C" w:rsidP="00345D4C">
      <w:pPr>
        <w:spacing w:after="0"/>
        <w:jc w:val="both"/>
        <w:rPr>
          <w:rFonts w:ascii="Arial" w:hAnsi="Arial" w:cs="Arial"/>
          <w:sz w:val="24"/>
          <w:szCs w:val="24"/>
        </w:rPr>
      </w:pPr>
      <w:r>
        <w:rPr>
          <w:rFonts w:ascii="Arial" w:hAnsi="Arial" w:cs="Arial"/>
          <w:sz w:val="24"/>
          <w:szCs w:val="24"/>
        </w:rPr>
        <w:lastRenderedPageBreak/>
        <w:t xml:space="preserve">U zařízení pro péči o děti předškolního věku není zřejmé, zda do této skupiny patří i, lesní školky. </w:t>
      </w:r>
    </w:p>
    <w:p w14:paraId="75A62AA1" w14:textId="77777777" w:rsidR="00345D4C" w:rsidRDefault="00345D4C" w:rsidP="00345D4C">
      <w:pPr>
        <w:spacing w:after="0"/>
        <w:jc w:val="both"/>
        <w:rPr>
          <w:rFonts w:ascii="Arial" w:hAnsi="Arial" w:cs="Arial"/>
          <w:sz w:val="24"/>
          <w:szCs w:val="24"/>
        </w:rPr>
      </w:pPr>
      <w:r>
        <w:rPr>
          <w:rFonts w:ascii="Arial" w:hAnsi="Arial" w:cs="Arial"/>
          <w:sz w:val="24"/>
          <w:szCs w:val="24"/>
        </w:rPr>
        <w:t xml:space="preserve">Výše uvedené je nutno projednat a doplnit, jinak se na tyto stavby nebude vztahovat povinnost, aby byly řešeny v souladu s požadavky na přístupnost. </w:t>
      </w:r>
    </w:p>
    <w:p w14:paraId="02BE67B7" w14:textId="77777777" w:rsidR="00345D4C" w:rsidRDefault="00345D4C" w:rsidP="00345D4C">
      <w:pPr>
        <w:spacing w:after="0"/>
        <w:jc w:val="both"/>
        <w:rPr>
          <w:rFonts w:ascii="Arial" w:hAnsi="Arial" w:cs="Arial"/>
          <w:sz w:val="24"/>
          <w:szCs w:val="24"/>
        </w:rPr>
      </w:pPr>
      <w:r>
        <w:rPr>
          <w:rFonts w:ascii="Arial" w:hAnsi="Arial" w:cs="Arial"/>
          <w:sz w:val="24"/>
          <w:szCs w:val="24"/>
        </w:rPr>
        <w:t>Návrh na úpravu § 3 písm. g) je k diskuzi, například:</w:t>
      </w:r>
    </w:p>
    <w:p w14:paraId="5D9D8975" w14:textId="77777777" w:rsidR="00345D4C" w:rsidRDefault="00345D4C" w:rsidP="00345D4C">
      <w:pPr>
        <w:keepNext/>
        <w:keepLines/>
        <w:tabs>
          <w:tab w:val="left" w:pos="284"/>
          <w:tab w:val="left" w:pos="567"/>
        </w:tabs>
        <w:spacing w:before="120" w:after="0" w:line="240" w:lineRule="auto"/>
        <w:jc w:val="center"/>
        <w:outlineLvl w:val="1"/>
        <w:rPr>
          <w:rFonts w:ascii="Times New Roman" w:eastAsia="Times New Roman" w:hAnsi="Times New Roman" w:cs="Times New Roman"/>
          <w:caps/>
          <w:color w:val="FF0000"/>
          <w:sz w:val="24"/>
          <w:szCs w:val="20"/>
          <w:lang w:eastAsia="cs-CZ"/>
        </w:rPr>
      </w:pPr>
    </w:p>
    <w:p w14:paraId="7FAF2D43" w14:textId="77777777" w:rsidR="00345D4C" w:rsidRDefault="00345D4C" w:rsidP="00345D4C">
      <w:pPr>
        <w:keepNext/>
        <w:keepLines/>
        <w:tabs>
          <w:tab w:val="left" w:pos="284"/>
          <w:tab w:val="left" w:pos="567"/>
        </w:tabs>
        <w:spacing w:before="120" w:after="0" w:line="240" w:lineRule="auto"/>
        <w:jc w:val="center"/>
        <w:outlineLvl w:val="1"/>
        <w:rPr>
          <w:rFonts w:ascii="Times New Roman" w:eastAsia="Times New Roman" w:hAnsi="Times New Roman" w:cs="Times New Roman"/>
          <w:caps/>
          <w:color w:val="FF0000"/>
          <w:sz w:val="24"/>
          <w:szCs w:val="20"/>
          <w:lang w:eastAsia="cs-CZ"/>
        </w:rPr>
      </w:pPr>
    </w:p>
    <w:p w14:paraId="7E68596C" w14:textId="77777777" w:rsidR="00345D4C" w:rsidRPr="00B30E0E" w:rsidRDefault="00345D4C" w:rsidP="00345D4C">
      <w:pPr>
        <w:keepNext/>
        <w:keepLines/>
        <w:tabs>
          <w:tab w:val="left" w:pos="284"/>
          <w:tab w:val="left" w:pos="567"/>
        </w:tabs>
        <w:spacing w:before="120" w:line="240" w:lineRule="auto"/>
        <w:jc w:val="center"/>
        <w:outlineLvl w:val="1"/>
        <w:rPr>
          <w:rFonts w:ascii="Times New Roman" w:eastAsia="Times New Roman" w:hAnsi="Times New Roman" w:cs="Times New Roman"/>
          <w:caps/>
          <w:color w:val="FF0000"/>
          <w:sz w:val="24"/>
          <w:szCs w:val="20"/>
          <w:lang w:eastAsia="cs-CZ"/>
        </w:rPr>
      </w:pPr>
      <w:r w:rsidRPr="00B30E0E">
        <w:rPr>
          <w:rFonts w:ascii="Times New Roman" w:eastAsia="Times New Roman" w:hAnsi="Times New Roman" w:cs="Times New Roman"/>
          <w:caps/>
          <w:color w:val="FF0000"/>
          <w:sz w:val="24"/>
          <w:szCs w:val="20"/>
          <w:lang w:eastAsia="cs-CZ"/>
        </w:rPr>
        <w:t>§ 3</w:t>
      </w:r>
    </w:p>
    <w:p w14:paraId="043B8EA2" w14:textId="77777777" w:rsidR="00345D4C" w:rsidRDefault="00345D4C" w:rsidP="00487CE7">
      <w:pPr>
        <w:pStyle w:val="Odstavecseseznamem"/>
        <w:numPr>
          <w:ilvl w:val="0"/>
          <w:numId w:val="9"/>
        </w:numPr>
        <w:spacing w:line="240" w:lineRule="auto"/>
        <w:ind w:left="0" w:firstLine="0"/>
        <w:jc w:val="both"/>
        <w:rPr>
          <w:rFonts w:ascii="Times New Roman" w:eastAsia="Times New Roman" w:hAnsi="Times New Roman" w:cs="Times New Roman"/>
          <w:color w:val="000000"/>
          <w:sz w:val="24"/>
          <w:szCs w:val="24"/>
          <w:lang w:eastAsia="cs-CZ"/>
        </w:rPr>
      </w:pPr>
      <w:r w:rsidRPr="00A823CB">
        <w:rPr>
          <w:rFonts w:ascii="Times New Roman" w:eastAsia="Times New Roman" w:hAnsi="Times New Roman" w:cs="Times New Roman"/>
          <w:color w:val="000000"/>
          <w:sz w:val="24"/>
          <w:szCs w:val="24"/>
          <w:lang w:eastAsia="cs-CZ"/>
        </w:rPr>
        <w:t xml:space="preserve">stavbou pro výchovu a vzdělávání škola a školské zařízení; školou se pak rozumí mateřská škola a zařízení pro péči o děti předškolního věku, základní škola, základní umělecká a jazyková škola, střední škola, konzervatoř, vyšší odborná škola; </w:t>
      </w:r>
      <w:r w:rsidRPr="00A823CB">
        <w:rPr>
          <w:rFonts w:ascii="Times New Roman" w:eastAsia="Times New Roman" w:hAnsi="Times New Roman" w:cs="Times New Roman"/>
          <w:color w:val="FF0000"/>
          <w:sz w:val="24"/>
          <w:szCs w:val="24"/>
          <w:lang w:eastAsia="cs-CZ"/>
        </w:rPr>
        <w:t xml:space="preserve">vysoké školy, </w:t>
      </w:r>
      <w:r w:rsidRPr="00A823CB">
        <w:rPr>
          <w:rFonts w:ascii="Times New Roman" w:eastAsia="Times New Roman" w:hAnsi="Times New Roman" w:cs="Times New Roman"/>
          <w:color w:val="000000"/>
          <w:sz w:val="24"/>
          <w:szCs w:val="24"/>
          <w:lang w:eastAsia="cs-CZ"/>
        </w:rPr>
        <w:t xml:space="preserve">školským zařízením se pak rozumí zařízení pro zájmové vzdělávání, školské výchovné a ubytovací zařízení, zařízení školního stravování, </w:t>
      </w:r>
      <w:r w:rsidRPr="00A823CB">
        <w:rPr>
          <w:rFonts w:ascii="Times New Roman" w:eastAsia="Times New Roman" w:hAnsi="Times New Roman" w:cs="Times New Roman"/>
          <w:color w:val="FF0000"/>
          <w:sz w:val="24"/>
          <w:szCs w:val="24"/>
          <w:lang w:eastAsia="cs-CZ"/>
        </w:rPr>
        <w:t>školské zařízení pro sport a tělovýchovu</w:t>
      </w:r>
      <w:r w:rsidRPr="00A823CB">
        <w:rPr>
          <w:rFonts w:ascii="Times New Roman" w:eastAsia="Times New Roman" w:hAnsi="Times New Roman" w:cs="Times New Roman"/>
          <w:color w:val="000000"/>
          <w:sz w:val="24"/>
          <w:szCs w:val="24"/>
          <w:lang w:eastAsia="cs-CZ"/>
        </w:rPr>
        <w:t xml:space="preserve"> a školské zařízení pro výkon ústavní výchovy nebo ochranné výchovy včetně zařízení pro děti vyžadující okamžitou pomoc,</w:t>
      </w:r>
    </w:p>
    <w:p w14:paraId="7BDB7CD8" w14:textId="77777777" w:rsidR="00345D4C" w:rsidRDefault="00345D4C" w:rsidP="00345D4C">
      <w:pPr>
        <w:pStyle w:val="Odstavecseseznamem"/>
        <w:spacing w:after="0"/>
        <w:ind w:left="0"/>
        <w:jc w:val="both"/>
        <w:rPr>
          <w:rFonts w:ascii="Times New Roman" w:eastAsia="Times New Roman" w:hAnsi="Times New Roman" w:cs="Times New Roman"/>
          <w:color w:val="000000"/>
          <w:sz w:val="24"/>
          <w:szCs w:val="24"/>
          <w:lang w:eastAsia="cs-CZ"/>
        </w:rPr>
      </w:pPr>
    </w:p>
    <w:p w14:paraId="2E5159D0" w14:textId="77777777" w:rsidR="00345D4C" w:rsidRPr="00A823CB" w:rsidRDefault="00345D4C" w:rsidP="00345D4C">
      <w:pPr>
        <w:pStyle w:val="Odstavecseseznamem"/>
        <w:spacing w:after="0"/>
        <w:ind w:left="0"/>
        <w:jc w:val="both"/>
        <w:rPr>
          <w:rFonts w:ascii="Times New Roman" w:eastAsia="Times New Roman" w:hAnsi="Times New Roman" w:cs="Times New Roman"/>
          <w:color w:val="000000"/>
          <w:sz w:val="24"/>
          <w:szCs w:val="24"/>
          <w:lang w:eastAsia="cs-CZ"/>
        </w:rPr>
      </w:pPr>
    </w:p>
    <w:p w14:paraId="01EF5769" w14:textId="77777777" w:rsidR="00345D4C" w:rsidRDefault="00345D4C" w:rsidP="00345D4C">
      <w:pPr>
        <w:spacing w:after="120"/>
        <w:jc w:val="both"/>
        <w:rPr>
          <w:rFonts w:ascii="Arial" w:hAnsi="Arial" w:cs="Arial"/>
          <w:b/>
          <w:sz w:val="24"/>
          <w:szCs w:val="24"/>
        </w:rPr>
      </w:pPr>
      <w:r w:rsidRPr="00B47859">
        <w:rPr>
          <w:rFonts w:ascii="Arial" w:hAnsi="Arial" w:cs="Arial"/>
          <w:b/>
          <w:sz w:val="24"/>
          <w:szCs w:val="24"/>
          <w:u w:val="single"/>
        </w:rPr>
        <w:t xml:space="preserve">Připomínka č. </w:t>
      </w:r>
      <w:r>
        <w:rPr>
          <w:rFonts w:ascii="Arial" w:hAnsi="Arial" w:cs="Arial"/>
          <w:b/>
          <w:sz w:val="24"/>
          <w:szCs w:val="24"/>
          <w:u w:val="single"/>
        </w:rPr>
        <w:t>11</w:t>
      </w:r>
      <w:r>
        <w:rPr>
          <w:rFonts w:ascii="Arial" w:hAnsi="Arial" w:cs="Arial"/>
          <w:b/>
          <w:sz w:val="24"/>
          <w:szCs w:val="24"/>
        </w:rPr>
        <w:t xml:space="preserve"> </w:t>
      </w:r>
    </w:p>
    <w:p w14:paraId="55F8F843" w14:textId="77777777" w:rsidR="00345D4C" w:rsidRDefault="00345D4C" w:rsidP="00345D4C">
      <w:pPr>
        <w:spacing w:after="120"/>
        <w:jc w:val="both"/>
        <w:rPr>
          <w:rFonts w:ascii="Arial" w:hAnsi="Arial" w:cs="Arial"/>
          <w:b/>
          <w:sz w:val="24"/>
          <w:szCs w:val="24"/>
        </w:rPr>
      </w:pPr>
      <w:r w:rsidRPr="00B029E1">
        <w:rPr>
          <w:rFonts w:ascii="Arial" w:hAnsi="Arial" w:cs="Arial"/>
          <w:b/>
          <w:sz w:val="24"/>
          <w:szCs w:val="24"/>
        </w:rPr>
        <w:t>§</w:t>
      </w:r>
      <w:r>
        <w:rPr>
          <w:rFonts w:ascii="Arial" w:hAnsi="Arial" w:cs="Arial"/>
          <w:b/>
          <w:sz w:val="24"/>
          <w:szCs w:val="24"/>
        </w:rPr>
        <w:t xml:space="preserve"> </w:t>
      </w:r>
      <w:r w:rsidRPr="00B029E1">
        <w:rPr>
          <w:rFonts w:ascii="Arial" w:hAnsi="Arial" w:cs="Arial"/>
          <w:b/>
          <w:sz w:val="24"/>
          <w:szCs w:val="24"/>
        </w:rPr>
        <w:t>3</w:t>
      </w:r>
      <w:r>
        <w:rPr>
          <w:rFonts w:ascii="Arial" w:hAnsi="Arial" w:cs="Arial"/>
          <w:b/>
          <w:sz w:val="24"/>
          <w:szCs w:val="24"/>
        </w:rPr>
        <w:t xml:space="preserve"> písm. i)</w:t>
      </w:r>
    </w:p>
    <w:p w14:paraId="4B59071F" w14:textId="77777777" w:rsidR="00345D4C" w:rsidRDefault="00345D4C" w:rsidP="00345D4C">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3</w:t>
      </w:r>
    </w:p>
    <w:p w14:paraId="31730681" w14:textId="77777777" w:rsidR="00345D4C" w:rsidRDefault="00345D4C" w:rsidP="00345D4C">
      <w:pPr>
        <w:spacing w:after="120"/>
        <w:jc w:val="both"/>
        <w:rPr>
          <w:rFonts w:ascii="Arial" w:hAnsi="Arial" w:cs="Arial"/>
          <w:b/>
          <w:sz w:val="24"/>
          <w:szCs w:val="24"/>
        </w:rPr>
      </w:pPr>
    </w:p>
    <w:p w14:paraId="24CD5F54" w14:textId="77777777" w:rsidR="00345D4C" w:rsidRPr="00A823CB" w:rsidRDefault="00345D4C" w:rsidP="00487CE7">
      <w:pPr>
        <w:pStyle w:val="Odstavecseseznamem"/>
        <w:numPr>
          <w:ilvl w:val="0"/>
          <w:numId w:val="14"/>
        </w:numPr>
        <w:spacing w:after="0" w:line="240" w:lineRule="auto"/>
        <w:ind w:left="0" w:firstLine="0"/>
        <w:jc w:val="both"/>
        <w:textAlignment w:val="baseline"/>
        <w:rPr>
          <w:rFonts w:ascii="Times New Roman" w:eastAsia="Times New Roman" w:hAnsi="Times New Roman" w:cs="Times New Roman"/>
          <w:color w:val="000000"/>
          <w:sz w:val="24"/>
          <w:szCs w:val="24"/>
          <w:lang w:eastAsia="cs-CZ"/>
        </w:rPr>
      </w:pPr>
      <w:r w:rsidRPr="00A823CB">
        <w:rPr>
          <w:rFonts w:ascii="Times New Roman" w:eastAsia="Times New Roman" w:hAnsi="Times New Roman" w:cs="Times New Roman"/>
          <w:color w:val="000000"/>
          <w:sz w:val="24"/>
          <w:szCs w:val="24"/>
          <w:lang w:eastAsia="cs-CZ"/>
        </w:rPr>
        <w:t>parkovacím stáním plocha pro parkování nebo odstavení vozidla,</w:t>
      </w:r>
    </w:p>
    <w:p w14:paraId="75CED288" w14:textId="77777777" w:rsidR="00345D4C" w:rsidRDefault="00345D4C" w:rsidP="00345D4C">
      <w:pPr>
        <w:spacing w:after="120"/>
        <w:jc w:val="both"/>
        <w:rPr>
          <w:rFonts w:ascii="Arial" w:hAnsi="Arial" w:cs="Arial"/>
          <w:b/>
          <w:sz w:val="24"/>
          <w:szCs w:val="24"/>
        </w:rPr>
      </w:pPr>
    </w:p>
    <w:p w14:paraId="1A6FB461" w14:textId="77777777" w:rsidR="00345D4C" w:rsidRDefault="00345D4C" w:rsidP="00345D4C">
      <w:pPr>
        <w:pStyle w:val="Textkomente"/>
        <w:rPr>
          <w:rFonts w:cs="Arial"/>
          <w:sz w:val="24"/>
          <w:szCs w:val="24"/>
        </w:rPr>
      </w:pPr>
      <w:r w:rsidRPr="008C7000">
        <w:rPr>
          <w:rFonts w:cs="Arial"/>
          <w:sz w:val="24"/>
          <w:szCs w:val="24"/>
        </w:rPr>
        <w:t>Do § 3 písm.</w:t>
      </w:r>
      <w:r>
        <w:rPr>
          <w:rFonts w:cs="Arial"/>
          <w:sz w:val="24"/>
          <w:szCs w:val="24"/>
        </w:rPr>
        <w:t xml:space="preserve"> i) doplnit definici veřejné plochy pro parkování:</w:t>
      </w:r>
    </w:p>
    <w:p w14:paraId="4A67A236" w14:textId="77777777" w:rsidR="00345D4C" w:rsidRDefault="00345D4C" w:rsidP="00345D4C">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3</w:t>
      </w:r>
    </w:p>
    <w:p w14:paraId="04C6DB92" w14:textId="77777777" w:rsidR="00345D4C" w:rsidRDefault="00345D4C" w:rsidP="00345D4C">
      <w:pPr>
        <w:spacing w:after="120"/>
        <w:jc w:val="both"/>
        <w:rPr>
          <w:rFonts w:ascii="Arial" w:hAnsi="Arial" w:cs="Arial"/>
          <w:b/>
          <w:sz w:val="24"/>
          <w:szCs w:val="24"/>
        </w:rPr>
      </w:pPr>
    </w:p>
    <w:p w14:paraId="5BE21D5F" w14:textId="77777777" w:rsidR="00345D4C" w:rsidRPr="00A823CB" w:rsidRDefault="00345D4C" w:rsidP="00487CE7">
      <w:pPr>
        <w:pStyle w:val="Odstavecseseznamem"/>
        <w:numPr>
          <w:ilvl w:val="0"/>
          <w:numId w:val="15"/>
        </w:numPr>
        <w:spacing w:after="0" w:line="240" w:lineRule="auto"/>
        <w:ind w:left="0" w:firstLine="0"/>
        <w:jc w:val="both"/>
        <w:textAlignment w:val="baseline"/>
        <w:rPr>
          <w:rFonts w:ascii="Times New Roman" w:eastAsia="Times New Roman" w:hAnsi="Times New Roman" w:cs="Times New Roman"/>
          <w:color w:val="000000"/>
          <w:sz w:val="24"/>
          <w:szCs w:val="24"/>
          <w:lang w:eastAsia="cs-CZ"/>
        </w:rPr>
      </w:pPr>
      <w:r w:rsidRPr="00A823CB">
        <w:rPr>
          <w:rFonts w:ascii="Times New Roman" w:eastAsia="Times New Roman" w:hAnsi="Times New Roman" w:cs="Times New Roman"/>
          <w:color w:val="000000"/>
          <w:sz w:val="24"/>
          <w:szCs w:val="24"/>
          <w:lang w:eastAsia="cs-CZ"/>
        </w:rPr>
        <w:t>parkovacím stáním plocha pro parkování nebo odstavení vozidla,</w:t>
      </w:r>
      <w:r>
        <w:rPr>
          <w:rFonts w:ascii="Times New Roman" w:eastAsia="Times New Roman" w:hAnsi="Times New Roman" w:cs="Times New Roman"/>
          <w:color w:val="000000"/>
          <w:sz w:val="24"/>
          <w:szCs w:val="24"/>
          <w:lang w:eastAsia="cs-CZ"/>
        </w:rPr>
        <w:t xml:space="preserve"> </w:t>
      </w:r>
      <w:r>
        <w:rPr>
          <w:rFonts w:ascii="Times New Roman" w:eastAsia="Times New Roman" w:hAnsi="Times New Roman" w:cs="Times New Roman"/>
          <w:color w:val="FF0000"/>
          <w:sz w:val="24"/>
          <w:szCs w:val="24"/>
          <w:lang w:eastAsia="cs-CZ"/>
        </w:rPr>
        <w:t>veřejnou plochou pro parkování každá parkovací plocha v exteriéru i interiéru obsahující krátkodobá stání nebo dlouhodobá stání s výjimkou dlouhodobých stání a odstavných ploch pro účel bydlení,</w:t>
      </w:r>
    </w:p>
    <w:p w14:paraId="0C8D9B3C" w14:textId="77777777" w:rsidR="00345D4C" w:rsidRDefault="00345D4C" w:rsidP="00345D4C">
      <w:pPr>
        <w:pStyle w:val="Textkomente"/>
      </w:pPr>
    </w:p>
    <w:p w14:paraId="2F88F87B" w14:textId="77777777" w:rsidR="00345D4C" w:rsidRDefault="00345D4C" w:rsidP="00345D4C">
      <w:pPr>
        <w:pStyle w:val="l3"/>
        <w:rPr>
          <w:rFonts w:ascii="Arial" w:hAnsi="Arial" w:cs="Arial"/>
        </w:rPr>
      </w:pPr>
      <w:r w:rsidRPr="006E3873">
        <w:rPr>
          <w:rFonts w:ascii="Arial" w:hAnsi="Arial" w:cs="Arial"/>
          <w:b/>
        </w:rPr>
        <w:t>Odůvodnění:</w:t>
      </w:r>
      <w:r w:rsidRPr="006E3873">
        <w:rPr>
          <w:rFonts w:ascii="Arial" w:hAnsi="Arial" w:cs="Arial"/>
        </w:rPr>
        <w:t xml:space="preserve"> </w:t>
      </w:r>
    </w:p>
    <w:p w14:paraId="34B15C8D" w14:textId="77777777" w:rsidR="00345D4C" w:rsidRPr="00A823CB" w:rsidRDefault="00345D4C" w:rsidP="00345D4C">
      <w:pPr>
        <w:pStyle w:val="Textkomente"/>
        <w:spacing w:line="276" w:lineRule="auto"/>
        <w:rPr>
          <w:rFonts w:cs="Arial"/>
          <w:sz w:val="24"/>
          <w:szCs w:val="24"/>
        </w:rPr>
      </w:pPr>
      <w:r>
        <w:rPr>
          <w:rFonts w:cs="Arial"/>
          <w:sz w:val="24"/>
          <w:szCs w:val="24"/>
        </w:rPr>
        <w:t>Plochy pro parkování jsou velice často umístěné na neveřejné účelové komunikaci (parkovací domy, parkoviště u obchodních center a obchodů, u areálu nemocnice atp.). Je tedy důležité i tyto plochy řešit v souladu s požadavky na přístupnost, proto je důležité vydefinovat je jako veřejnosti přístupné.</w:t>
      </w:r>
      <w:r w:rsidRPr="00A823CB">
        <w:rPr>
          <w:rFonts w:cs="Arial"/>
          <w:sz w:val="24"/>
          <w:szCs w:val="24"/>
        </w:rPr>
        <w:t xml:space="preserve"> </w:t>
      </w:r>
    </w:p>
    <w:p w14:paraId="13386D35" w14:textId="77777777" w:rsidR="00345D4C" w:rsidRPr="00A823CB" w:rsidRDefault="00345D4C" w:rsidP="00345D4C">
      <w:pPr>
        <w:spacing w:after="0"/>
        <w:jc w:val="both"/>
        <w:rPr>
          <w:rFonts w:ascii="Times New Roman" w:eastAsia="Times New Roman" w:hAnsi="Times New Roman" w:cs="Times New Roman"/>
          <w:color w:val="000000"/>
          <w:sz w:val="24"/>
          <w:szCs w:val="24"/>
          <w:lang w:eastAsia="cs-CZ"/>
        </w:rPr>
      </w:pPr>
    </w:p>
    <w:p w14:paraId="76C257E0" w14:textId="77777777" w:rsidR="00345D4C" w:rsidRDefault="00345D4C" w:rsidP="00345D4C">
      <w:pPr>
        <w:spacing w:after="0"/>
        <w:jc w:val="both"/>
        <w:rPr>
          <w:rFonts w:ascii="Arial" w:hAnsi="Arial" w:cs="Arial"/>
          <w:sz w:val="24"/>
          <w:szCs w:val="24"/>
        </w:rPr>
      </w:pPr>
    </w:p>
    <w:p w14:paraId="18B23379" w14:textId="77777777" w:rsidR="00345D4C" w:rsidRDefault="00345D4C" w:rsidP="00345D4C">
      <w:pPr>
        <w:spacing w:after="120"/>
        <w:jc w:val="both"/>
        <w:rPr>
          <w:rFonts w:ascii="Arial" w:hAnsi="Arial" w:cs="Arial"/>
          <w:b/>
          <w:sz w:val="24"/>
          <w:szCs w:val="24"/>
        </w:rPr>
      </w:pPr>
      <w:r w:rsidRPr="00B47859">
        <w:rPr>
          <w:rFonts w:ascii="Arial" w:hAnsi="Arial" w:cs="Arial"/>
          <w:b/>
          <w:sz w:val="24"/>
          <w:szCs w:val="24"/>
          <w:u w:val="single"/>
        </w:rPr>
        <w:t xml:space="preserve">Připomínka č. </w:t>
      </w:r>
      <w:r>
        <w:rPr>
          <w:rFonts w:ascii="Arial" w:hAnsi="Arial" w:cs="Arial"/>
          <w:b/>
          <w:sz w:val="24"/>
          <w:szCs w:val="24"/>
          <w:u w:val="single"/>
        </w:rPr>
        <w:t>12</w:t>
      </w:r>
      <w:r>
        <w:rPr>
          <w:rFonts w:ascii="Arial" w:hAnsi="Arial" w:cs="Arial"/>
          <w:b/>
          <w:sz w:val="24"/>
          <w:szCs w:val="24"/>
        </w:rPr>
        <w:t xml:space="preserve"> </w:t>
      </w:r>
    </w:p>
    <w:p w14:paraId="076D6F9E" w14:textId="77777777" w:rsidR="00345D4C" w:rsidRDefault="00345D4C" w:rsidP="00345D4C">
      <w:pPr>
        <w:spacing w:after="120"/>
        <w:jc w:val="both"/>
        <w:rPr>
          <w:rFonts w:ascii="Arial" w:hAnsi="Arial" w:cs="Arial"/>
          <w:b/>
          <w:sz w:val="24"/>
          <w:szCs w:val="24"/>
        </w:rPr>
      </w:pPr>
      <w:r w:rsidRPr="00B029E1">
        <w:rPr>
          <w:rFonts w:ascii="Arial" w:hAnsi="Arial" w:cs="Arial"/>
          <w:b/>
          <w:sz w:val="24"/>
          <w:szCs w:val="24"/>
        </w:rPr>
        <w:t>§</w:t>
      </w:r>
      <w:r>
        <w:rPr>
          <w:rFonts w:ascii="Arial" w:hAnsi="Arial" w:cs="Arial"/>
          <w:b/>
          <w:sz w:val="24"/>
          <w:szCs w:val="24"/>
        </w:rPr>
        <w:t xml:space="preserve"> </w:t>
      </w:r>
      <w:r w:rsidRPr="00B029E1">
        <w:rPr>
          <w:rFonts w:ascii="Arial" w:hAnsi="Arial" w:cs="Arial"/>
          <w:b/>
          <w:sz w:val="24"/>
          <w:szCs w:val="24"/>
        </w:rPr>
        <w:t>3</w:t>
      </w:r>
      <w:r>
        <w:rPr>
          <w:rFonts w:ascii="Arial" w:hAnsi="Arial" w:cs="Arial"/>
          <w:b/>
          <w:sz w:val="24"/>
          <w:szCs w:val="24"/>
        </w:rPr>
        <w:t xml:space="preserve"> písm. j) </w:t>
      </w:r>
    </w:p>
    <w:p w14:paraId="0C5FBEE4" w14:textId="77777777" w:rsidR="00345D4C" w:rsidRDefault="00345D4C" w:rsidP="00345D4C">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lastRenderedPageBreak/>
        <w:t>§ 3</w:t>
      </w:r>
    </w:p>
    <w:p w14:paraId="502AF709" w14:textId="77777777" w:rsidR="00345D4C" w:rsidRPr="00E36452" w:rsidRDefault="00345D4C" w:rsidP="00345D4C">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p>
    <w:p w14:paraId="1B53F5AE" w14:textId="77777777" w:rsidR="00345D4C" w:rsidRPr="00B30E0E" w:rsidRDefault="00345D4C" w:rsidP="00487CE7">
      <w:pPr>
        <w:pStyle w:val="Odstavecseseznamem"/>
        <w:numPr>
          <w:ilvl w:val="0"/>
          <w:numId w:val="12"/>
        </w:numPr>
        <w:spacing w:after="0" w:line="240" w:lineRule="auto"/>
        <w:ind w:left="0" w:firstLine="0"/>
        <w:jc w:val="both"/>
        <w:rPr>
          <w:rFonts w:ascii="Times New Roman" w:eastAsiaTheme="minorEastAsia" w:hAnsi="Times New Roman" w:cs="Times New Roman"/>
          <w:sz w:val="24"/>
          <w:szCs w:val="24"/>
          <w:lang w:eastAsia="cs-CZ"/>
        </w:rPr>
      </w:pPr>
      <w:r w:rsidRPr="00B30E0E">
        <w:rPr>
          <w:rFonts w:ascii="Times New Roman" w:eastAsia="Times New Roman" w:hAnsi="Times New Roman" w:cs="Times New Roman"/>
          <w:sz w:val="24"/>
          <w:szCs w:val="24"/>
          <w:lang w:eastAsia="cs-CZ"/>
        </w:rPr>
        <w:t>pochozí plochou plocha určená pro pobyt či pohyb osob po rovině, po schodech nebo po šikmé rampě; za pochozí plochu se považuje také každý schodišťový stupeň a vyrovnávací stupeň,</w:t>
      </w:r>
    </w:p>
    <w:p w14:paraId="7F04CCC7" w14:textId="77777777" w:rsidR="00345D4C" w:rsidRDefault="00345D4C" w:rsidP="00345D4C">
      <w:pPr>
        <w:pStyle w:val="l3"/>
        <w:rPr>
          <w:rFonts w:ascii="Arial" w:hAnsi="Arial" w:cs="Arial"/>
        </w:rPr>
      </w:pPr>
      <w:r w:rsidRPr="006E3873">
        <w:rPr>
          <w:rFonts w:ascii="Arial" w:hAnsi="Arial" w:cs="Arial"/>
          <w:b/>
        </w:rPr>
        <w:t>Odůvodnění:</w:t>
      </w:r>
      <w:r w:rsidRPr="006E3873">
        <w:rPr>
          <w:rFonts w:ascii="Arial" w:hAnsi="Arial" w:cs="Arial"/>
        </w:rPr>
        <w:t xml:space="preserve"> </w:t>
      </w:r>
    </w:p>
    <w:p w14:paraId="7630F3D0" w14:textId="77777777" w:rsidR="00345D4C" w:rsidRDefault="00345D4C" w:rsidP="00345D4C">
      <w:pPr>
        <w:spacing w:after="0"/>
        <w:jc w:val="both"/>
        <w:rPr>
          <w:rFonts w:ascii="Arial" w:hAnsi="Arial" w:cs="Arial"/>
          <w:sz w:val="24"/>
          <w:szCs w:val="24"/>
        </w:rPr>
      </w:pPr>
      <w:r>
        <w:rPr>
          <w:rFonts w:ascii="Arial" w:hAnsi="Arial" w:cs="Arial"/>
          <w:sz w:val="24"/>
          <w:szCs w:val="24"/>
        </w:rPr>
        <w:t xml:space="preserve">První věta nedává smysl, není definován pojem „rovina“ a následně není řešený pohyb po chodníku ve sklonu. Chybí definice a stanovení rozdílu mezi rampou, šikmou rampou a bezbariérovou rampou a rovněž rozdíl mezi chodníkem ve sklonu a rampou, případně bezbariérovou rampou. </w:t>
      </w:r>
    </w:p>
    <w:p w14:paraId="4F0666C7" w14:textId="77777777" w:rsidR="00345D4C" w:rsidRDefault="00345D4C" w:rsidP="00345D4C">
      <w:pPr>
        <w:spacing w:after="0"/>
        <w:jc w:val="both"/>
        <w:rPr>
          <w:rFonts w:ascii="Arial" w:hAnsi="Arial" w:cs="Arial"/>
          <w:sz w:val="24"/>
          <w:szCs w:val="24"/>
        </w:rPr>
      </w:pPr>
    </w:p>
    <w:p w14:paraId="43A1AFA4" w14:textId="77777777" w:rsidR="00345D4C" w:rsidRDefault="00345D4C" w:rsidP="00345D4C">
      <w:pPr>
        <w:spacing w:after="0"/>
        <w:jc w:val="both"/>
        <w:rPr>
          <w:rFonts w:ascii="Arial" w:hAnsi="Arial" w:cs="Arial"/>
          <w:sz w:val="24"/>
          <w:szCs w:val="24"/>
        </w:rPr>
      </w:pPr>
      <w:r>
        <w:rPr>
          <w:rFonts w:ascii="Arial" w:hAnsi="Arial" w:cs="Arial"/>
          <w:sz w:val="24"/>
          <w:szCs w:val="24"/>
        </w:rPr>
        <w:t>Návrh na úpravu:</w:t>
      </w:r>
    </w:p>
    <w:p w14:paraId="2CDC0E21" w14:textId="77777777" w:rsidR="00345D4C" w:rsidRDefault="00345D4C" w:rsidP="00345D4C">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3</w:t>
      </w:r>
    </w:p>
    <w:p w14:paraId="1116E2E1" w14:textId="77777777" w:rsidR="00345D4C" w:rsidRPr="00E36452" w:rsidRDefault="00345D4C" w:rsidP="00345D4C">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p>
    <w:p w14:paraId="360A91E1" w14:textId="77777777" w:rsidR="00345D4C" w:rsidRPr="00556648" w:rsidRDefault="00345D4C" w:rsidP="00487CE7">
      <w:pPr>
        <w:pStyle w:val="Odstavecseseznamem"/>
        <w:numPr>
          <w:ilvl w:val="0"/>
          <w:numId w:val="13"/>
        </w:numPr>
        <w:spacing w:after="0" w:line="240" w:lineRule="auto"/>
        <w:ind w:left="0" w:firstLine="0"/>
        <w:jc w:val="both"/>
        <w:rPr>
          <w:rFonts w:ascii="Times New Roman" w:eastAsiaTheme="minorEastAsia" w:hAnsi="Times New Roman" w:cs="Times New Roman"/>
          <w:sz w:val="24"/>
          <w:szCs w:val="24"/>
          <w:lang w:eastAsia="cs-CZ"/>
        </w:rPr>
      </w:pPr>
      <w:r w:rsidRPr="00B30E0E">
        <w:rPr>
          <w:rFonts w:ascii="Times New Roman" w:eastAsia="Times New Roman" w:hAnsi="Times New Roman" w:cs="Times New Roman"/>
          <w:sz w:val="24"/>
          <w:szCs w:val="24"/>
          <w:lang w:eastAsia="cs-CZ"/>
        </w:rPr>
        <w:t xml:space="preserve">pochozí plochou plocha určená pro pobyt či pohyb osob </w:t>
      </w:r>
      <w:r w:rsidRPr="00556648">
        <w:rPr>
          <w:rFonts w:ascii="Times New Roman" w:eastAsia="Times New Roman" w:hAnsi="Times New Roman" w:cs="Times New Roman"/>
          <w:strike/>
          <w:color w:val="FF0000"/>
          <w:sz w:val="24"/>
          <w:szCs w:val="24"/>
          <w:lang w:eastAsia="cs-CZ"/>
        </w:rPr>
        <w:t>po rovině</w:t>
      </w:r>
      <w:r w:rsidRPr="00B30E0E">
        <w:rPr>
          <w:rFonts w:ascii="Times New Roman" w:eastAsia="Times New Roman" w:hAnsi="Times New Roman" w:cs="Times New Roman"/>
          <w:sz w:val="24"/>
          <w:szCs w:val="24"/>
          <w:lang w:eastAsia="cs-CZ"/>
        </w:rPr>
        <w:t>, po schodech nebo po šikmé rampě; za pochozí plochu se považuje také každý schodišťový stupeň</w:t>
      </w:r>
      <w:r>
        <w:rPr>
          <w:rFonts w:ascii="Times New Roman" w:eastAsia="Times New Roman" w:hAnsi="Times New Roman" w:cs="Times New Roman"/>
          <w:color w:val="FF0000"/>
          <w:sz w:val="24"/>
          <w:szCs w:val="24"/>
          <w:lang w:eastAsia="cs-CZ"/>
        </w:rPr>
        <w:t>,</w:t>
      </w:r>
      <w:r w:rsidRPr="00B30E0E">
        <w:rPr>
          <w:rFonts w:ascii="Times New Roman" w:eastAsia="Times New Roman" w:hAnsi="Times New Roman" w:cs="Times New Roman"/>
          <w:sz w:val="24"/>
          <w:szCs w:val="24"/>
          <w:lang w:eastAsia="cs-CZ"/>
        </w:rPr>
        <w:t xml:space="preserve"> </w:t>
      </w:r>
      <w:r w:rsidRPr="00556648">
        <w:rPr>
          <w:rFonts w:ascii="Times New Roman" w:eastAsia="Times New Roman" w:hAnsi="Times New Roman" w:cs="Times New Roman"/>
          <w:strike/>
          <w:color w:val="FF0000"/>
          <w:sz w:val="24"/>
          <w:szCs w:val="24"/>
          <w:lang w:eastAsia="cs-CZ"/>
        </w:rPr>
        <w:t xml:space="preserve">a </w:t>
      </w:r>
      <w:r w:rsidRPr="00B30E0E">
        <w:rPr>
          <w:rFonts w:ascii="Times New Roman" w:eastAsia="Times New Roman" w:hAnsi="Times New Roman" w:cs="Times New Roman"/>
          <w:sz w:val="24"/>
          <w:szCs w:val="24"/>
          <w:lang w:eastAsia="cs-CZ"/>
        </w:rPr>
        <w:t>vyrovnávací stupeň</w:t>
      </w:r>
      <w:r>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color w:val="FF0000"/>
          <w:sz w:val="24"/>
          <w:szCs w:val="24"/>
          <w:lang w:eastAsia="cs-CZ"/>
        </w:rPr>
        <w:t>a podesty</w:t>
      </w:r>
      <w:r w:rsidRPr="00B30E0E">
        <w:rPr>
          <w:rFonts w:ascii="Times New Roman" w:eastAsia="Times New Roman" w:hAnsi="Times New Roman" w:cs="Times New Roman"/>
          <w:sz w:val="24"/>
          <w:szCs w:val="24"/>
          <w:lang w:eastAsia="cs-CZ"/>
        </w:rPr>
        <w:t>,</w:t>
      </w:r>
    </w:p>
    <w:p w14:paraId="4E8B2ACC" w14:textId="77777777" w:rsidR="00345D4C" w:rsidRPr="00556648" w:rsidRDefault="00345D4C" w:rsidP="00345D4C">
      <w:pPr>
        <w:pStyle w:val="Odstavecseseznamem"/>
        <w:spacing w:after="0" w:line="240" w:lineRule="auto"/>
        <w:ind w:left="0"/>
        <w:jc w:val="both"/>
        <w:rPr>
          <w:rFonts w:ascii="Times New Roman" w:eastAsiaTheme="minorEastAsia" w:hAnsi="Times New Roman" w:cs="Times New Roman"/>
          <w:sz w:val="24"/>
          <w:szCs w:val="24"/>
          <w:lang w:eastAsia="cs-CZ"/>
        </w:rPr>
      </w:pPr>
    </w:p>
    <w:p w14:paraId="4BF5A794" w14:textId="77777777" w:rsidR="00345D4C" w:rsidRPr="006460D8" w:rsidRDefault="00345D4C" w:rsidP="00345D4C">
      <w:pPr>
        <w:pStyle w:val="Odstavecseseznamem"/>
        <w:spacing w:after="0" w:line="240" w:lineRule="auto"/>
        <w:ind w:left="0"/>
        <w:jc w:val="both"/>
        <w:rPr>
          <w:rFonts w:ascii="Arial" w:eastAsia="Times New Roman" w:hAnsi="Arial" w:cs="Arial"/>
          <w:color w:val="FF0000"/>
          <w:sz w:val="24"/>
          <w:szCs w:val="24"/>
          <w:lang w:eastAsia="cs-CZ"/>
        </w:rPr>
      </w:pPr>
      <w:r w:rsidRPr="006460D8">
        <w:rPr>
          <w:rFonts w:ascii="Arial" w:eastAsia="Times New Roman" w:hAnsi="Arial" w:cs="Arial"/>
          <w:color w:val="FF0000"/>
          <w:sz w:val="24"/>
          <w:szCs w:val="24"/>
          <w:lang w:eastAsia="cs-CZ"/>
        </w:rPr>
        <w:t>vložit nové písmeno a seznam následně přečíslovat</w:t>
      </w:r>
    </w:p>
    <w:p w14:paraId="2A2ABFF2" w14:textId="77777777" w:rsidR="00345D4C" w:rsidRPr="00556648" w:rsidRDefault="00345D4C" w:rsidP="00345D4C">
      <w:pPr>
        <w:pStyle w:val="Odstavecseseznamem"/>
        <w:spacing w:after="0" w:line="240" w:lineRule="auto"/>
        <w:ind w:left="0"/>
        <w:jc w:val="both"/>
        <w:rPr>
          <w:rFonts w:ascii="Times New Roman" w:eastAsiaTheme="minorEastAsia" w:hAnsi="Times New Roman" w:cs="Times New Roman"/>
          <w:color w:val="FF0000"/>
          <w:sz w:val="24"/>
          <w:szCs w:val="24"/>
          <w:lang w:eastAsia="cs-CZ"/>
        </w:rPr>
      </w:pPr>
    </w:p>
    <w:p w14:paraId="45125EF6" w14:textId="77777777" w:rsidR="00345D4C" w:rsidRPr="00556648" w:rsidRDefault="00345D4C" w:rsidP="00487CE7">
      <w:pPr>
        <w:pStyle w:val="Odstavecseseznamem"/>
        <w:numPr>
          <w:ilvl w:val="0"/>
          <w:numId w:val="13"/>
        </w:numPr>
        <w:spacing w:after="0" w:line="240" w:lineRule="auto"/>
        <w:ind w:left="0" w:firstLine="0"/>
        <w:jc w:val="both"/>
        <w:rPr>
          <w:rFonts w:ascii="Times New Roman" w:eastAsiaTheme="minorEastAsia" w:hAnsi="Times New Roman" w:cs="Times New Roman"/>
          <w:color w:val="FF0000"/>
          <w:sz w:val="24"/>
          <w:szCs w:val="24"/>
          <w:lang w:eastAsia="cs-CZ"/>
        </w:rPr>
      </w:pPr>
      <w:r w:rsidRPr="00556648">
        <w:rPr>
          <w:rFonts w:ascii="Times New Roman" w:eastAsiaTheme="minorEastAsia" w:hAnsi="Times New Roman" w:cs="Times New Roman"/>
          <w:color w:val="FF0000"/>
          <w:sz w:val="24"/>
          <w:szCs w:val="24"/>
          <w:lang w:eastAsia="cs-CZ"/>
        </w:rPr>
        <w:t>pochozí ploch</w:t>
      </w:r>
      <w:r>
        <w:rPr>
          <w:rFonts w:ascii="Times New Roman" w:eastAsiaTheme="minorEastAsia" w:hAnsi="Times New Roman" w:cs="Times New Roman"/>
          <w:color w:val="FF0000"/>
          <w:sz w:val="24"/>
          <w:szCs w:val="24"/>
          <w:lang w:eastAsia="cs-CZ"/>
        </w:rPr>
        <w:t>ou</w:t>
      </w:r>
      <w:r w:rsidRPr="00556648">
        <w:rPr>
          <w:rFonts w:ascii="Times New Roman" w:eastAsiaTheme="minorEastAsia" w:hAnsi="Times New Roman" w:cs="Times New Roman"/>
          <w:color w:val="FF0000"/>
          <w:sz w:val="24"/>
          <w:szCs w:val="24"/>
          <w:lang w:eastAsia="cs-CZ"/>
        </w:rPr>
        <w:t xml:space="preserve"> ve sklonu</w:t>
      </w:r>
      <w:r>
        <w:rPr>
          <w:rFonts w:ascii="Times New Roman" w:eastAsiaTheme="minorEastAsia" w:hAnsi="Times New Roman" w:cs="Times New Roman"/>
          <w:color w:val="FF0000"/>
          <w:sz w:val="24"/>
          <w:szCs w:val="24"/>
          <w:lang w:eastAsia="cs-CZ"/>
        </w:rPr>
        <w:t xml:space="preserve"> je ….., rampou je konstrukce nebo stavba propojující výškové rozdíly (doplnit v souladu s ČSN 73 4130 čl. 6.6.6 a evropskou normou EN 17 210 např. kapitola 10.1)</w:t>
      </w:r>
    </w:p>
    <w:p w14:paraId="6CD1D81C" w14:textId="77777777" w:rsidR="00345D4C" w:rsidRDefault="00345D4C" w:rsidP="00345D4C">
      <w:pPr>
        <w:spacing w:after="0"/>
        <w:jc w:val="both"/>
        <w:rPr>
          <w:rFonts w:ascii="Arial" w:hAnsi="Arial" w:cs="Arial"/>
          <w:sz w:val="24"/>
          <w:szCs w:val="24"/>
        </w:rPr>
      </w:pPr>
    </w:p>
    <w:p w14:paraId="495C94B8" w14:textId="77777777" w:rsidR="00345D4C" w:rsidRDefault="00345D4C" w:rsidP="00345D4C">
      <w:pPr>
        <w:spacing w:after="0"/>
        <w:jc w:val="both"/>
        <w:rPr>
          <w:rFonts w:ascii="Arial" w:hAnsi="Arial" w:cs="Arial"/>
          <w:sz w:val="24"/>
          <w:szCs w:val="24"/>
        </w:rPr>
      </w:pPr>
    </w:p>
    <w:p w14:paraId="7FC23C11" w14:textId="77777777" w:rsidR="00345D4C" w:rsidRDefault="00345D4C" w:rsidP="00345D4C">
      <w:pPr>
        <w:spacing w:after="120"/>
        <w:jc w:val="both"/>
        <w:rPr>
          <w:rFonts w:ascii="Arial" w:hAnsi="Arial" w:cs="Arial"/>
          <w:b/>
          <w:sz w:val="24"/>
          <w:szCs w:val="24"/>
        </w:rPr>
      </w:pPr>
      <w:r w:rsidRPr="00B47859">
        <w:rPr>
          <w:rFonts w:ascii="Arial" w:hAnsi="Arial" w:cs="Arial"/>
          <w:b/>
          <w:sz w:val="24"/>
          <w:szCs w:val="24"/>
          <w:u w:val="single"/>
        </w:rPr>
        <w:t xml:space="preserve">Připomínka č. </w:t>
      </w:r>
      <w:r>
        <w:rPr>
          <w:rFonts w:ascii="Arial" w:hAnsi="Arial" w:cs="Arial"/>
          <w:b/>
          <w:sz w:val="24"/>
          <w:szCs w:val="24"/>
          <w:u w:val="single"/>
        </w:rPr>
        <w:t>13</w:t>
      </w:r>
    </w:p>
    <w:p w14:paraId="59876796" w14:textId="77777777" w:rsidR="00345D4C" w:rsidRDefault="00345D4C" w:rsidP="00345D4C">
      <w:pPr>
        <w:spacing w:after="120"/>
        <w:jc w:val="both"/>
        <w:rPr>
          <w:rFonts w:ascii="Arial" w:hAnsi="Arial" w:cs="Arial"/>
          <w:b/>
          <w:sz w:val="24"/>
          <w:szCs w:val="24"/>
        </w:rPr>
      </w:pPr>
      <w:r>
        <w:rPr>
          <w:rFonts w:ascii="Arial" w:hAnsi="Arial" w:cs="Arial"/>
          <w:b/>
          <w:sz w:val="24"/>
          <w:szCs w:val="24"/>
        </w:rPr>
        <w:t xml:space="preserve">Do </w:t>
      </w:r>
      <w:r w:rsidRPr="00B029E1">
        <w:rPr>
          <w:rFonts w:ascii="Arial" w:hAnsi="Arial" w:cs="Arial"/>
          <w:b/>
          <w:sz w:val="24"/>
          <w:szCs w:val="24"/>
        </w:rPr>
        <w:t>§</w:t>
      </w:r>
      <w:r>
        <w:rPr>
          <w:rFonts w:ascii="Arial" w:hAnsi="Arial" w:cs="Arial"/>
          <w:b/>
          <w:sz w:val="24"/>
          <w:szCs w:val="24"/>
        </w:rPr>
        <w:t xml:space="preserve"> </w:t>
      </w:r>
      <w:r w:rsidRPr="00B029E1">
        <w:rPr>
          <w:rFonts w:ascii="Arial" w:hAnsi="Arial" w:cs="Arial"/>
          <w:b/>
          <w:sz w:val="24"/>
          <w:szCs w:val="24"/>
        </w:rPr>
        <w:t>3</w:t>
      </w:r>
      <w:r>
        <w:rPr>
          <w:rFonts w:ascii="Arial" w:hAnsi="Arial" w:cs="Arial"/>
          <w:b/>
          <w:sz w:val="24"/>
          <w:szCs w:val="24"/>
        </w:rPr>
        <w:t xml:space="preserve"> doplnit další písmeno, např. před původní písmeno l)</w:t>
      </w:r>
    </w:p>
    <w:p w14:paraId="3A9DD8CF" w14:textId="77777777" w:rsidR="00345D4C" w:rsidRPr="002A7C63" w:rsidRDefault="00345D4C" w:rsidP="00345D4C">
      <w:pPr>
        <w:keepNext/>
        <w:keepLines/>
        <w:tabs>
          <w:tab w:val="left" w:pos="284"/>
          <w:tab w:val="left" w:pos="567"/>
        </w:tabs>
        <w:spacing w:before="120" w:after="0" w:line="240" w:lineRule="auto"/>
        <w:jc w:val="center"/>
        <w:outlineLvl w:val="1"/>
        <w:rPr>
          <w:rFonts w:ascii="Times New Roman" w:eastAsia="Times New Roman" w:hAnsi="Times New Roman" w:cs="Times New Roman"/>
          <w:caps/>
          <w:color w:val="FF0000"/>
          <w:sz w:val="24"/>
          <w:szCs w:val="20"/>
          <w:lang w:eastAsia="cs-CZ"/>
        </w:rPr>
      </w:pPr>
      <w:r w:rsidRPr="002A7C63">
        <w:rPr>
          <w:rFonts w:ascii="Times New Roman" w:eastAsia="Times New Roman" w:hAnsi="Times New Roman" w:cs="Times New Roman"/>
          <w:caps/>
          <w:color w:val="FF0000"/>
          <w:sz w:val="24"/>
          <w:szCs w:val="20"/>
          <w:lang w:eastAsia="cs-CZ"/>
        </w:rPr>
        <w:t>§ 3</w:t>
      </w:r>
    </w:p>
    <w:p w14:paraId="54934594" w14:textId="77777777" w:rsidR="00345D4C" w:rsidRPr="008C7000" w:rsidRDefault="00345D4C" w:rsidP="00345D4C">
      <w:pPr>
        <w:spacing w:after="120"/>
        <w:jc w:val="both"/>
        <w:rPr>
          <w:rFonts w:ascii="Arial" w:hAnsi="Arial" w:cs="Arial"/>
          <w:sz w:val="24"/>
          <w:szCs w:val="24"/>
        </w:rPr>
      </w:pPr>
    </w:p>
    <w:p w14:paraId="30E12A70" w14:textId="77777777" w:rsidR="00345D4C" w:rsidRDefault="00345D4C" w:rsidP="00487CE7">
      <w:pPr>
        <w:pStyle w:val="Odstavecseseznamem"/>
        <w:numPr>
          <w:ilvl w:val="0"/>
          <w:numId w:val="13"/>
        </w:numPr>
        <w:spacing w:after="0" w:line="240" w:lineRule="auto"/>
        <w:jc w:val="both"/>
        <w:rPr>
          <w:rFonts w:ascii="Times New Roman" w:eastAsia="Times New Roman" w:hAnsi="Times New Roman" w:cs="Times New Roman"/>
          <w:color w:val="FF0000"/>
          <w:sz w:val="24"/>
          <w:szCs w:val="24"/>
          <w:lang w:eastAsia="cs-CZ"/>
        </w:rPr>
      </w:pPr>
      <w:r w:rsidRPr="002A7C63">
        <w:rPr>
          <w:rFonts w:ascii="Times New Roman" w:eastAsia="Times New Roman" w:hAnsi="Times New Roman" w:cs="Times New Roman"/>
          <w:color w:val="FF0000"/>
          <w:sz w:val="24"/>
          <w:szCs w:val="24"/>
          <w:lang w:eastAsia="cs-CZ"/>
        </w:rPr>
        <w:t>informačním</w:t>
      </w:r>
      <w:r>
        <w:rPr>
          <w:rFonts w:ascii="Times New Roman" w:eastAsia="Times New Roman" w:hAnsi="Times New Roman" w:cs="Times New Roman"/>
          <w:color w:val="FF0000"/>
          <w:sz w:val="24"/>
          <w:szCs w:val="24"/>
          <w:lang w:eastAsia="cs-CZ"/>
        </w:rPr>
        <w:t>,</w:t>
      </w:r>
      <w:r w:rsidRPr="002A7C63">
        <w:rPr>
          <w:rFonts w:ascii="Times New Roman" w:eastAsia="Times New Roman" w:hAnsi="Times New Roman" w:cs="Times New Roman"/>
          <w:color w:val="FF0000"/>
          <w:sz w:val="24"/>
          <w:szCs w:val="24"/>
          <w:lang w:eastAsia="cs-CZ"/>
        </w:rPr>
        <w:t xml:space="preserve"> orientačním</w:t>
      </w:r>
      <w:r>
        <w:rPr>
          <w:rFonts w:ascii="Times New Roman" w:eastAsia="Times New Roman" w:hAnsi="Times New Roman" w:cs="Times New Roman"/>
          <w:color w:val="FF0000"/>
          <w:sz w:val="24"/>
          <w:szCs w:val="24"/>
          <w:lang w:eastAsia="cs-CZ"/>
        </w:rPr>
        <w:t xml:space="preserve"> a komunikačním systémem jsou zařízení, která umožňují podávání informací </w:t>
      </w:r>
      <w:r w:rsidRPr="002A7C63">
        <w:rPr>
          <w:rFonts w:ascii="Times New Roman" w:eastAsia="Times New Roman" w:hAnsi="Times New Roman" w:cs="Times New Roman"/>
          <w:color w:val="FF0000"/>
          <w:sz w:val="24"/>
          <w:szCs w:val="24"/>
          <w:lang w:eastAsia="cs-CZ"/>
        </w:rPr>
        <w:t>minimálně dvěma smysly s ohledem na srozumitelnost řeči v daném prostředí</w:t>
      </w:r>
      <w:r>
        <w:rPr>
          <w:rFonts w:ascii="Times New Roman" w:eastAsia="Times New Roman" w:hAnsi="Times New Roman" w:cs="Times New Roman"/>
          <w:color w:val="FF0000"/>
          <w:sz w:val="24"/>
          <w:szCs w:val="24"/>
          <w:lang w:eastAsia="cs-CZ"/>
        </w:rPr>
        <w:t>. Tyto systémy jsou nedílnou součástí pro zajištění přístupnosti staveb</w:t>
      </w:r>
    </w:p>
    <w:p w14:paraId="4925E533" w14:textId="77777777" w:rsidR="00345D4C" w:rsidRDefault="00345D4C" w:rsidP="00345D4C">
      <w:pPr>
        <w:pStyle w:val="l3"/>
        <w:rPr>
          <w:rFonts w:ascii="Arial" w:hAnsi="Arial" w:cs="Arial"/>
        </w:rPr>
      </w:pPr>
      <w:r w:rsidRPr="006E3873">
        <w:rPr>
          <w:rFonts w:ascii="Arial" w:hAnsi="Arial" w:cs="Arial"/>
          <w:b/>
        </w:rPr>
        <w:t>Odůvodnění:</w:t>
      </w:r>
      <w:r w:rsidRPr="006E3873">
        <w:rPr>
          <w:rFonts w:ascii="Arial" w:hAnsi="Arial" w:cs="Arial"/>
        </w:rPr>
        <w:t xml:space="preserve"> </w:t>
      </w:r>
    </w:p>
    <w:p w14:paraId="4DD6BF8D" w14:textId="77777777" w:rsidR="00345D4C" w:rsidRDefault="00345D4C" w:rsidP="00345D4C">
      <w:pPr>
        <w:spacing w:after="0"/>
        <w:jc w:val="both"/>
        <w:rPr>
          <w:rFonts w:ascii="Arial" w:eastAsia="Times New Roman" w:hAnsi="Arial" w:cs="Arial"/>
          <w:sz w:val="24"/>
          <w:szCs w:val="24"/>
          <w:lang w:eastAsia="cs-CZ"/>
        </w:rPr>
      </w:pPr>
      <w:r w:rsidRPr="002A7C63">
        <w:rPr>
          <w:rFonts w:ascii="Arial" w:eastAsia="Times New Roman" w:hAnsi="Arial" w:cs="Arial"/>
          <w:sz w:val="24"/>
          <w:szCs w:val="24"/>
          <w:lang w:eastAsia="cs-CZ"/>
        </w:rPr>
        <w:t>Z</w:t>
      </w:r>
      <w:r>
        <w:rPr>
          <w:rFonts w:ascii="Arial" w:eastAsia="Times New Roman" w:hAnsi="Arial" w:cs="Arial"/>
          <w:sz w:val="24"/>
          <w:szCs w:val="24"/>
          <w:lang w:eastAsia="cs-CZ"/>
        </w:rPr>
        <w:t> </w:t>
      </w:r>
      <w:r w:rsidRPr="002A7C63">
        <w:rPr>
          <w:rFonts w:ascii="Arial" w:eastAsia="Times New Roman" w:hAnsi="Arial" w:cs="Arial"/>
          <w:sz w:val="24"/>
          <w:szCs w:val="24"/>
          <w:lang w:eastAsia="cs-CZ"/>
        </w:rPr>
        <w:t>hlediska</w:t>
      </w:r>
      <w:r>
        <w:rPr>
          <w:rFonts w:ascii="Arial" w:eastAsia="Times New Roman" w:hAnsi="Arial" w:cs="Arial"/>
          <w:sz w:val="24"/>
          <w:szCs w:val="24"/>
          <w:lang w:eastAsia="cs-CZ"/>
        </w:rPr>
        <w:t xml:space="preserve"> přístupnosti staveb musí být informační, orientační a komunikační systémy nezbytnou a povinnou součástí každé stavby pro veřejnost. V návrhu vyhlášky se ale tento požadavek nikde neobjevil, v textu předpisu není vůbec řešena přístupnost pro osoby se sluchovým postižením, viz obecná připomínka č. 6. </w:t>
      </w:r>
    </w:p>
    <w:p w14:paraId="427F5EE3" w14:textId="77777777" w:rsidR="00345D4C" w:rsidRDefault="00345D4C" w:rsidP="00345D4C">
      <w:pPr>
        <w:spacing w:after="0"/>
        <w:jc w:val="both"/>
        <w:rPr>
          <w:rFonts w:ascii="Arial" w:eastAsia="Times New Roman" w:hAnsi="Arial" w:cs="Arial"/>
          <w:sz w:val="24"/>
          <w:szCs w:val="24"/>
          <w:lang w:eastAsia="cs-CZ"/>
        </w:rPr>
      </w:pPr>
    </w:p>
    <w:p w14:paraId="2B67FC10" w14:textId="77777777" w:rsidR="00345D4C" w:rsidRDefault="00345D4C" w:rsidP="00345D4C">
      <w:pPr>
        <w:spacing w:after="0"/>
        <w:jc w:val="both"/>
        <w:rPr>
          <w:rFonts w:ascii="Arial" w:eastAsia="Times New Roman" w:hAnsi="Arial" w:cs="Arial"/>
          <w:sz w:val="24"/>
          <w:szCs w:val="24"/>
          <w:lang w:eastAsia="cs-CZ"/>
        </w:rPr>
      </w:pPr>
    </w:p>
    <w:p w14:paraId="4F3DC43C" w14:textId="77777777" w:rsidR="00345D4C" w:rsidRDefault="00345D4C" w:rsidP="00345D4C">
      <w:pPr>
        <w:spacing w:after="120"/>
        <w:jc w:val="both"/>
        <w:rPr>
          <w:rFonts w:ascii="Arial" w:hAnsi="Arial" w:cs="Arial"/>
          <w:b/>
          <w:sz w:val="24"/>
          <w:szCs w:val="24"/>
        </w:rPr>
      </w:pPr>
      <w:r w:rsidRPr="00B47859">
        <w:rPr>
          <w:rFonts w:ascii="Arial" w:hAnsi="Arial" w:cs="Arial"/>
          <w:b/>
          <w:sz w:val="24"/>
          <w:szCs w:val="24"/>
          <w:u w:val="single"/>
        </w:rPr>
        <w:t xml:space="preserve">Připomínka č. </w:t>
      </w:r>
      <w:r>
        <w:rPr>
          <w:rFonts w:ascii="Arial" w:hAnsi="Arial" w:cs="Arial"/>
          <w:b/>
          <w:sz w:val="24"/>
          <w:szCs w:val="24"/>
          <w:u w:val="single"/>
        </w:rPr>
        <w:t xml:space="preserve">14 </w:t>
      </w:r>
      <w:r w:rsidRPr="00863339">
        <w:rPr>
          <w:rFonts w:ascii="Arial" w:hAnsi="Arial" w:cs="Arial"/>
          <w:b/>
          <w:sz w:val="24"/>
          <w:szCs w:val="24"/>
        </w:rPr>
        <w:t>- doporučující</w:t>
      </w:r>
    </w:p>
    <w:p w14:paraId="0F9E0425" w14:textId="77777777" w:rsidR="00345D4C" w:rsidRDefault="00345D4C" w:rsidP="00345D4C">
      <w:pPr>
        <w:spacing w:after="120"/>
        <w:jc w:val="both"/>
        <w:rPr>
          <w:rFonts w:ascii="Arial" w:hAnsi="Arial" w:cs="Arial"/>
          <w:b/>
          <w:sz w:val="24"/>
          <w:szCs w:val="24"/>
        </w:rPr>
      </w:pPr>
      <w:r>
        <w:rPr>
          <w:rFonts w:ascii="Arial" w:hAnsi="Arial" w:cs="Arial"/>
          <w:b/>
          <w:sz w:val="24"/>
          <w:szCs w:val="24"/>
        </w:rPr>
        <w:lastRenderedPageBreak/>
        <w:t xml:space="preserve">V </w:t>
      </w:r>
      <w:r w:rsidRPr="00863339">
        <w:rPr>
          <w:rFonts w:ascii="Arial" w:hAnsi="Arial" w:cs="Arial"/>
          <w:b/>
          <w:sz w:val="24"/>
          <w:szCs w:val="24"/>
        </w:rPr>
        <w:t>požadav</w:t>
      </w:r>
      <w:r>
        <w:rPr>
          <w:rFonts w:ascii="Arial" w:hAnsi="Arial" w:cs="Arial"/>
          <w:b/>
          <w:sz w:val="24"/>
          <w:szCs w:val="24"/>
        </w:rPr>
        <w:t>cích</w:t>
      </w:r>
      <w:r w:rsidRPr="00863339">
        <w:rPr>
          <w:rFonts w:ascii="Arial" w:hAnsi="Arial" w:cs="Arial"/>
          <w:b/>
          <w:sz w:val="24"/>
          <w:szCs w:val="24"/>
        </w:rPr>
        <w:t xml:space="preserve"> na vymezování pozemků</w:t>
      </w:r>
      <w:r>
        <w:rPr>
          <w:rFonts w:ascii="Arial" w:hAnsi="Arial" w:cs="Arial"/>
          <w:b/>
          <w:sz w:val="24"/>
          <w:szCs w:val="24"/>
        </w:rPr>
        <w:t xml:space="preserve"> změnit pořadí § 9, 10 a 11</w:t>
      </w:r>
    </w:p>
    <w:p w14:paraId="3C11CAD2" w14:textId="77777777" w:rsidR="00345D4C" w:rsidRDefault="00345D4C" w:rsidP="00345D4C">
      <w:pPr>
        <w:spacing w:after="120"/>
        <w:jc w:val="both"/>
        <w:rPr>
          <w:rFonts w:ascii="Arial" w:hAnsi="Arial" w:cs="Arial"/>
          <w:sz w:val="24"/>
          <w:szCs w:val="24"/>
        </w:rPr>
      </w:pPr>
      <w:r w:rsidRPr="00863339">
        <w:rPr>
          <w:rFonts w:ascii="Arial" w:hAnsi="Arial" w:cs="Arial"/>
          <w:sz w:val="24"/>
          <w:szCs w:val="24"/>
        </w:rPr>
        <w:t>Návrh na změnu:</w:t>
      </w:r>
    </w:p>
    <w:p w14:paraId="119EA9CB" w14:textId="77777777" w:rsidR="00345D4C" w:rsidRPr="00863339" w:rsidRDefault="00345D4C" w:rsidP="00345D4C">
      <w:pPr>
        <w:spacing w:before="120" w:after="0" w:line="240" w:lineRule="auto"/>
        <w:jc w:val="center"/>
        <w:rPr>
          <w:rFonts w:ascii="Times New Roman" w:eastAsia="Times New Roman" w:hAnsi="Times New Roman" w:cs="Times New Roman"/>
          <w:color w:val="FF0000"/>
          <w:sz w:val="24"/>
          <w:szCs w:val="24"/>
          <w:lang w:eastAsia="cs-CZ"/>
        </w:rPr>
      </w:pPr>
      <w:r w:rsidRPr="00863339">
        <w:rPr>
          <w:rFonts w:ascii="Times New Roman" w:eastAsia="Times New Roman" w:hAnsi="Times New Roman" w:cs="Times New Roman"/>
          <w:smallCaps/>
          <w:color w:val="FF0000"/>
          <w:sz w:val="24"/>
          <w:szCs w:val="24"/>
          <w:lang w:eastAsia="cs-CZ"/>
        </w:rPr>
        <w:t>ČÁST DRUHÁ</w:t>
      </w:r>
    </w:p>
    <w:p w14:paraId="0EE47983" w14:textId="77777777" w:rsidR="00345D4C" w:rsidRPr="00863339" w:rsidRDefault="00345D4C" w:rsidP="00345D4C">
      <w:pPr>
        <w:spacing w:before="120" w:after="0" w:line="240" w:lineRule="auto"/>
        <w:jc w:val="center"/>
        <w:rPr>
          <w:rFonts w:ascii="Times New Roman" w:eastAsia="Times New Roman" w:hAnsi="Times New Roman" w:cs="Times New Roman"/>
          <w:color w:val="FF0000"/>
          <w:sz w:val="24"/>
          <w:szCs w:val="24"/>
          <w:lang w:eastAsia="cs-CZ"/>
        </w:rPr>
      </w:pPr>
      <w:r w:rsidRPr="00863339">
        <w:rPr>
          <w:rFonts w:ascii="Times New Roman" w:eastAsia="Times New Roman" w:hAnsi="Times New Roman" w:cs="Times New Roman"/>
          <w:b/>
          <w:bCs/>
          <w:smallCaps/>
          <w:color w:val="FF0000"/>
          <w:sz w:val="24"/>
          <w:szCs w:val="24"/>
          <w:lang w:eastAsia="cs-CZ"/>
        </w:rPr>
        <w:t>POŽADAVKY NA VYMEZOVÁNÍ POZEMKŮ</w:t>
      </w:r>
    </w:p>
    <w:p w14:paraId="6E1642DF" w14:textId="77777777" w:rsidR="00345D4C" w:rsidRPr="00863339" w:rsidRDefault="00345D4C" w:rsidP="00345D4C">
      <w:pPr>
        <w:spacing w:after="0" w:line="240" w:lineRule="auto"/>
        <w:rPr>
          <w:rFonts w:ascii="Times New Roman" w:eastAsia="Times New Roman" w:hAnsi="Times New Roman" w:cs="Times New Roman"/>
          <w:color w:val="FF0000"/>
          <w:sz w:val="24"/>
          <w:szCs w:val="24"/>
          <w:lang w:eastAsia="cs-CZ"/>
        </w:rPr>
      </w:pPr>
    </w:p>
    <w:p w14:paraId="67104C43" w14:textId="77777777" w:rsidR="00345D4C" w:rsidRPr="00863339" w:rsidRDefault="00345D4C" w:rsidP="00345D4C">
      <w:pPr>
        <w:spacing w:before="120" w:after="0" w:line="240" w:lineRule="auto"/>
        <w:jc w:val="center"/>
        <w:rPr>
          <w:rFonts w:ascii="Times New Roman" w:eastAsia="Times New Roman" w:hAnsi="Times New Roman" w:cs="Times New Roman"/>
          <w:sz w:val="24"/>
          <w:szCs w:val="24"/>
          <w:lang w:eastAsia="cs-CZ"/>
        </w:rPr>
      </w:pPr>
      <w:r w:rsidRPr="00863339">
        <w:rPr>
          <w:rFonts w:ascii="Times New Roman" w:eastAsia="Times New Roman" w:hAnsi="Times New Roman" w:cs="Times New Roman"/>
          <w:smallCaps/>
          <w:color w:val="000000"/>
          <w:sz w:val="24"/>
          <w:szCs w:val="24"/>
          <w:lang w:eastAsia="cs-CZ"/>
        </w:rPr>
        <w:t xml:space="preserve">§ </w:t>
      </w:r>
      <w:r w:rsidRPr="00863339">
        <w:rPr>
          <w:rFonts w:ascii="Times New Roman" w:eastAsia="Times New Roman" w:hAnsi="Times New Roman" w:cs="Times New Roman"/>
          <w:smallCaps/>
          <w:strike/>
          <w:color w:val="FF0000"/>
          <w:sz w:val="24"/>
          <w:szCs w:val="24"/>
          <w:lang w:eastAsia="cs-CZ"/>
        </w:rPr>
        <w:t>11</w:t>
      </w:r>
      <w:r w:rsidRPr="00D54EC3">
        <w:rPr>
          <w:rFonts w:ascii="Times New Roman" w:eastAsia="Times New Roman" w:hAnsi="Times New Roman" w:cs="Times New Roman"/>
          <w:smallCaps/>
          <w:color w:val="FF0000"/>
          <w:sz w:val="24"/>
          <w:szCs w:val="24"/>
          <w:lang w:eastAsia="cs-CZ"/>
        </w:rPr>
        <w:t xml:space="preserve"> </w:t>
      </w:r>
      <w:r>
        <w:rPr>
          <w:rFonts w:ascii="Times New Roman" w:eastAsia="Times New Roman" w:hAnsi="Times New Roman" w:cs="Times New Roman"/>
          <w:smallCaps/>
          <w:color w:val="FF0000"/>
          <w:sz w:val="24"/>
          <w:szCs w:val="24"/>
          <w:lang w:eastAsia="cs-CZ"/>
        </w:rPr>
        <w:t>9</w:t>
      </w:r>
    </w:p>
    <w:p w14:paraId="774A8BDD" w14:textId="77777777" w:rsidR="00345D4C" w:rsidRPr="00863339" w:rsidRDefault="00345D4C" w:rsidP="00345D4C">
      <w:pPr>
        <w:spacing w:before="120" w:after="0" w:line="240" w:lineRule="auto"/>
        <w:jc w:val="center"/>
        <w:rPr>
          <w:rFonts w:ascii="Times New Roman" w:eastAsia="Times New Roman" w:hAnsi="Times New Roman" w:cs="Times New Roman"/>
          <w:color w:val="FF0000"/>
          <w:sz w:val="24"/>
          <w:szCs w:val="24"/>
          <w:lang w:eastAsia="cs-CZ"/>
        </w:rPr>
      </w:pPr>
      <w:r w:rsidRPr="00863339">
        <w:rPr>
          <w:rFonts w:ascii="Times New Roman" w:eastAsia="Times New Roman" w:hAnsi="Times New Roman" w:cs="Times New Roman"/>
          <w:b/>
          <w:bCs/>
          <w:color w:val="FF0000"/>
          <w:sz w:val="24"/>
          <w:szCs w:val="24"/>
          <w:lang w:eastAsia="cs-CZ"/>
        </w:rPr>
        <w:t>Veřejné prostranství </w:t>
      </w:r>
    </w:p>
    <w:p w14:paraId="01E4A236" w14:textId="77777777" w:rsidR="00345D4C" w:rsidRPr="00D54EC3" w:rsidRDefault="00345D4C" w:rsidP="00345D4C">
      <w:pPr>
        <w:spacing w:before="120" w:after="0" w:line="240" w:lineRule="auto"/>
        <w:jc w:val="center"/>
        <w:rPr>
          <w:rFonts w:ascii="Times New Roman" w:eastAsia="Times New Roman" w:hAnsi="Times New Roman" w:cs="Times New Roman"/>
          <w:smallCaps/>
          <w:color w:val="FF0000"/>
          <w:sz w:val="24"/>
          <w:szCs w:val="24"/>
          <w:lang w:eastAsia="cs-CZ"/>
        </w:rPr>
      </w:pPr>
    </w:p>
    <w:p w14:paraId="3B2FAE16" w14:textId="77777777" w:rsidR="00345D4C" w:rsidRPr="00863339" w:rsidRDefault="00345D4C" w:rsidP="00345D4C">
      <w:pPr>
        <w:spacing w:before="120" w:after="0" w:line="240" w:lineRule="auto"/>
        <w:jc w:val="center"/>
        <w:rPr>
          <w:rFonts w:ascii="Times New Roman" w:eastAsia="Times New Roman" w:hAnsi="Times New Roman" w:cs="Times New Roman"/>
          <w:sz w:val="24"/>
          <w:szCs w:val="24"/>
          <w:lang w:eastAsia="cs-CZ"/>
        </w:rPr>
      </w:pPr>
      <w:r w:rsidRPr="00863339">
        <w:rPr>
          <w:rFonts w:ascii="Times New Roman" w:eastAsia="Times New Roman" w:hAnsi="Times New Roman" w:cs="Times New Roman"/>
          <w:smallCaps/>
          <w:color w:val="000000"/>
          <w:sz w:val="24"/>
          <w:szCs w:val="24"/>
          <w:lang w:eastAsia="cs-CZ"/>
        </w:rPr>
        <w:t xml:space="preserve">§ </w:t>
      </w:r>
      <w:r w:rsidRPr="00863339">
        <w:rPr>
          <w:rFonts w:ascii="Times New Roman" w:eastAsia="Times New Roman" w:hAnsi="Times New Roman" w:cs="Times New Roman"/>
          <w:smallCaps/>
          <w:strike/>
          <w:color w:val="FF0000"/>
          <w:sz w:val="24"/>
          <w:szCs w:val="24"/>
          <w:lang w:eastAsia="cs-CZ"/>
        </w:rPr>
        <w:t>9</w:t>
      </w:r>
      <w:r>
        <w:rPr>
          <w:rFonts w:ascii="Times New Roman" w:eastAsia="Times New Roman" w:hAnsi="Times New Roman" w:cs="Times New Roman"/>
          <w:smallCaps/>
          <w:color w:val="FF0000"/>
          <w:sz w:val="24"/>
          <w:szCs w:val="24"/>
          <w:lang w:eastAsia="cs-CZ"/>
        </w:rPr>
        <w:t xml:space="preserve"> 10</w:t>
      </w:r>
    </w:p>
    <w:p w14:paraId="2F364BE0" w14:textId="77777777" w:rsidR="00345D4C" w:rsidRPr="00863339" w:rsidRDefault="00345D4C" w:rsidP="00345D4C">
      <w:pPr>
        <w:spacing w:before="120" w:after="0" w:line="240" w:lineRule="auto"/>
        <w:jc w:val="center"/>
        <w:rPr>
          <w:rFonts w:ascii="Times New Roman" w:eastAsia="Times New Roman" w:hAnsi="Times New Roman" w:cs="Times New Roman"/>
          <w:color w:val="FF0000"/>
          <w:sz w:val="24"/>
          <w:szCs w:val="24"/>
          <w:lang w:eastAsia="cs-CZ"/>
        </w:rPr>
      </w:pPr>
      <w:r w:rsidRPr="00863339">
        <w:rPr>
          <w:rFonts w:ascii="Times New Roman" w:eastAsia="Times New Roman" w:hAnsi="Times New Roman" w:cs="Times New Roman"/>
          <w:b/>
          <w:bCs/>
          <w:color w:val="FF0000"/>
          <w:sz w:val="24"/>
          <w:szCs w:val="24"/>
          <w:lang w:eastAsia="cs-CZ"/>
        </w:rPr>
        <w:t> Parkovací stání</w:t>
      </w:r>
    </w:p>
    <w:p w14:paraId="51099E99" w14:textId="77777777" w:rsidR="00345D4C" w:rsidRDefault="00345D4C" w:rsidP="00345D4C">
      <w:pPr>
        <w:spacing w:before="120" w:after="0" w:line="240" w:lineRule="auto"/>
        <w:jc w:val="center"/>
        <w:rPr>
          <w:rFonts w:ascii="Times New Roman" w:eastAsia="Times New Roman" w:hAnsi="Times New Roman" w:cs="Times New Roman"/>
          <w:smallCaps/>
          <w:color w:val="000000"/>
          <w:sz w:val="24"/>
          <w:szCs w:val="24"/>
          <w:lang w:eastAsia="cs-CZ"/>
        </w:rPr>
      </w:pPr>
    </w:p>
    <w:p w14:paraId="791645B2" w14:textId="77777777" w:rsidR="00345D4C" w:rsidRPr="00863339" w:rsidRDefault="00345D4C" w:rsidP="00345D4C">
      <w:pPr>
        <w:spacing w:before="120" w:after="0" w:line="240" w:lineRule="auto"/>
        <w:jc w:val="center"/>
        <w:rPr>
          <w:rFonts w:ascii="Times New Roman" w:eastAsia="Times New Roman" w:hAnsi="Times New Roman" w:cs="Times New Roman"/>
          <w:color w:val="FF0000"/>
          <w:sz w:val="24"/>
          <w:szCs w:val="24"/>
          <w:lang w:eastAsia="cs-CZ"/>
        </w:rPr>
      </w:pPr>
      <w:r w:rsidRPr="00863339">
        <w:rPr>
          <w:rFonts w:ascii="Times New Roman" w:eastAsia="Times New Roman" w:hAnsi="Times New Roman" w:cs="Times New Roman"/>
          <w:smallCaps/>
          <w:color w:val="000000"/>
          <w:sz w:val="24"/>
          <w:szCs w:val="24"/>
          <w:lang w:eastAsia="cs-CZ"/>
        </w:rPr>
        <w:t xml:space="preserve">§ </w:t>
      </w:r>
      <w:r w:rsidRPr="00863339">
        <w:rPr>
          <w:rFonts w:ascii="Times New Roman" w:eastAsia="Times New Roman" w:hAnsi="Times New Roman" w:cs="Times New Roman"/>
          <w:smallCaps/>
          <w:strike/>
          <w:color w:val="FF0000"/>
          <w:sz w:val="24"/>
          <w:szCs w:val="24"/>
          <w:lang w:eastAsia="cs-CZ"/>
        </w:rPr>
        <w:t>10</w:t>
      </w:r>
      <w:r>
        <w:rPr>
          <w:rFonts w:ascii="Times New Roman" w:eastAsia="Times New Roman" w:hAnsi="Times New Roman" w:cs="Times New Roman"/>
          <w:smallCaps/>
          <w:color w:val="FF0000"/>
          <w:sz w:val="24"/>
          <w:szCs w:val="24"/>
          <w:lang w:eastAsia="cs-CZ"/>
        </w:rPr>
        <w:t xml:space="preserve"> 11</w:t>
      </w:r>
    </w:p>
    <w:p w14:paraId="667CB001" w14:textId="77777777" w:rsidR="00345D4C" w:rsidRDefault="00345D4C" w:rsidP="00345D4C">
      <w:pPr>
        <w:shd w:val="clear" w:color="auto" w:fill="FFFFFF"/>
        <w:spacing w:after="0" w:line="240" w:lineRule="auto"/>
        <w:jc w:val="center"/>
        <w:rPr>
          <w:rFonts w:ascii="Times New Roman" w:eastAsia="Times New Roman" w:hAnsi="Times New Roman" w:cs="Times New Roman"/>
          <w:b/>
          <w:bCs/>
          <w:color w:val="FF0000"/>
          <w:sz w:val="24"/>
          <w:szCs w:val="24"/>
          <w:lang w:eastAsia="cs-CZ"/>
        </w:rPr>
      </w:pPr>
      <w:r w:rsidRPr="00863339">
        <w:rPr>
          <w:rFonts w:ascii="Times New Roman" w:eastAsia="Times New Roman" w:hAnsi="Times New Roman" w:cs="Times New Roman"/>
          <w:b/>
          <w:bCs/>
          <w:color w:val="FF0000"/>
          <w:sz w:val="24"/>
          <w:szCs w:val="24"/>
          <w:lang w:eastAsia="cs-CZ"/>
        </w:rPr>
        <w:t>Hospodaření se srážkovými vodami</w:t>
      </w:r>
    </w:p>
    <w:p w14:paraId="5878F765" w14:textId="77777777" w:rsidR="00345D4C" w:rsidRDefault="00345D4C" w:rsidP="00345D4C">
      <w:pPr>
        <w:shd w:val="clear" w:color="auto" w:fill="FFFFFF"/>
        <w:spacing w:after="0" w:line="240" w:lineRule="auto"/>
        <w:jc w:val="center"/>
        <w:rPr>
          <w:rFonts w:ascii="Times New Roman" w:eastAsia="Times New Roman" w:hAnsi="Times New Roman" w:cs="Times New Roman"/>
          <w:b/>
          <w:bCs/>
          <w:color w:val="FF0000"/>
          <w:sz w:val="24"/>
          <w:szCs w:val="24"/>
          <w:lang w:eastAsia="cs-CZ"/>
        </w:rPr>
      </w:pPr>
    </w:p>
    <w:p w14:paraId="33B7C026" w14:textId="77777777" w:rsidR="00345D4C" w:rsidRDefault="00345D4C" w:rsidP="00345D4C">
      <w:pPr>
        <w:shd w:val="clear" w:color="auto" w:fill="FFFFFF"/>
        <w:spacing w:after="0" w:line="240" w:lineRule="auto"/>
        <w:jc w:val="center"/>
        <w:rPr>
          <w:rFonts w:ascii="Times New Roman" w:eastAsia="Times New Roman" w:hAnsi="Times New Roman" w:cs="Times New Roman"/>
          <w:b/>
          <w:bCs/>
          <w:color w:val="FF0000"/>
          <w:sz w:val="24"/>
          <w:szCs w:val="24"/>
          <w:lang w:eastAsia="cs-CZ"/>
        </w:rPr>
      </w:pPr>
    </w:p>
    <w:p w14:paraId="2B533F35" w14:textId="77777777" w:rsidR="00345D4C" w:rsidRDefault="00345D4C" w:rsidP="00345D4C">
      <w:pPr>
        <w:shd w:val="clear" w:color="auto" w:fill="FFFFFF"/>
        <w:spacing w:after="0"/>
        <w:rPr>
          <w:rFonts w:ascii="Arial" w:eastAsia="Times New Roman" w:hAnsi="Arial" w:cs="Arial"/>
          <w:b/>
          <w:sz w:val="24"/>
          <w:szCs w:val="24"/>
          <w:lang w:eastAsia="cs-CZ"/>
        </w:rPr>
      </w:pPr>
      <w:r w:rsidRPr="00D54EC3">
        <w:rPr>
          <w:rFonts w:ascii="Arial" w:eastAsia="Times New Roman" w:hAnsi="Arial" w:cs="Arial"/>
          <w:b/>
          <w:sz w:val="24"/>
          <w:szCs w:val="24"/>
          <w:lang w:eastAsia="cs-CZ"/>
        </w:rPr>
        <w:t>Odůvodnění:</w:t>
      </w:r>
    </w:p>
    <w:p w14:paraId="33ACA015" w14:textId="77777777" w:rsidR="00345D4C" w:rsidRDefault="00345D4C" w:rsidP="00345D4C">
      <w:pPr>
        <w:shd w:val="clear" w:color="auto" w:fill="FFFFFF"/>
        <w:spacing w:before="240" w:after="0"/>
        <w:rPr>
          <w:rFonts w:ascii="Arial" w:eastAsia="Times New Roman" w:hAnsi="Arial" w:cs="Arial"/>
          <w:sz w:val="24"/>
          <w:szCs w:val="24"/>
          <w:lang w:eastAsia="cs-CZ"/>
        </w:rPr>
      </w:pPr>
      <w:r w:rsidRPr="00D54EC3">
        <w:rPr>
          <w:rFonts w:ascii="Arial" w:eastAsia="Times New Roman" w:hAnsi="Arial" w:cs="Arial"/>
          <w:sz w:val="24"/>
          <w:szCs w:val="24"/>
          <w:lang w:eastAsia="cs-CZ"/>
        </w:rPr>
        <w:t xml:space="preserve">Logičtější řešení požadavků </w:t>
      </w:r>
      <w:r>
        <w:rPr>
          <w:rFonts w:ascii="Arial" w:eastAsia="Times New Roman" w:hAnsi="Arial" w:cs="Arial"/>
          <w:sz w:val="24"/>
          <w:szCs w:val="24"/>
          <w:lang w:eastAsia="cs-CZ"/>
        </w:rPr>
        <w:t>na vymezování pozemků</w:t>
      </w:r>
    </w:p>
    <w:p w14:paraId="00861894" w14:textId="77777777" w:rsidR="00345D4C" w:rsidRDefault="00345D4C" w:rsidP="00345D4C">
      <w:pPr>
        <w:shd w:val="clear" w:color="auto" w:fill="FFFFFF"/>
        <w:spacing w:before="240" w:after="0"/>
        <w:rPr>
          <w:rFonts w:ascii="Arial" w:eastAsia="Times New Roman" w:hAnsi="Arial" w:cs="Arial"/>
          <w:sz w:val="24"/>
          <w:szCs w:val="24"/>
          <w:lang w:eastAsia="cs-CZ"/>
        </w:rPr>
      </w:pPr>
    </w:p>
    <w:p w14:paraId="33699C2A" w14:textId="77777777" w:rsidR="00345D4C" w:rsidRDefault="00345D4C" w:rsidP="00345D4C">
      <w:pPr>
        <w:shd w:val="clear" w:color="auto" w:fill="FFFFFF"/>
        <w:spacing w:before="240" w:after="0"/>
        <w:rPr>
          <w:rFonts w:ascii="Arial" w:eastAsia="Times New Roman" w:hAnsi="Arial" w:cs="Arial"/>
          <w:sz w:val="24"/>
          <w:szCs w:val="24"/>
          <w:lang w:eastAsia="cs-CZ"/>
        </w:rPr>
      </w:pPr>
    </w:p>
    <w:p w14:paraId="7598CC26" w14:textId="77777777" w:rsidR="00345D4C" w:rsidRDefault="00345D4C" w:rsidP="00345D4C">
      <w:pPr>
        <w:spacing w:after="0"/>
        <w:jc w:val="both"/>
        <w:rPr>
          <w:rFonts w:ascii="Arial" w:hAnsi="Arial" w:cs="Arial"/>
          <w:b/>
          <w:sz w:val="24"/>
          <w:szCs w:val="24"/>
        </w:rPr>
      </w:pPr>
      <w:r w:rsidRPr="00B47859">
        <w:rPr>
          <w:rFonts w:ascii="Arial" w:hAnsi="Arial" w:cs="Arial"/>
          <w:b/>
          <w:sz w:val="24"/>
          <w:szCs w:val="24"/>
          <w:u w:val="single"/>
        </w:rPr>
        <w:t xml:space="preserve">Připomínka č. </w:t>
      </w:r>
      <w:r>
        <w:rPr>
          <w:rFonts w:ascii="Arial" w:hAnsi="Arial" w:cs="Arial"/>
          <w:b/>
          <w:sz w:val="24"/>
          <w:szCs w:val="24"/>
          <w:u w:val="single"/>
        </w:rPr>
        <w:t xml:space="preserve">15 </w:t>
      </w:r>
    </w:p>
    <w:p w14:paraId="01DCD1CC" w14:textId="77777777" w:rsidR="00345D4C" w:rsidRDefault="00345D4C" w:rsidP="00345D4C">
      <w:pPr>
        <w:shd w:val="clear" w:color="auto" w:fill="FFFFFF"/>
        <w:spacing w:line="240" w:lineRule="auto"/>
        <w:rPr>
          <w:rFonts w:ascii="Arial" w:hAnsi="Arial" w:cs="Arial"/>
          <w:b/>
          <w:sz w:val="24"/>
          <w:szCs w:val="24"/>
        </w:rPr>
      </w:pPr>
      <w:r>
        <w:rPr>
          <w:rFonts w:ascii="Arial" w:hAnsi="Arial" w:cs="Arial"/>
          <w:b/>
          <w:sz w:val="24"/>
          <w:szCs w:val="24"/>
        </w:rPr>
        <w:t>§ 9 odst. 3)</w:t>
      </w:r>
    </w:p>
    <w:p w14:paraId="0F691DE8" w14:textId="77777777" w:rsidR="00345D4C" w:rsidRPr="00D54EC3" w:rsidRDefault="00345D4C" w:rsidP="00345D4C">
      <w:pPr>
        <w:spacing w:before="120" w:after="0" w:line="240" w:lineRule="auto"/>
        <w:jc w:val="center"/>
        <w:rPr>
          <w:rFonts w:ascii="Times New Roman" w:eastAsia="Times New Roman" w:hAnsi="Times New Roman" w:cs="Times New Roman"/>
          <w:sz w:val="24"/>
          <w:szCs w:val="24"/>
          <w:lang w:eastAsia="cs-CZ"/>
        </w:rPr>
      </w:pPr>
      <w:r w:rsidRPr="00D54EC3">
        <w:rPr>
          <w:rFonts w:ascii="Times New Roman" w:eastAsia="Times New Roman" w:hAnsi="Times New Roman" w:cs="Times New Roman"/>
          <w:smallCaps/>
          <w:color w:val="000000"/>
          <w:sz w:val="24"/>
          <w:szCs w:val="24"/>
          <w:lang w:eastAsia="cs-CZ"/>
        </w:rPr>
        <w:t>§ 9</w:t>
      </w:r>
    </w:p>
    <w:p w14:paraId="4EAD19DC" w14:textId="77777777" w:rsidR="00345D4C" w:rsidRPr="00D54EC3" w:rsidRDefault="00345D4C" w:rsidP="00345D4C">
      <w:pPr>
        <w:spacing w:before="120" w:after="0" w:line="240" w:lineRule="auto"/>
        <w:jc w:val="center"/>
        <w:rPr>
          <w:rFonts w:ascii="Times New Roman" w:eastAsia="Times New Roman" w:hAnsi="Times New Roman" w:cs="Times New Roman"/>
          <w:sz w:val="24"/>
          <w:szCs w:val="24"/>
          <w:lang w:eastAsia="cs-CZ"/>
        </w:rPr>
      </w:pPr>
      <w:r w:rsidRPr="00D54EC3">
        <w:rPr>
          <w:rFonts w:ascii="Times New Roman" w:eastAsia="Times New Roman" w:hAnsi="Times New Roman" w:cs="Times New Roman"/>
          <w:b/>
          <w:bCs/>
          <w:color w:val="000000"/>
          <w:sz w:val="24"/>
          <w:szCs w:val="24"/>
          <w:lang w:eastAsia="cs-CZ"/>
        </w:rPr>
        <w:t> Parkovací stání</w:t>
      </w:r>
    </w:p>
    <w:p w14:paraId="61C5EFD3" w14:textId="77777777" w:rsidR="00345D4C" w:rsidRPr="00623DA7" w:rsidRDefault="00345D4C" w:rsidP="00487CE7">
      <w:pPr>
        <w:pStyle w:val="Odstavecseseznamem"/>
        <w:numPr>
          <w:ilvl w:val="0"/>
          <w:numId w:val="16"/>
        </w:numPr>
        <w:tabs>
          <w:tab w:val="clear" w:pos="720"/>
          <w:tab w:val="num" w:pos="0"/>
        </w:tabs>
        <w:spacing w:after="240" w:line="240" w:lineRule="auto"/>
        <w:ind w:left="0" w:firstLine="0"/>
        <w:jc w:val="both"/>
        <w:textAlignment w:val="baseline"/>
        <w:rPr>
          <w:rFonts w:ascii="Times New Roman" w:eastAsia="Times New Roman" w:hAnsi="Times New Roman" w:cs="Times New Roman"/>
          <w:color w:val="000000"/>
          <w:sz w:val="24"/>
          <w:szCs w:val="24"/>
          <w:lang w:eastAsia="cs-CZ"/>
        </w:rPr>
      </w:pPr>
      <w:r w:rsidRPr="00623DA7">
        <w:rPr>
          <w:rFonts w:ascii="Times New Roman" w:eastAsia="Times New Roman" w:hAnsi="Times New Roman" w:cs="Times New Roman"/>
          <w:color w:val="000000"/>
          <w:sz w:val="24"/>
          <w:szCs w:val="24"/>
          <w:lang w:eastAsia="cs-CZ"/>
        </w:rPr>
        <w:t xml:space="preserve">Nelze-li parkovací stání zajistit jako součást stavby nebo na pozemku stavby, musí být umístěna na stavebním pozemku v </w:t>
      </w:r>
      <w:r w:rsidRPr="00623DA7">
        <w:rPr>
          <w:rFonts w:ascii="Times New Roman" w:eastAsia="Times New Roman" w:hAnsi="Times New Roman" w:cs="Times New Roman"/>
          <w:b/>
          <w:color w:val="000000"/>
          <w:sz w:val="24"/>
          <w:szCs w:val="24"/>
          <w:lang w:eastAsia="cs-CZ"/>
        </w:rPr>
        <w:t>docházkové vzdálenosti</w:t>
      </w:r>
      <w:r w:rsidRPr="00623DA7">
        <w:rPr>
          <w:rFonts w:ascii="Times New Roman" w:eastAsia="Times New Roman" w:hAnsi="Times New Roman" w:cs="Times New Roman"/>
          <w:color w:val="000000"/>
          <w:sz w:val="24"/>
          <w:szCs w:val="24"/>
          <w:lang w:eastAsia="cs-CZ"/>
        </w:rPr>
        <w:t xml:space="preserve"> v souladu s požadavky určené normy. Docházková vzdálenost se měří jako nejkratší spojnice mezi stavbou a pozemkem, na kterém budou parkovací stání umístěna.</w:t>
      </w:r>
    </w:p>
    <w:p w14:paraId="018E68DE" w14:textId="77777777" w:rsidR="00345D4C" w:rsidRDefault="00345D4C" w:rsidP="00345D4C">
      <w:pPr>
        <w:shd w:val="clear" w:color="auto" w:fill="FFFFFF"/>
        <w:spacing w:after="0" w:line="240" w:lineRule="auto"/>
        <w:rPr>
          <w:rFonts w:ascii="Arial" w:eastAsia="Times New Roman" w:hAnsi="Arial" w:cs="Arial"/>
          <w:b/>
          <w:sz w:val="24"/>
          <w:szCs w:val="24"/>
          <w:lang w:eastAsia="cs-CZ"/>
        </w:rPr>
      </w:pPr>
    </w:p>
    <w:p w14:paraId="4F59BFC0" w14:textId="77777777" w:rsidR="00345D4C" w:rsidRPr="00623DA7" w:rsidRDefault="00345D4C" w:rsidP="00345D4C">
      <w:pPr>
        <w:shd w:val="clear" w:color="auto" w:fill="FFFFFF"/>
        <w:spacing w:after="0"/>
        <w:rPr>
          <w:rFonts w:ascii="Arial" w:eastAsia="Times New Roman" w:hAnsi="Arial" w:cs="Arial"/>
          <w:b/>
          <w:sz w:val="24"/>
          <w:szCs w:val="24"/>
          <w:lang w:eastAsia="cs-CZ"/>
        </w:rPr>
      </w:pPr>
      <w:r w:rsidRPr="00623DA7">
        <w:rPr>
          <w:rFonts w:ascii="Arial" w:eastAsia="Times New Roman" w:hAnsi="Arial" w:cs="Arial"/>
          <w:b/>
          <w:sz w:val="24"/>
          <w:szCs w:val="24"/>
          <w:lang w:eastAsia="cs-CZ"/>
        </w:rPr>
        <w:t>Odůvodnění:</w:t>
      </w:r>
    </w:p>
    <w:p w14:paraId="411DFDF2" w14:textId="77777777" w:rsidR="00345D4C" w:rsidRDefault="00345D4C" w:rsidP="00345D4C">
      <w:pPr>
        <w:shd w:val="clear" w:color="auto" w:fill="FFFFFF"/>
        <w:spacing w:before="240"/>
        <w:jc w:val="both"/>
        <w:rPr>
          <w:rFonts w:ascii="Arial" w:hAnsi="Arial" w:cs="Arial"/>
          <w:sz w:val="24"/>
          <w:szCs w:val="24"/>
        </w:rPr>
      </w:pPr>
      <w:r w:rsidRPr="00623DA7">
        <w:rPr>
          <w:rFonts w:ascii="Arial" w:hAnsi="Arial" w:cs="Arial"/>
          <w:sz w:val="24"/>
          <w:szCs w:val="24"/>
        </w:rPr>
        <w:t>Doplnit a upřesnit požadavky na „docházkovou vzdálenost</w:t>
      </w:r>
      <w:r>
        <w:rPr>
          <w:rFonts w:ascii="Arial" w:hAnsi="Arial" w:cs="Arial"/>
          <w:sz w:val="24"/>
          <w:szCs w:val="24"/>
        </w:rPr>
        <w:t>“ např. dle druhu stavby (rozdílné vzdálenosti pro školy, zdravotnická a sociální zařízení atp.) nebo doplnit maximální docházkovou vzdálenost (např. 500 m)</w:t>
      </w:r>
      <w:r w:rsidRPr="00623DA7">
        <w:rPr>
          <w:rFonts w:ascii="Arial" w:hAnsi="Arial" w:cs="Arial"/>
          <w:sz w:val="24"/>
          <w:szCs w:val="24"/>
        </w:rPr>
        <w:t xml:space="preserve"> </w:t>
      </w:r>
    </w:p>
    <w:p w14:paraId="36A40003" w14:textId="77777777" w:rsidR="00345D4C" w:rsidRDefault="00345D4C" w:rsidP="00345D4C">
      <w:pPr>
        <w:shd w:val="clear" w:color="auto" w:fill="FFFFFF"/>
        <w:spacing w:before="240" w:line="240" w:lineRule="auto"/>
        <w:rPr>
          <w:rFonts w:ascii="Arial" w:hAnsi="Arial" w:cs="Arial"/>
          <w:sz w:val="24"/>
          <w:szCs w:val="24"/>
        </w:rPr>
      </w:pPr>
    </w:p>
    <w:p w14:paraId="4CA1376D" w14:textId="77777777" w:rsidR="00345D4C" w:rsidRDefault="00345D4C" w:rsidP="00345D4C">
      <w:pPr>
        <w:spacing w:after="120"/>
        <w:jc w:val="both"/>
        <w:rPr>
          <w:rFonts w:ascii="Arial" w:hAnsi="Arial" w:cs="Arial"/>
          <w:b/>
          <w:sz w:val="24"/>
          <w:szCs w:val="24"/>
        </w:rPr>
      </w:pPr>
      <w:r w:rsidRPr="00B47859">
        <w:rPr>
          <w:rFonts w:ascii="Arial" w:hAnsi="Arial" w:cs="Arial"/>
          <w:b/>
          <w:sz w:val="24"/>
          <w:szCs w:val="24"/>
          <w:u w:val="single"/>
        </w:rPr>
        <w:t xml:space="preserve">Připomínka č. </w:t>
      </w:r>
      <w:r>
        <w:rPr>
          <w:rFonts w:ascii="Arial" w:hAnsi="Arial" w:cs="Arial"/>
          <w:b/>
          <w:sz w:val="24"/>
          <w:szCs w:val="24"/>
          <w:u w:val="single"/>
        </w:rPr>
        <w:t xml:space="preserve">16 </w:t>
      </w:r>
    </w:p>
    <w:p w14:paraId="5FD81D3F" w14:textId="77777777" w:rsidR="00345D4C" w:rsidRDefault="00345D4C" w:rsidP="00345D4C">
      <w:pPr>
        <w:shd w:val="clear" w:color="auto" w:fill="FFFFFF"/>
        <w:spacing w:before="240" w:line="240" w:lineRule="auto"/>
        <w:rPr>
          <w:rFonts w:ascii="Arial" w:hAnsi="Arial" w:cs="Arial"/>
          <w:b/>
          <w:sz w:val="24"/>
          <w:szCs w:val="24"/>
        </w:rPr>
      </w:pPr>
      <w:r>
        <w:rPr>
          <w:rFonts w:ascii="Arial" w:hAnsi="Arial" w:cs="Arial"/>
          <w:b/>
          <w:sz w:val="24"/>
          <w:szCs w:val="24"/>
        </w:rPr>
        <w:t>§ 9 odst. 4)</w:t>
      </w:r>
    </w:p>
    <w:p w14:paraId="00E6F320" w14:textId="77777777" w:rsidR="00345D4C" w:rsidRPr="00D54EC3" w:rsidRDefault="00345D4C" w:rsidP="00345D4C">
      <w:pPr>
        <w:spacing w:before="120" w:after="0" w:line="240" w:lineRule="auto"/>
        <w:jc w:val="center"/>
        <w:rPr>
          <w:rFonts w:ascii="Times New Roman" w:eastAsia="Times New Roman" w:hAnsi="Times New Roman" w:cs="Times New Roman"/>
          <w:sz w:val="24"/>
          <w:szCs w:val="24"/>
          <w:lang w:eastAsia="cs-CZ"/>
        </w:rPr>
      </w:pPr>
      <w:r w:rsidRPr="00D54EC3">
        <w:rPr>
          <w:rFonts w:ascii="Times New Roman" w:eastAsia="Times New Roman" w:hAnsi="Times New Roman" w:cs="Times New Roman"/>
          <w:smallCaps/>
          <w:color w:val="000000"/>
          <w:sz w:val="24"/>
          <w:szCs w:val="24"/>
          <w:lang w:eastAsia="cs-CZ"/>
        </w:rPr>
        <w:lastRenderedPageBreak/>
        <w:t>§ 9</w:t>
      </w:r>
    </w:p>
    <w:p w14:paraId="3709C20E" w14:textId="77777777" w:rsidR="00345D4C" w:rsidRPr="00D54EC3" w:rsidRDefault="00345D4C" w:rsidP="00345D4C">
      <w:pPr>
        <w:spacing w:before="120" w:after="0" w:line="240" w:lineRule="auto"/>
        <w:jc w:val="center"/>
        <w:rPr>
          <w:rFonts w:ascii="Times New Roman" w:eastAsia="Times New Roman" w:hAnsi="Times New Roman" w:cs="Times New Roman"/>
          <w:sz w:val="24"/>
          <w:szCs w:val="24"/>
          <w:lang w:eastAsia="cs-CZ"/>
        </w:rPr>
      </w:pPr>
      <w:r w:rsidRPr="00D54EC3">
        <w:rPr>
          <w:rFonts w:ascii="Times New Roman" w:eastAsia="Times New Roman" w:hAnsi="Times New Roman" w:cs="Times New Roman"/>
          <w:b/>
          <w:bCs/>
          <w:color w:val="000000"/>
          <w:sz w:val="24"/>
          <w:szCs w:val="24"/>
          <w:lang w:eastAsia="cs-CZ"/>
        </w:rPr>
        <w:t> Parkovací stání</w:t>
      </w:r>
    </w:p>
    <w:p w14:paraId="0C666C1B" w14:textId="77777777" w:rsidR="00345D4C" w:rsidRPr="00623DA7" w:rsidRDefault="00345D4C" w:rsidP="00487CE7">
      <w:pPr>
        <w:pStyle w:val="Odstavecseseznamem"/>
        <w:numPr>
          <w:ilvl w:val="0"/>
          <w:numId w:val="16"/>
        </w:numPr>
        <w:shd w:val="clear" w:color="auto" w:fill="FFFFFF"/>
        <w:tabs>
          <w:tab w:val="clear" w:pos="720"/>
          <w:tab w:val="num" w:pos="0"/>
        </w:tabs>
        <w:spacing w:before="240" w:line="240" w:lineRule="auto"/>
        <w:ind w:left="0" w:firstLine="0"/>
        <w:jc w:val="both"/>
        <w:rPr>
          <w:rFonts w:ascii="Arial" w:hAnsi="Arial" w:cs="Arial"/>
          <w:sz w:val="24"/>
          <w:szCs w:val="24"/>
        </w:rPr>
      </w:pPr>
      <w:r w:rsidRPr="00623DA7">
        <w:rPr>
          <w:rFonts w:ascii="Times New Roman" w:eastAsia="Times New Roman" w:hAnsi="Times New Roman" w:cs="Times New Roman"/>
          <w:color w:val="000000"/>
          <w:sz w:val="24"/>
          <w:szCs w:val="24"/>
          <w:lang w:eastAsia="cs-CZ"/>
        </w:rPr>
        <w:t>Na veřejných plochách pro parkování pro vozidla musí být vyhrazena stání pro vozidla přepravující osoby s omezenou schopností pohybu nebo orientace nejméně v počtu uvedeném v příloze č. 1 k této vyhlášce. Technické parametry vyhrazených stání musí být v souladu s požadavky určené normy</w:t>
      </w:r>
      <w:r w:rsidRPr="00623DA7">
        <w:rPr>
          <w:color w:val="000000"/>
        </w:rPr>
        <w:t>.</w:t>
      </w:r>
    </w:p>
    <w:p w14:paraId="504DFEA8" w14:textId="77777777" w:rsidR="00345D4C" w:rsidRDefault="00345D4C" w:rsidP="00345D4C">
      <w:pPr>
        <w:pStyle w:val="Odstavecseseznamem"/>
        <w:shd w:val="clear" w:color="auto" w:fill="FFFFFF"/>
        <w:spacing w:before="240" w:line="240" w:lineRule="auto"/>
        <w:ind w:left="0"/>
        <w:rPr>
          <w:color w:val="000000"/>
        </w:rPr>
      </w:pPr>
    </w:p>
    <w:p w14:paraId="5B2F4B5F" w14:textId="77777777" w:rsidR="00345D4C" w:rsidRDefault="00345D4C" w:rsidP="00345D4C">
      <w:pPr>
        <w:pStyle w:val="Odstavecseseznamem"/>
        <w:shd w:val="clear" w:color="auto" w:fill="FFFFFF"/>
        <w:spacing w:before="240" w:line="240" w:lineRule="auto"/>
        <w:ind w:left="0"/>
        <w:rPr>
          <w:rFonts w:ascii="Arial" w:hAnsi="Arial" w:cs="Arial"/>
          <w:sz w:val="24"/>
          <w:szCs w:val="24"/>
        </w:rPr>
      </w:pPr>
      <w:r w:rsidRPr="00F13FEE">
        <w:rPr>
          <w:rFonts w:ascii="Arial" w:hAnsi="Arial" w:cs="Arial"/>
          <w:sz w:val="24"/>
          <w:szCs w:val="24"/>
        </w:rPr>
        <w:t>Návrh na úpravu</w:t>
      </w:r>
      <w:r>
        <w:rPr>
          <w:rFonts w:ascii="Arial" w:hAnsi="Arial" w:cs="Arial"/>
          <w:sz w:val="24"/>
          <w:szCs w:val="24"/>
        </w:rPr>
        <w:t>:</w:t>
      </w:r>
    </w:p>
    <w:p w14:paraId="406B5B45" w14:textId="77777777" w:rsidR="00345D4C" w:rsidRPr="00D54EC3" w:rsidRDefault="00345D4C" w:rsidP="00345D4C">
      <w:pPr>
        <w:spacing w:before="120" w:after="0" w:line="240" w:lineRule="auto"/>
        <w:jc w:val="center"/>
        <w:rPr>
          <w:rFonts w:ascii="Times New Roman" w:eastAsia="Times New Roman" w:hAnsi="Times New Roman" w:cs="Times New Roman"/>
          <w:color w:val="FF0000"/>
          <w:sz w:val="24"/>
          <w:szCs w:val="24"/>
          <w:lang w:eastAsia="cs-CZ"/>
        </w:rPr>
      </w:pPr>
      <w:r w:rsidRPr="00D54EC3">
        <w:rPr>
          <w:rFonts w:ascii="Times New Roman" w:eastAsia="Times New Roman" w:hAnsi="Times New Roman" w:cs="Times New Roman"/>
          <w:smallCaps/>
          <w:color w:val="FF0000"/>
          <w:sz w:val="24"/>
          <w:szCs w:val="24"/>
          <w:lang w:eastAsia="cs-CZ"/>
        </w:rPr>
        <w:t>§ 9</w:t>
      </w:r>
    </w:p>
    <w:p w14:paraId="71994526" w14:textId="77777777" w:rsidR="00345D4C" w:rsidRPr="00F13FEE" w:rsidRDefault="00345D4C" w:rsidP="00487CE7">
      <w:pPr>
        <w:pStyle w:val="Odstavecseseznamem"/>
        <w:numPr>
          <w:ilvl w:val="0"/>
          <w:numId w:val="18"/>
        </w:numPr>
        <w:shd w:val="clear" w:color="auto" w:fill="FFFFFF"/>
        <w:tabs>
          <w:tab w:val="clear" w:pos="720"/>
          <w:tab w:val="num" w:pos="0"/>
        </w:tabs>
        <w:spacing w:before="240" w:line="240" w:lineRule="auto"/>
        <w:ind w:left="0" w:firstLine="0"/>
        <w:jc w:val="both"/>
        <w:rPr>
          <w:rFonts w:ascii="Arial" w:hAnsi="Arial" w:cs="Arial"/>
          <w:color w:val="FF0000"/>
          <w:sz w:val="24"/>
          <w:szCs w:val="24"/>
        </w:rPr>
      </w:pPr>
      <w:r w:rsidRPr="00D54EC3">
        <w:rPr>
          <w:rFonts w:ascii="Times New Roman" w:eastAsia="Times New Roman" w:hAnsi="Times New Roman" w:cs="Times New Roman"/>
          <w:b/>
          <w:bCs/>
          <w:color w:val="FF0000"/>
          <w:sz w:val="24"/>
          <w:szCs w:val="24"/>
          <w:lang w:eastAsia="cs-CZ"/>
        </w:rPr>
        <w:t> </w:t>
      </w:r>
      <w:r w:rsidRPr="00F13FEE">
        <w:rPr>
          <w:rFonts w:ascii="Times New Roman" w:eastAsia="Times New Roman" w:hAnsi="Times New Roman" w:cs="Times New Roman"/>
          <w:color w:val="FF0000"/>
          <w:sz w:val="24"/>
          <w:szCs w:val="24"/>
          <w:lang w:eastAsia="cs-CZ"/>
        </w:rPr>
        <w:t xml:space="preserve">Na veřejných plochách pro parkování </w:t>
      </w:r>
      <w:r w:rsidRPr="00513700">
        <w:rPr>
          <w:rFonts w:ascii="Times New Roman" w:eastAsia="Times New Roman" w:hAnsi="Times New Roman" w:cs="Times New Roman"/>
          <w:strike/>
          <w:color w:val="FF0000"/>
          <w:sz w:val="24"/>
          <w:szCs w:val="24"/>
          <w:lang w:eastAsia="cs-CZ"/>
        </w:rPr>
        <w:t>pro vozidla</w:t>
      </w:r>
      <w:r w:rsidRPr="00F13FEE">
        <w:rPr>
          <w:rFonts w:ascii="Times New Roman" w:eastAsia="Times New Roman" w:hAnsi="Times New Roman" w:cs="Times New Roman"/>
          <w:color w:val="FF0000"/>
          <w:sz w:val="24"/>
          <w:szCs w:val="24"/>
          <w:lang w:eastAsia="cs-CZ"/>
        </w:rPr>
        <w:t xml:space="preserve"> musí být vyhrazena stání pro vozidla </w:t>
      </w:r>
      <w:r>
        <w:rPr>
          <w:rFonts w:ascii="Times New Roman" w:eastAsia="Times New Roman" w:hAnsi="Times New Roman" w:cs="Times New Roman"/>
          <w:color w:val="FF0000"/>
          <w:sz w:val="24"/>
          <w:szCs w:val="24"/>
          <w:lang w:eastAsia="cs-CZ"/>
        </w:rPr>
        <w:t xml:space="preserve">označená parkovacím průkazem označující </w:t>
      </w:r>
      <w:r w:rsidRPr="00F13FEE">
        <w:rPr>
          <w:rFonts w:ascii="Times New Roman" w:eastAsia="Times New Roman" w:hAnsi="Times New Roman" w:cs="Times New Roman"/>
          <w:color w:val="FF0000"/>
          <w:sz w:val="24"/>
          <w:szCs w:val="24"/>
          <w:lang w:eastAsia="cs-CZ"/>
        </w:rPr>
        <w:t xml:space="preserve">přepravu </w:t>
      </w:r>
      <w:r w:rsidRPr="00F13FEE">
        <w:rPr>
          <w:rFonts w:ascii="Times New Roman" w:eastAsia="Times New Roman" w:hAnsi="Times New Roman" w:cs="Times New Roman"/>
          <w:strike/>
          <w:color w:val="FF0000"/>
          <w:sz w:val="24"/>
          <w:szCs w:val="24"/>
          <w:lang w:eastAsia="cs-CZ"/>
        </w:rPr>
        <w:t>osoby s omezenou schopností pohybu nebo orientace</w:t>
      </w:r>
      <w:r>
        <w:rPr>
          <w:rFonts w:ascii="Times New Roman" w:eastAsia="Times New Roman" w:hAnsi="Times New Roman" w:cs="Times New Roman"/>
          <w:color w:val="FF0000"/>
          <w:sz w:val="24"/>
          <w:szCs w:val="24"/>
          <w:lang w:eastAsia="cs-CZ"/>
        </w:rPr>
        <w:t xml:space="preserve"> </w:t>
      </w:r>
      <w:r w:rsidRPr="00F13FEE">
        <w:rPr>
          <w:rFonts w:ascii="Times New Roman" w:eastAsia="Times New Roman" w:hAnsi="Times New Roman" w:cs="Times New Roman"/>
          <w:color w:val="FF0000"/>
          <w:sz w:val="24"/>
          <w:szCs w:val="24"/>
          <w:lang w:eastAsia="cs-CZ"/>
        </w:rPr>
        <w:t>osob</w:t>
      </w:r>
      <w:r>
        <w:rPr>
          <w:rFonts w:ascii="Times New Roman" w:eastAsia="Times New Roman" w:hAnsi="Times New Roman" w:cs="Times New Roman"/>
          <w:color w:val="FF0000"/>
          <w:sz w:val="24"/>
          <w:szCs w:val="24"/>
          <w:lang w:eastAsia="cs-CZ"/>
        </w:rPr>
        <w:t>y</w:t>
      </w:r>
      <w:r w:rsidRPr="00F13FEE">
        <w:rPr>
          <w:rFonts w:ascii="Times New Roman" w:eastAsia="Times New Roman" w:hAnsi="Times New Roman" w:cs="Times New Roman"/>
          <w:color w:val="FF0000"/>
          <w:sz w:val="24"/>
          <w:szCs w:val="24"/>
          <w:lang w:eastAsia="cs-CZ"/>
        </w:rPr>
        <w:t xml:space="preserve"> těžce zdravotně postižen</w:t>
      </w:r>
      <w:r>
        <w:rPr>
          <w:rFonts w:ascii="Times New Roman" w:eastAsia="Times New Roman" w:hAnsi="Times New Roman" w:cs="Times New Roman"/>
          <w:color w:val="FF0000"/>
          <w:sz w:val="24"/>
          <w:szCs w:val="24"/>
          <w:lang w:eastAsia="cs-CZ"/>
        </w:rPr>
        <w:t>é</w:t>
      </w:r>
      <w:r w:rsidRPr="00F13FEE">
        <w:rPr>
          <w:rFonts w:ascii="Times New Roman" w:eastAsia="Times New Roman" w:hAnsi="Times New Roman" w:cs="Times New Roman"/>
          <w:color w:val="FF0000"/>
          <w:sz w:val="24"/>
          <w:szCs w:val="24"/>
          <w:lang w:eastAsia="cs-CZ"/>
        </w:rPr>
        <w:t xml:space="preserve"> nejméně v počtu uvedeném v příloze č. 1 k této vyhlášce. Technické parametry vyhrazených stání musí být v souladu s požadavky určené normy</w:t>
      </w:r>
      <w:r w:rsidRPr="00F13FEE">
        <w:rPr>
          <w:color w:val="FF0000"/>
        </w:rPr>
        <w:t>.</w:t>
      </w:r>
    </w:p>
    <w:p w14:paraId="1FFEAFE7" w14:textId="77777777" w:rsidR="00345D4C" w:rsidRPr="00F13FEE" w:rsidRDefault="00345D4C" w:rsidP="00345D4C">
      <w:pPr>
        <w:pStyle w:val="Odstavecseseznamem"/>
        <w:shd w:val="clear" w:color="auto" w:fill="FFFFFF"/>
        <w:spacing w:before="240" w:line="240" w:lineRule="auto"/>
        <w:ind w:left="0"/>
        <w:rPr>
          <w:rFonts w:ascii="Arial" w:hAnsi="Arial" w:cs="Arial"/>
          <w:color w:val="FF0000"/>
          <w:sz w:val="24"/>
          <w:szCs w:val="24"/>
        </w:rPr>
      </w:pPr>
    </w:p>
    <w:p w14:paraId="08AEF661" w14:textId="77777777" w:rsidR="00345D4C" w:rsidRDefault="00345D4C" w:rsidP="00345D4C">
      <w:pPr>
        <w:pStyle w:val="Odstavecseseznamem"/>
        <w:shd w:val="clear" w:color="auto" w:fill="FFFFFF"/>
        <w:spacing w:line="240" w:lineRule="auto"/>
        <w:ind w:left="0"/>
        <w:rPr>
          <w:rFonts w:ascii="Arial" w:eastAsia="Times New Roman" w:hAnsi="Arial" w:cs="Arial"/>
          <w:b/>
          <w:sz w:val="24"/>
          <w:szCs w:val="24"/>
          <w:lang w:eastAsia="cs-CZ"/>
        </w:rPr>
      </w:pPr>
      <w:r w:rsidRPr="00623DA7">
        <w:rPr>
          <w:rFonts w:ascii="Arial" w:eastAsia="Times New Roman" w:hAnsi="Arial" w:cs="Arial"/>
          <w:b/>
          <w:sz w:val="24"/>
          <w:szCs w:val="24"/>
          <w:lang w:eastAsia="cs-CZ"/>
        </w:rPr>
        <w:t>Odůvodnění:</w:t>
      </w:r>
    </w:p>
    <w:p w14:paraId="3B2EA953" w14:textId="77777777" w:rsidR="00345D4C" w:rsidRPr="00F13FEE" w:rsidRDefault="00345D4C" w:rsidP="00345D4C">
      <w:pPr>
        <w:shd w:val="clear" w:color="auto" w:fill="FFFFFF"/>
        <w:spacing w:after="0"/>
        <w:jc w:val="both"/>
        <w:rPr>
          <w:rFonts w:ascii="Arial" w:hAnsi="Arial" w:cs="Arial"/>
          <w:sz w:val="24"/>
          <w:szCs w:val="24"/>
        </w:rPr>
      </w:pPr>
      <w:r w:rsidRPr="00F13FEE">
        <w:rPr>
          <w:rFonts w:ascii="Arial" w:hAnsi="Arial" w:cs="Arial"/>
          <w:sz w:val="24"/>
          <w:szCs w:val="24"/>
        </w:rPr>
        <w:t>Termín „stání pro vozidla přepravující osoby s omezenou schopností pohybu nebo orientace“ je chybný a zavádějící, je třeba použít termíny v souladu se souvisejícími předpisy. Parkovací průkaz (opravňující k parkováním na tomto stání) označující vozidlo přepravující osobu těžce zdravotně postiženou mohou získat držitelé průkazu ZTP nebo ZTP/P, s výjimkou postižených úpl</w:t>
      </w:r>
      <w:r>
        <w:rPr>
          <w:rFonts w:ascii="Arial" w:hAnsi="Arial" w:cs="Arial"/>
          <w:sz w:val="24"/>
          <w:szCs w:val="24"/>
        </w:rPr>
        <w:t xml:space="preserve">nou nebo praktickou hluchotou, proto nelze používat </w:t>
      </w:r>
      <w:r w:rsidRPr="00F13FEE">
        <w:rPr>
          <w:rFonts w:ascii="Arial" w:hAnsi="Arial" w:cs="Arial"/>
          <w:sz w:val="24"/>
          <w:szCs w:val="24"/>
        </w:rPr>
        <w:t>termín „</w:t>
      </w:r>
      <w:r>
        <w:rPr>
          <w:rFonts w:ascii="Arial" w:hAnsi="Arial" w:cs="Arial"/>
          <w:sz w:val="24"/>
          <w:szCs w:val="24"/>
        </w:rPr>
        <w:t xml:space="preserve">s omezenou schopností </w:t>
      </w:r>
      <w:r w:rsidRPr="00F13FEE">
        <w:rPr>
          <w:rFonts w:ascii="Arial" w:hAnsi="Arial" w:cs="Arial"/>
          <w:sz w:val="24"/>
          <w:szCs w:val="24"/>
        </w:rPr>
        <w:t>orientac</w:t>
      </w:r>
      <w:r>
        <w:rPr>
          <w:rFonts w:ascii="Arial" w:hAnsi="Arial" w:cs="Arial"/>
          <w:sz w:val="24"/>
          <w:szCs w:val="24"/>
        </w:rPr>
        <w:t>e“.</w:t>
      </w:r>
    </w:p>
    <w:p w14:paraId="0822B6F0" w14:textId="77777777" w:rsidR="00345D4C" w:rsidRPr="00F13FEE" w:rsidRDefault="00345D4C" w:rsidP="00345D4C">
      <w:pPr>
        <w:pStyle w:val="Odstavecseseznamem"/>
        <w:shd w:val="clear" w:color="auto" w:fill="FFFFFF"/>
        <w:spacing w:after="0"/>
        <w:ind w:left="0"/>
        <w:jc w:val="both"/>
        <w:rPr>
          <w:rFonts w:ascii="Arial" w:hAnsi="Arial" w:cs="Arial"/>
          <w:i/>
          <w:sz w:val="24"/>
          <w:szCs w:val="24"/>
        </w:rPr>
      </w:pPr>
      <w:r>
        <w:rPr>
          <w:rFonts w:ascii="Arial" w:hAnsi="Arial" w:cs="Arial"/>
          <w:sz w:val="24"/>
          <w:szCs w:val="24"/>
        </w:rPr>
        <w:t xml:space="preserve"> </w:t>
      </w:r>
      <w:r w:rsidRPr="00D54EC3">
        <w:rPr>
          <w:rFonts w:ascii="Arial" w:hAnsi="Arial" w:cs="Arial"/>
          <w:sz w:val="24"/>
          <w:szCs w:val="24"/>
        </w:rPr>
        <w:br/>
      </w:r>
      <w:r w:rsidRPr="00F13FEE">
        <w:rPr>
          <w:rFonts w:ascii="Arial" w:hAnsi="Arial" w:cs="Arial"/>
          <w:i/>
          <w:sz w:val="24"/>
          <w:szCs w:val="24"/>
        </w:rPr>
        <w:t>§ 67 zákona č. 361/2000 Sb.:</w:t>
      </w:r>
    </w:p>
    <w:p w14:paraId="36D0CA3D" w14:textId="77777777" w:rsidR="00345D4C" w:rsidRDefault="00345D4C" w:rsidP="00487CE7">
      <w:pPr>
        <w:pStyle w:val="Odstavecseseznamem"/>
        <w:numPr>
          <w:ilvl w:val="0"/>
          <w:numId w:val="17"/>
        </w:numPr>
        <w:shd w:val="clear" w:color="auto" w:fill="FFFFFF"/>
        <w:ind w:left="0" w:firstLine="0"/>
        <w:jc w:val="both"/>
        <w:rPr>
          <w:rFonts w:ascii="Arial" w:hAnsi="Arial" w:cs="Arial"/>
          <w:i/>
          <w:color w:val="000000"/>
          <w:sz w:val="20"/>
          <w:szCs w:val="20"/>
          <w:shd w:val="clear" w:color="auto" w:fill="FFFFFF"/>
        </w:rPr>
      </w:pPr>
      <w:r w:rsidRPr="00F13FEE">
        <w:rPr>
          <w:rFonts w:ascii="Arial" w:hAnsi="Arial" w:cs="Arial"/>
          <w:i/>
          <w:color w:val="000000"/>
          <w:sz w:val="20"/>
          <w:szCs w:val="20"/>
          <w:shd w:val="clear" w:color="auto" w:fill="FFFFFF"/>
        </w:rPr>
        <w:t>Parkovací průkaz označující vozidlo přepravující osobu těžce zdravotně postiženou (dále jen „parkovací průkaz pro osoby se zdravotním postižením“), označení vozidla řízeného osobou sluchově postiženou (dále jen „označení O 2“), označení vozidla lékaře konajícího návštěvní službu nebo označení vozidla poskytovatele domácí zdravotní péče stanovené prováděcím právním předpisem smějí užívat jen osoby, které toto označení obdrží od příslušného obecního úřadu obce s rozšířenou působností nebo od oprávněného orgánu v</w:t>
      </w:r>
      <w:r>
        <w:rPr>
          <w:rFonts w:ascii="Arial" w:hAnsi="Arial" w:cs="Arial"/>
          <w:i/>
          <w:color w:val="000000"/>
          <w:sz w:val="20"/>
          <w:szCs w:val="20"/>
          <w:shd w:val="clear" w:color="auto" w:fill="FFFFFF"/>
        </w:rPr>
        <w:t> </w:t>
      </w:r>
      <w:r w:rsidRPr="00F13FEE">
        <w:rPr>
          <w:rFonts w:ascii="Arial" w:hAnsi="Arial" w:cs="Arial"/>
          <w:i/>
          <w:color w:val="000000"/>
          <w:sz w:val="20"/>
          <w:szCs w:val="20"/>
          <w:shd w:val="clear" w:color="auto" w:fill="FFFFFF"/>
        </w:rPr>
        <w:t>zahraničí</w:t>
      </w:r>
    </w:p>
    <w:p w14:paraId="02EB50B8" w14:textId="77777777" w:rsidR="00345D4C" w:rsidRDefault="00345D4C" w:rsidP="00345D4C">
      <w:pPr>
        <w:pStyle w:val="Odstavecseseznamem"/>
        <w:shd w:val="clear" w:color="auto" w:fill="FFFFFF"/>
        <w:ind w:left="0"/>
        <w:jc w:val="both"/>
        <w:rPr>
          <w:rFonts w:ascii="Arial" w:hAnsi="Arial" w:cs="Arial"/>
          <w:color w:val="000000"/>
          <w:sz w:val="20"/>
          <w:szCs w:val="20"/>
          <w:shd w:val="clear" w:color="auto" w:fill="FFFFFF"/>
        </w:rPr>
      </w:pPr>
    </w:p>
    <w:p w14:paraId="18844C0F" w14:textId="77777777" w:rsidR="00345D4C" w:rsidRDefault="00345D4C" w:rsidP="00345D4C">
      <w:pPr>
        <w:pStyle w:val="Odstavecseseznamem"/>
        <w:shd w:val="clear" w:color="auto" w:fill="FFFFFF"/>
        <w:ind w:left="0"/>
        <w:jc w:val="both"/>
        <w:rPr>
          <w:rFonts w:ascii="Arial" w:hAnsi="Arial" w:cs="Arial"/>
          <w:color w:val="000000"/>
          <w:sz w:val="20"/>
          <w:szCs w:val="20"/>
          <w:shd w:val="clear" w:color="auto" w:fill="FFFFFF"/>
        </w:rPr>
      </w:pPr>
    </w:p>
    <w:p w14:paraId="26668B2F" w14:textId="77777777" w:rsidR="00345D4C" w:rsidRDefault="00345D4C" w:rsidP="00345D4C">
      <w:pPr>
        <w:spacing w:after="120"/>
        <w:jc w:val="both"/>
        <w:rPr>
          <w:rFonts w:ascii="Arial" w:hAnsi="Arial" w:cs="Arial"/>
          <w:b/>
          <w:sz w:val="24"/>
          <w:szCs w:val="24"/>
        </w:rPr>
      </w:pPr>
      <w:r w:rsidRPr="00B47859">
        <w:rPr>
          <w:rFonts w:ascii="Arial" w:hAnsi="Arial" w:cs="Arial"/>
          <w:b/>
          <w:sz w:val="24"/>
          <w:szCs w:val="24"/>
          <w:u w:val="single"/>
        </w:rPr>
        <w:t xml:space="preserve">Připomínka č. </w:t>
      </w:r>
      <w:r>
        <w:rPr>
          <w:rFonts w:ascii="Arial" w:hAnsi="Arial" w:cs="Arial"/>
          <w:b/>
          <w:sz w:val="24"/>
          <w:szCs w:val="24"/>
          <w:u w:val="single"/>
        </w:rPr>
        <w:t xml:space="preserve">17 </w:t>
      </w:r>
    </w:p>
    <w:p w14:paraId="46F6493D" w14:textId="77777777" w:rsidR="00345D4C" w:rsidRDefault="00345D4C" w:rsidP="00345D4C">
      <w:pPr>
        <w:shd w:val="clear" w:color="auto" w:fill="FFFFFF"/>
        <w:spacing w:before="240" w:line="240" w:lineRule="auto"/>
        <w:rPr>
          <w:rFonts w:ascii="Arial" w:hAnsi="Arial" w:cs="Arial"/>
          <w:b/>
          <w:sz w:val="24"/>
          <w:szCs w:val="24"/>
        </w:rPr>
      </w:pPr>
      <w:r>
        <w:rPr>
          <w:rFonts w:ascii="Arial" w:hAnsi="Arial" w:cs="Arial"/>
          <w:b/>
          <w:sz w:val="24"/>
          <w:szCs w:val="24"/>
        </w:rPr>
        <w:t>Do § 9 doplnit další odstavec</w:t>
      </w:r>
    </w:p>
    <w:p w14:paraId="716487B8" w14:textId="77777777" w:rsidR="00345D4C" w:rsidRDefault="00345D4C" w:rsidP="00345D4C">
      <w:pPr>
        <w:spacing w:before="120" w:after="0" w:line="240" w:lineRule="auto"/>
        <w:jc w:val="center"/>
        <w:rPr>
          <w:rFonts w:ascii="Times New Roman" w:eastAsia="Times New Roman" w:hAnsi="Times New Roman" w:cs="Times New Roman"/>
          <w:smallCaps/>
          <w:color w:val="FF0000"/>
          <w:sz w:val="24"/>
          <w:szCs w:val="24"/>
          <w:lang w:eastAsia="cs-CZ"/>
        </w:rPr>
      </w:pPr>
      <w:r w:rsidRPr="00D54EC3">
        <w:rPr>
          <w:rFonts w:ascii="Times New Roman" w:eastAsia="Times New Roman" w:hAnsi="Times New Roman" w:cs="Times New Roman"/>
          <w:smallCaps/>
          <w:color w:val="FF0000"/>
          <w:sz w:val="24"/>
          <w:szCs w:val="24"/>
          <w:lang w:eastAsia="cs-CZ"/>
        </w:rPr>
        <w:t>§ 9</w:t>
      </w:r>
    </w:p>
    <w:p w14:paraId="38B78086" w14:textId="77777777" w:rsidR="00345D4C" w:rsidRDefault="00345D4C" w:rsidP="00487CE7">
      <w:pPr>
        <w:pStyle w:val="Odstavecseseznamem"/>
        <w:numPr>
          <w:ilvl w:val="0"/>
          <w:numId w:val="18"/>
        </w:numPr>
        <w:tabs>
          <w:tab w:val="clear" w:pos="720"/>
          <w:tab w:val="num" w:pos="0"/>
        </w:tabs>
        <w:spacing w:before="120" w:after="0" w:line="240" w:lineRule="auto"/>
        <w:ind w:left="0" w:firstLine="0"/>
        <w:jc w:val="both"/>
        <w:rPr>
          <w:rFonts w:ascii="Times New Roman" w:eastAsia="Times New Roman" w:hAnsi="Times New Roman" w:cs="Times New Roman"/>
          <w:color w:val="FF0000"/>
          <w:sz w:val="24"/>
          <w:szCs w:val="24"/>
          <w:lang w:eastAsia="cs-CZ"/>
        </w:rPr>
      </w:pPr>
      <w:r>
        <w:rPr>
          <w:rFonts w:ascii="Times New Roman" w:eastAsia="Times New Roman" w:hAnsi="Times New Roman" w:cs="Times New Roman"/>
          <w:color w:val="FF0000"/>
          <w:sz w:val="24"/>
          <w:szCs w:val="24"/>
          <w:lang w:eastAsia="cs-CZ"/>
        </w:rPr>
        <w:t xml:space="preserve">Krátkodobá stání musí být veřejně přístupná, lze stanovit režim pro zajištění funkčnosti krátkodobých stání (např. parkovací kotouč nebo zpoplatnění parkování). Stání nelze vyhradit pro zvláštní užívání pozemní komunikace nebo v rozporu s principem krátkodobého návštěvnického stání </w:t>
      </w:r>
    </w:p>
    <w:p w14:paraId="72CA770F" w14:textId="77777777" w:rsidR="00345D4C" w:rsidRDefault="00345D4C" w:rsidP="00345D4C">
      <w:pPr>
        <w:tabs>
          <w:tab w:val="num" w:pos="0"/>
        </w:tabs>
        <w:spacing w:before="120" w:after="0" w:line="240" w:lineRule="auto"/>
        <w:jc w:val="both"/>
        <w:rPr>
          <w:rFonts w:ascii="Times New Roman" w:eastAsia="Times New Roman" w:hAnsi="Times New Roman" w:cs="Times New Roman"/>
          <w:color w:val="FF0000"/>
          <w:sz w:val="24"/>
          <w:szCs w:val="24"/>
          <w:lang w:eastAsia="cs-CZ"/>
        </w:rPr>
      </w:pPr>
    </w:p>
    <w:p w14:paraId="5C46673E" w14:textId="77777777" w:rsidR="00345D4C" w:rsidRDefault="00345D4C" w:rsidP="00345D4C">
      <w:pPr>
        <w:pStyle w:val="Odstavecseseznamem"/>
        <w:shd w:val="clear" w:color="auto" w:fill="FFFFFF"/>
        <w:spacing w:line="240" w:lineRule="auto"/>
        <w:ind w:left="0"/>
        <w:rPr>
          <w:rFonts w:ascii="Arial" w:eastAsia="Times New Roman" w:hAnsi="Arial" w:cs="Arial"/>
          <w:b/>
          <w:sz w:val="24"/>
          <w:szCs w:val="24"/>
          <w:lang w:eastAsia="cs-CZ"/>
        </w:rPr>
      </w:pPr>
      <w:r w:rsidRPr="00623DA7">
        <w:rPr>
          <w:rFonts w:ascii="Arial" w:eastAsia="Times New Roman" w:hAnsi="Arial" w:cs="Arial"/>
          <w:b/>
          <w:sz w:val="24"/>
          <w:szCs w:val="24"/>
          <w:lang w:eastAsia="cs-CZ"/>
        </w:rPr>
        <w:t>Odůvodnění:</w:t>
      </w:r>
    </w:p>
    <w:p w14:paraId="13F3ABD7" w14:textId="77777777" w:rsidR="00345D4C" w:rsidRPr="00E36452" w:rsidRDefault="00345D4C" w:rsidP="00345D4C">
      <w:pPr>
        <w:tabs>
          <w:tab w:val="num" w:pos="0"/>
        </w:tabs>
        <w:spacing w:before="120" w:after="0" w:line="240" w:lineRule="auto"/>
        <w:jc w:val="both"/>
        <w:rPr>
          <w:rFonts w:ascii="Times New Roman" w:eastAsia="Times New Roman" w:hAnsi="Times New Roman" w:cs="Times New Roman"/>
          <w:sz w:val="24"/>
        </w:rPr>
      </w:pPr>
      <w:r>
        <w:rPr>
          <w:rFonts w:ascii="Arial" w:hAnsi="Arial" w:cs="Arial"/>
          <w:sz w:val="24"/>
          <w:szCs w:val="24"/>
        </w:rPr>
        <w:lastRenderedPageBreak/>
        <w:t xml:space="preserve">Ustanovení by mělo zabránit často řešeným situacím, např. parkovací místo určené pro krátkodobé návštěvnické stání se prodá k bytu uvnitř stavby. </w:t>
      </w:r>
    </w:p>
    <w:p w14:paraId="06140351" w14:textId="77777777" w:rsidR="00345D4C" w:rsidRDefault="00345D4C" w:rsidP="00345D4C">
      <w:pPr>
        <w:shd w:val="clear" w:color="auto" w:fill="FFFFFF"/>
        <w:spacing w:before="240" w:line="240" w:lineRule="auto"/>
        <w:rPr>
          <w:rFonts w:ascii="Arial" w:eastAsia="Times New Roman" w:hAnsi="Arial" w:cs="Arial"/>
          <w:sz w:val="24"/>
          <w:szCs w:val="24"/>
          <w:lang w:eastAsia="cs-CZ"/>
        </w:rPr>
      </w:pPr>
    </w:p>
    <w:p w14:paraId="48CFF458" w14:textId="77777777" w:rsidR="00345D4C" w:rsidRDefault="00345D4C" w:rsidP="00345D4C">
      <w:pPr>
        <w:spacing w:after="120"/>
        <w:jc w:val="both"/>
        <w:rPr>
          <w:rFonts w:ascii="Arial" w:hAnsi="Arial" w:cs="Arial"/>
          <w:b/>
          <w:sz w:val="24"/>
          <w:szCs w:val="24"/>
        </w:rPr>
      </w:pPr>
      <w:r w:rsidRPr="00B47859">
        <w:rPr>
          <w:rFonts w:ascii="Arial" w:hAnsi="Arial" w:cs="Arial"/>
          <w:b/>
          <w:sz w:val="24"/>
          <w:szCs w:val="24"/>
          <w:u w:val="single"/>
        </w:rPr>
        <w:t xml:space="preserve">Připomínka č. </w:t>
      </w:r>
      <w:r>
        <w:rPr>
          <w:rFonts w:ascii="Arial" w:hAnsi="Arial" w:cs="Arial"/>
          <w:b/>
          <w:sz w:val="24"/>
          <w:szCs w:val="24"/>
          <w:u w:val="single"/>
        </w:rPr>
        <w:t xml:space="preserve">18 </w:t>
      </w:r>
    </w:p>
    <w:p w14:paraId="6CDDBD77" w14:textId="77777777" w:rsidR="00345D4C" w:rsidRPr="00D54EC3" w:rsidRDefault="00345D4C" w:rsidP="00345D4C">
      <w:pPr>
        <w:shd w:val="clear" w:color="auto" w:fill="FFFFFF"/>
        <w:spacing w:before="240" w:line="240" w:lineRule="auto"/>
        <w:rPr>
          <w:rFonts w:ascii="Arial" w:eastAsia="Times New Roman" w:hAnsi="Arial" w:cs="Arial"/>
          <w:sz w:val="24"/>
          <w:szCs w:val="24"/>
          <w:lang w:eastAsia="cs-CZ"/>
        </w:rPr>
      </w:pPr>
      <w:r>
        <w:rPr>
          <w:rFonts w:ascii="Arial" w:hAnsi="Arial" w:cs="Arial"/>
          <w:b/>
          <w:sz w:val="24"/>
          <w:szCs w:val="24"/>
        </w:rPr>
        <w:t>§ 11 odst. 1)</w:t>
      </w:r>
    </w:p>
    <w:p w14:paraId="11BA74D8" w14:textId="77777777" w:rsidR="00345D4C" w:rsidRPr="00835530" w:rsidRDefault="00345D4C" w:rsidP="00345D4C">
      <w:pPr>
        <w:spacing w:before="120" w:after="0" w:line="240" w:lineRule="auto"/>
        <w:jc w:val="center"/>
        <w:rPr>
          <w:rFonts w:ascii="Times New Roman" w:eastAsia="Times New Roman" w:hAnsi="Times New Roman" w:cs="Times New Roman"/>
          <w:sz w:val="24"/>
          <w:szCs w:val="24"/>
          <w:lang w:eastAsia="cs-CZ"/>
        </w:rPr>
      </w:pPr>
      <w:r w:rsidRPr="00835530">
        <w:rPr>
          <w:rFonts w:ascii="Times New Roman" w:eastAsia="Times New Roman" w:hAnsi="Times New Roman" w:cs="Times New Roman"/>
          <w:smallCaps/>
          <w:color w:val="000000"/>
          <w:sz w:val="24"/>
          <w:szCs w:val="24"/>
          <w:lang w:eastAsia="cs-CZ"/>
        </w:rPr>
        <w:t>§ 11</w:t>
      </w:r>
    </w:p>
    <w:p w14:paraId="39214AA0" w14:textId="77777777" w:rsidR="00345D4C" w:rsidRPr="00835530" w:rsidRDefault="00345D4C" w:rsidP="00345D4C">
      <w:pPr>
        <w:spacing w:before="120" w:after="0" w:line="240" w:lineRule="auto"/>
        <w:jc w:val="center"/>
        <w:rPr>
          <w:rFonts w:ascii="Times New Roman" w:eastAsia="Times New Roman" w:hAnsi="Times New Roman" w:cs="Times New Roman"/>
          <w:sz w:val="24"/>
          <w:szCs w:val="24"/>
          <w:lang w:eastAsia="cs-CZ"/>
        </w:rPr>
      </w:pPr>
      <w:r w:rsidRPr="00835530">
        <w:rPr>
          <w:rFonts w:ascii="Times New Roman" w:eastAsia="Times New Roman" w:hAnsi="Times New Roman" w:cs="Times New Roman"/>
          <w:b/>
          <w:bCs/>
          <w:color w:val="000000"/>
          <w:sz w:val="24"/>
          <w:szCs w:val="24"/>
          <w:lang w:eastAsia="cs-CZ"/>
        </w:rPr>
        <w:t>Veřejné prostranství </w:t>
      </w:r>
    </w:p>
    <w:p w14:paraId="4D38B2E4" w14:textId="77777777" w:rsidR="00345D4C" w:rsidRDefault="00345D4C" w:rsidP="00487CE7">
      <w:pPr>
        <w:numPr>
          <w:ilvl w:val="0"/>
          <w:numId w:val="19"/>
        </w:numPr>
        <w:spacing w:before="280" w:after="240" w:line="240" w:lineRule="auto"/>
        <w:ind w:left="0" w:firstLine="0"/>
        <w:jc w:val="both"/>
        <w:textAlignment w:val="baseline"/>
        <w:rPr>
          <w:rFonts w:ascii="Times New Roman" w:eastAsia="Times New Roman" w:hAnsi="Times New Roman" w:cs="Times New Roman"/>
          <w:color w:val="000000"/>
          <w:sz w:val="24"/>
          <w:szCs w:val="24"/>
          <w:lang w:eastAsia="cs-CZ"/>
        </w:rPr>
      </w:pPr>
      <w:r w:rsidRPr="00835530">
        <w:rPr>
          <w:rFonts w:ascii="Times New Roman" w:eastAsia="Times New Roman" w:hAnsi="Times New Roman" w:cs="Times New Roman"/>
          <w:color w:val="000000"/>
          <w:sz w:val="24"/>
          <w:szCs w:val="24"/>
          <w:lang w:eastAsia="cs-CZ"/>
        </w:rPr>
        <w:t>Umístění záměrů ve veřejném prostranství musí respektovat přirozený pohyb chodců a nesmí zasahovat do průchozího prostoru podél vodicí linie. Požadavky na jejich zabezpečení musí být v souladu s požadavky určené normy.</w:t>
      </w:r>
    </w:p>
    <w:p w14:paraId="1333BBB5" w14:textId="77777777" w:rsidR="00345D4C" w:rsidRPr="00835530" w:rsidRDefault="00345D4C" w:rsidP="00345D4C">
      <w:pPr>
        <w:pStyle w:val="Odstavecseseznamem"/>
        <w:shd w:val="clear" w:color="auto" w:fill="FFFFFF"/>
        <w:spacing w:before="240" w:line="240" w:lineRule="auto"/>
        <w:ind w:left="0"/>
        <w:rPr>
          <w:rFonts w:ascii="Arial" w:hAnsi="Arial" w:cs="Arial"/>
          <w:sz w:val="24"/>
          <w:szCs w:val="24"/>
        </w:rPr>
      </w:pPr>
      <w:r w:rsidRPr="00835530">
        <w:rPr>
          <w:rFonts w:ascii="Arial" w:hAnsi="Arial" w:cs="Arial"/>
          <w:sz w:val="24"/>
          <w:szCs w:val="24"/>
        </w:rPr>
        <w:t>Návr</w:t>
      </w:r>
      <w:r>
        <w:rPr>
          <w:rFonts w:ascii="Arial" w:hAnsi="Arial" w:cs="Arial"/>
          <w:sz w:val="24"/>
          <w:szCs w:val="24"/>
        </w:rPr>
        <w:t>h</w:t>
      </w:r>
      <w:r w:rsidRPr="00835530">
        <w:rPr>
          <w:rFonts w:ascii="Arial" w:hAnsi="Arial" w:cs="Arial"/>
          <w:sz w:val="24"/>
          <w:szCs w:val="24"/>
        </w:rPr>
        <w:t xml:space="preserve"> na úpravu:</w:t>
      </w:r>
    </w:p>
    <w:p w14:paraId="42B4D14A" w14:textId="77777777" w:rsidR="00345D4C" w:rsidRPr="00835530" w:rsidRDefault="00345D4C" w:rsidP="00345D4C">
      <w:pPr>
        <w:spacing w:before="120" w:after="0" w:line="240" w:lineRule="auto"/>
        <w:jc w:val="center"/>
        <w:rPr>
          <w:rFonts w:ascii="Times New Roman" w:eastAsia="Times New Roman" w:hAnsi="Times New Roman" w:cs="Times New Roman"/>
          <w:color w:val="FF0000"/>
          <w:sz w:val="24"/>
          <w:szCs w:val="24"/>
          <w:lang w:eastAsia="cs-CZ"/>
        </w:rPr>
      </w:pPr>
      <w:r w:rsidRPr="00835530">
        <w:rPr>
          <w:rFonts w:ascii="Times New Roman" w:eastAsia="Times New Roman" w:hAnsi="Times New Roman" w:cs="Times New Roman"/>
          <w:smallCaps/>
          <w:color w:val="FF0000"/>
          <w:sz w:val="24"/>
          <w:szCs w:val="24"/>
          <w:lang w:eastAsia="cs-CZ"/>
        </w:rPr>
        <w:t>§ 11</w:t>
      </w:r>
    </w:p>
    <w:p w14:paraId="2DCDE91D" w14:textId="77777777" w:rsidR="00345D4C" w:rsidRPr="00835530" w:rsidRDefault="00345D4C" w:rsidP="00345D4C">
      <w:pPr>
        <w:spacing w:before="120" w:after="0" w:line="240" w:lineRule="auto"/>
        <w:jc w:val="center"/>
        <w:rPr>
          <w:rFonts w:ascii="Times New Roman" w:eastAsia="Times New Roman" w:hAnsi="Times New Roman" w:cs="Times New Roman"/>
          <w:color w:val="FF0000"/>
          <w:sz w:val="24"/>
          <w:szCs w:val="24"/>
          <w:lang w:eastAsia="cs-CZ"/>
        </w:rPr>
      </w:pPr>
      <w:r w:rsidRPr="00835530">
        <w:rPr>
          <w:rFonts w:ascii="Times New Roman" w:eastAsia="Times New Roman" w:hAnsi="Times New Roman" w:cs="Times New Roman"/>
          <w:b/>
          <w:bCs/>
          <w:color w:val="FF0000"/>
          <w:sz w:val="24"/>
          <w:szCs w:val="24"/>
          <w:lang w:eastAsia="cs-CZ"/>
        </w:rPr>
        <w:t>Veřejné prostranství </w:t>
      </w:r>
    </w:p>
    <w:p w14:paraId="4F74C039" w14:textId="77777777" w:rsidR="00345D4C" w:rsidRPr="00835530" w:rsidRDefault="00345D4C" w:rsidP="00487CE7">
      <w:pPr>
        <w:numPr>
          <w:ilvl w:val="0"/>
          <w:numId w:val="20"/>
        </w:numPr>
        <w:tabs>
          <w:tab w:val="clear" w:pos="720"/>
          <w:tab w:val="num" w:pos="0"/>
        </w:tabs>
        <w:spacing w:before="280" w:after="240" w:line="240" w:lineRule="auto"/>
        <w:ind w:left="0" w:firstLine="0"/>
        <w:jc w:val="both"/>
        <w:textAlignment w:val="baseline"/>
        <w:rPr>
          <w:rFonts w:ascii="Times New Roman" w:eastAsia="Times New Roman" w:hAnsi="Times New Roman" w:cs="Times New Roman"/>
          <w:color w:val="FF0000"/>
          <w:sz w:val="24"/>
          <w:szCs w:val="24"/>
          <w:lang w:eastAsia="cs-CZ"/>
        </w:rPr>
      </w:pPr>
      <w:r w:rsidRPr="00835530">
        <w:rPr>
          <w:rFonts w:ascii="Times New Roman" w:eastAsia="Times New Roman" w:hAnsi="Times New Roman" w:cs="Times New Roman"/>
          <w:color w:val="FF0000"/>
          <w:sz w:val="24"/>
          <w:szCs w:val="24"/>
          <w:lang w:eastAsia="cs-CZ"/>
        </w:rPr>
        <w:t xml:space="preserve">Umístění </w:t>
      </w:r>
      <w:r w:rsidRPr="00835530">
        <w:rPr>
          <w:rFonts w:ascii="Times New Roman" w:eastAsia="Times New Roman" w:hAnsi="Times New Roman" w:cs="Times New Roman"/>
          <w:strike/>
          <w:color w:val="FF0000"/>
          <w:sz w:val="24"/>
          <w:szCs w:val="24"/>
          <w:lang w:eastAsia="cs-CZ"/>
        </w:rPr>
        <w:t>záměrů</w:t>
      </w:r>
      <w:r>
        <w:rPr>
          <w:rFonts w:ascii="Times New Roman" w:eastAsia="Times New Roman" w:hAnsi="Times New Roman" w:cs="Times New Roman"/>
          <w:color w:val="FF0000"/>
          <w:sz w:val="24"/>
          <w:szCs w:val="24"/>
          <w:lang w:eastAsia="cs-CZ"/>
        </w:rPr>
        <w:t xml:space="preserve"> staveb</w:t>
      </w:r>
      <w:r w:rsidRPr="00835530">
        <w:rPr>
          <w:rFonts w:ascii="Times New Roman" w:eastAsia="Times New Roman" w:hAnsi="Times New Roman" w:cs="Times New Roman"/>
          <w:color w:val="FF0000"/>
          <w:sz w:val="24"/>
          <w:szCs w:val="24"/>
          <w:lang w:eastAsia="cs-CZ"/>
        </w:rPr>
        <w:t xml:space="preserve"> ve veřejném prostranství musí respektovat</w:t>
      </w:r>
      <w:r>
        <w:rPr>
          <w:rFonts w:ascii="Times New Roman" w:eastAsia="Times New Roman" w:hAnsi="Times New Roman" w:cs="Times New Roman"/>
          <w:color w:val="FF0000"/>
          <w:sz w:val="24"/>
          <w:szCs w:val="24"/>
          <w:lang w:eastAsia="cs-CZ"/>
        </w:rPr>
        <w:t xml:space="preserve"> samostatný, bezpečný a</w:t>
      </w:r>
      <w:r w:rsidRPr="00835530">
        <w:rPr>
          <w:rFonts w:ascii="Times New Roman" w:eastAsia="Times New Roman" w:hAnsi="Times New Roman" w:cs="Times New Roman"/>
          <w:color w:val="FF0000"/>
          <w:sz w:val="24"/>
          <w:szCs w:val="24"/>
          <w:lang w:eastAsia="cs-CZ"/>
        </w:rPr>
        <w:t xml:space="preserve"> přirozený pohyb chodců</w:t>
      </w:r>
      <w:r w:rsidRPr="00835530">
        <w:rPr>
          <w:rFonts w:ascii="Times New Roman" w:eastAsia="Times New Roman" w:hAnsi="Times New Roman" w:cs="Times New Roman"/>
          <w:strike/>
          <w:color w:val="FF0000"/>
          <w:sz w:val="24"/>
          <w:szCs w:val="24"/>
          <w:lang w:eastAsia="cs-CZ"/>
        </w:rPr>
        <w:t xml:space="preserve"> a nesmí zasahovat do průchozího prostoru podél vodicí linie</w:t>
      </w:r>
      <w:r w:rsidRPr="00835530">
        <w:rPr>
          <w:rFonts w:ascii="Times New Roman" w:eastAsia="Times New Roman" w:hAnsi="Times New Roman" w:cs="Times New Roman"/>
          <w:color w:val="FF0000"/>
          <w:sz w:val="24"/>
          <w:szCs w:val="24"/>
          <w:lang w:eastAsia="cs-CZ"/>
        </w:rPr>
        <w:t xml:space="preserve">. </w:t>
      </w:r>
      <w:r>
        <w:rPr>
          <w:rFonts w:ascii="Times New Roman" w:eastAsia="Times New Roman" w:hAnsi="Times New Roman" w:cs="Times New Roman"/>
          <w:color w:val="FF0000"/>
          <w:sz w:val="24"/>
          <w:szCs w:val="24"/>
          <w:lang w:eastAsia="cs-CZ"/>
        </w:rPr>
        <w:t xml:space="preserve">Stavby podle druhu a užívání musí být umístěny tak, aby byl zajištěn bezbariérový přístup ke stavbě i do stavby. </w:t>
      </w:r>
      <w:r w:rsidRPr="00835530">
        <w:rPr>
          <w:rFonts w:ascii="Times New Roman" w:eastAsia="Times New Roman" w:hAnsi="Times New Roman" w:cs="Times New Roman"/>
          <w:color w:val="FF0000"/>
          <w:sz w:val="24"/>
          <w:szCs w:val="24"/>
          <w:lang w:eastAsia="cs-CZ"/>
        </w:rPr>
        <w:t xml:space="preserve">Požadavky </w:t>
      </w:r>
      <w:r>
        <w:rPr>
          <w:rFonts w:ascii="Times New Roman" w:eastAsia="Times New Roman" w:hAnsi="Times New Roman" w:cs="Times New Roman"/>
          <w:color w:val="FF0000"/>
          <w:sz w:val="24"/>
          <w:szCs w:val="24"/>
          <w:lang w:eastAsia="cs-CZ"/>
        </w:rPr>
        <w:t>pro přístupnost</w:t>
      </w:r>
      <w:r w:rsidRPr="00835530">
        <w:rPr>
          <w:rFonts w:ascii="Times New Roman" w:eastAsia="Times New Roman" w:hAnsi="Times New Roman" w:cs="Times New Roman"/>
          <w:color w:val="FF0000"/>
          <w:sz w:val="24"/>
          <w:szCs w:val="24"/>
          <w:lang w:eastAsia="cs-CZ"/>
        </w:rPr>
        <w:t xml:space="preserve"> musí být v souladu s požadavky určené normy.</w:t>
      </w:r>
    </w:p>
    <w:p w14:paraId="4CFF1782" w14:textId="77777777" w:rsidR="00345D4C" w:rsidRPr="00401A44" w:rsidRDefault="00345D4C" w:rsidP="00345D4C">
      <w:pPr>
        <w:shd w:val="clear" w:color="auto" w:fill="FFFFFF"/>
        <w:spacing w:line="240" w:lineRule="auto"/>
        <w:rPr>
          <w:rFonts w:ascii="Arial" w:eastAsia="Times New Roman" w:hAnsi="Arial" w:cs="Arial"/>
          <w:b/>
          <w:sz w:val="24"/>
          <w:szCs w:val="24"/>
          <w:lang w:eastAsia="cs-CZ"/>
        </w:rPr>
      </w:pPr>
      <w:r w:rsidRPr="00401A44">
        <w:rPr>
          <w:rFonts w:ascii="Arial" w:eastAsia="Times New Roman" w:hAnsi="Arial" w:cs="Arial"/>
          <w:b/>
          <w:sz w:val="24"/>
          <w:szCs w:val="24"/>
          <w:lang w:eastAsia="cs-CZ"/>
        </w:rPr>
        <w:t>Odůvodnění:</w:t>
      </w:r>
    </w:p>
    <w:p w14:paraId="7135B708" w14:textId="77777777" w:rsidR="00345D4C" w:rsidRDefault="00345D4C" w:rsidP="00345D4C">
      <w:pPr>
        <w:spacing w:before="240" w:after="0"/>
        <w:jc w:val="both"/>
        <w:textAlignment w:val="baseline"/>
        <w:rPr>
          <w:rFonts w:ascii="Arial" w:hAnsi="Arial" w:cs="Arial"/>
          <w:sz w:val="24"/>
          <w:szCs w:val="24"/>
        </w:rPr>
      </w:pPr>
      <w:r w:rsidRPr="00401A44">
        <w:rPr>
          <w:rFonts w:ascii="Arial" w:hAnsi="Arial" w:cs="Arial"/>
          <w:sz w:val="24"/>
          <w:szCs w:val="24"/>
        </w:rPr>
        <w:t>Není definován termín „záměr“. Požadavek sám o sobě je vytržen z kontextu.</w:t>
      </w:r>
      <w:r w:rsidRPr="00401A44">
        <w:rPr>
          <w:rFonts w:ascii="Arial" w:hAnsi="Arial" w:cs="Arial"/>
          <w:sz w:val="24"/>
          <w:szCs w:val="24"/>
        </w:rPr>
        <w:br/>
        <w:t xml:space="preserve">Není jasné, zda mezi „záměry“ patří i např. reklamní zařízení. Není </w:t>
      </w:r>
      <w:r>
        <w:rPr>
          <w:rFonts w:ascii="Arial" w:hAnsi="Arial" w:cs="Arial"/>
          <w:sz w:val="24"/>
          <w:szCs w:val="24"/>
        </w:rPr>
        <w:t xml:space="preserve">zcela </w:t>
      </w:r>
      <w:r w:rsidRPr="00401A44">
        <w:rPr>
          <w:rFonts w:ascii="Arial" w:hAnsi="Arial" w:cs="Arial"/>
          <w:sz w:val="24"/>
          <w:szCs w:val="24"/>
        </w:rPr>
        <w:t>patrné, do jaké míry se požadavek</w:t>
      </w:r>
      <w:r>
        <w:rPr>
          <w:rFonts w:ascii="Arial" w:hAnsi="Arial" w:cs="Arial"/>
          <w:sz w:val="24"/>
          <w:szCs w:val="24"/>
        </w:rPr>
        <w:t xml:space="preserve"> na vytvoření pěších tras</w:t>
      </w:r>
      <w:r w:rsidRPr="00401A44">
        <w:rPr>
          <w:rFonts w:ascii="Arial" w:hAnsi="Arial" w:cs="Arial"/>
          <w:sz w:val="24"/>
          <w:szCs w:val="24"/>
        </w:rPr>
        <w:t xml:space="preserve"> týká dopravních, které budou řešeny v jiném právním předpise.</w:t>
      </w:r>
      <w:r>
        <w:rPr>
          <w:rFonts w:ascii="Arial" w:hAnsi="Arial" w:cs="Arial"/>
          <w:sz w:val="24"/>
          <w:szCs w:val="24"/>
        </w:rPr>
        <w:t xml:space="preserve"> Návrh na změnu ustanovení vychází z vyhl. č. 501/2006 Sb. a ze zákona č. 128/2000 Sb. Požadavky na dodržení průchozích prostor u vodící linie jsou nelogické, předpis nedefinuje pojem vodící linie.</w:t>
      </w:r>
    </w:p>
    <w:p w14:paraId="34BBA1D2" w14:textId="77777777" w:rsidR="00345D4C" w:rsidRDefault="00345D4C" w:rsidP="00345D4C">
      <w:pPr>
        <w:spacing w:before="240"/>
        <w:jc w:val="both"/>
        <w:textAlignment w:val="baseline"/>
        <w:rPr>
          <w:rFonts w:ascii="Arial" w:hAnsi="Arial" w:cs="Arial"/>
          <w:sz w:val="24"/>
          <w:szCs w:val="24"/>
        </w:rPr>
      </w:pPr>
    </w:p>
    <w:p w14:paraId="1D3BCF21" w14:textId="77777777" w:rsidR="00345D4C" w:rsidRDefault="00345D4C" w:rsidP="00345D4C">
      <w:pPr>
        <w:jc w:val="both"/>
        <w:rPr>
          <w:rFonts w:ascii="Arial" w:hAnsi="Arial" w:cs="Arial"/>
          <w:b/>
          <w:sz w:val="24"/>
          <w:szCs w:val="24"/>
        </w:rPr>
      </w:pPr>
      <w:r w:rsidRPr="00B47859">
        <w:rPr>
          <w:rFonts w:ascii="Arial" w:hAnsi="Arial" w:cs="Arial"/>
          <w:b/>
          <w:sz w:val="24"/>
          <w:szCs w:val="24"/>
          <w:u w:val="single"/>
        </w:rPr>
        <w:t xml:space="preserve">Připomínka č. </w:t>
      </w:r>
      <w:r>
        <w:rPr>
          <w:rFonts w:ascii="Arial" w:hAnsi="Arial" w:cs="Arial"/>
          <w:b/>
          <w:sz w:val="24"/>
          <w:szCs w:val="24"/>
          <w:u w:val="single"/>
        </w:rPr>
        <w:t xml:space="preserve">19 </w:t>
      </w:r>
    </w:p>
    <w:p w14:paraId="1A85F6AA" w14:textId="77777777" w:rsidR="00345D4C" w:rsidRPr="00D54EC3" w:rsidRDefault="00345D4C" w:rsidP="00345D4C">
      <w:pPr>
        <w:shd w:val="clear" w:color="auto" w:fill="FFFFFF"/>
        <w:spacing w:line="240" w:lineRule="auto"/>
        <w:rPr>
          <w:rFonts w:ascii="Arial" w:eastAsia="Times New Roman" w:hAnsi="Arial" w:cs="Arial"/>
          <w:sz w:val="24"/>
          <w:szCs w:val="24"/>
          <w:lang w:eastAsia="cs-CZ"/>
        </w:rPr>
      </w:pPr>
      <w:r>
        <w:rPr>
          <w:rFonts w:ascii="Arial" w:hAnsi="Arial" w:cs="Arial"/>
          <w:b/>
          <w:sz w:val="24"/>
          <w:szCs w:val="24"/>
        </w:rPr>
        <w:t>Za odstavec 2) v § 11 přidat nový odstavec:</w:t>
      </w:r>
    </w:p>
    <w:p w14:paraId="20548AC9" w14:textId="77777777" w:rsidR="00345D4C" w:rsidRPr="00835530" w:rsidRDefault="00345D4C" w:rsidP="00345D4C">
      <w:pPr>
        <w:spacing w:before="120" w:after="0" w:line="240" w:lineRule="auto"/>
        <w:jc w:val="center"/>
        <w:rPr>
          <w:rFonts w:ascii="Times New Roman" w:eastAsia="Times New Roman" w:hAnsi="Times New Roman" w:cs="Times New Roman"/>
          <w:color w:val="FF0000"/>
          <w:sz w:val="24"/>
          <w:szCs w:val="24"/>
          <w:lang w:eastAsia="cs-CZ"/>
        </w:rPr>
      </w:pPr>
      <w:r w:rsidRPr="00835530">
        <w:rPr>
          <w:rFonts w:ascii="Times New Roman" w:eastAsia="Times New Roman" w:hAnsi="Times New Roman" w:cs="Times New Roman"/>
          <w:smallCaps/>
          <w:color w:val="FF0000"/>
          <w:sz w:val="24"/>
          <w:szCs w:val="24"/>
          <w:lang w:eastAsia="cs-CZ"/>
        </w:rPr>
        <w:t>§ 11</w:t>
      </w:r>
    </w:p>
    <w:p w14:paraId="665D0F3E" w14:textId="77777777" w:rsidR="00345D4C" w:rsidRPr="006B46BB" w:rsidRDefault="00345D4C" w:rsidP="00345D4C">
      <w:pPr>
        <w:spacing w:before="120" w:after="0" w:line="240" w:lineRule="auto"/>
        <w:jc w:val="center"/>
        <w:rPr>
          <w:rFonts w:ascii="Times New Roman" w:eastAsia="Times New Roman" w:hAnsi="Times New Roman" w:cs="Times New Roman"/>
          <w:b/>
          <w:bCs/>
          <w:color w:val="FF0000"/>
          <w:sz w:val="24"/>
          <w:szCs w:val="24"/>
          <w:lang w:eastAsia="cs-CZ"/>
        </w:rPr>
      </w:pPr>
      <w:r w:rsidRPr="00835530">
        <w:rPr>
          <w:rFonts w:ascii="Times New Roman" w:eastAsia="Times New Roman" w:hAnsi="Times New Roman" w:cs="Times New Roman"/>
          <w:b/>
          <w:bCs/>
          <w:color w:val="FF0000"/>
          <w:sz w:val="24"/>
          <w:szCs w:val="24"/>
          <w:lang w:eastAsia="cs-CZ"/>
        </w:rPr>
        <w:t>Veřejné prostranství </w:t>
      </w:r>
    </w:p>
    <w:p w14:paraId="1B1EAFA4" w14:textId="77777777" w:rsidR="00345D4C" w:rsidRPr="00835530" w:rsidRDefault="00345D4C" w:rsidP="00345D4C">
      <w:pPr>
        <w:spacing w:before="120" w:after="0" w:line="240" w:lineRule="auto"/>
        <w:jc w:val="center"/>
        <w:rPr>
          <w:rFonts w:ascii="Times New Roman" w:eastAsia="Times New Roman" w:hAnsi="Times New Roman" w:cs="Times New Roman"/>
          <w:color w:val="FF0000"/>
          <w:sz w:val="24"/>
          <w:szCs w:val="24"/>
          <w:lang w:eastAsia="cs-CZ"/>
        </w:rPr>
      </w:pPr>
    </w:p>
    <w:p w14:paraId="0344F28F" w14:textId="77777777" w:rsidR="00345D4C" w:rsidRPr="006B46BB" w:rsidRDefault="00345D4C" w:rsidP="00487CE7">
      <w:pPr>
        <w:numPr>
          <w:ilvl w:val="0"/>
          <w:numId w:val="21"/>
        </w:numPr>
        <w:tabs>
          <w:tab w:val="clear" w:pos="336"/>
          <w:tab w:val="num" w:pos="0"/>
        </w:tabs>
        <w:spacing w:after="240" w:line="240" w:lineRule="auto"/>
        <w:ind w:left="0" w:firstLine="0"/>
        <w:jc w:val="both"/>
        <w:textAlignment w:val="baseline"/>
        <w:rPr>
          <w:rFonts w:ascii="Times New Roman" w:eastAsia="Times New Roman" w:hAnsi="Times New Roman" w:cs="Times New Roman"/>
          <w:color w:val="FF0000"/>
          <w:sz w:val="24"/>
          <w:szCs w:val="24"/>
          <w:lang w:eastAsia="cs-CZ"/>
        </w:rPr>
      </w:pPr>
      <w:r w:rsidRPr="006B46BB">
        <w:rPr>
          <w:rFonts w:ascii="Times New Roman" w:eastAsia="Times New Roman" w:hAnsi="Times New Roman" w:cs="Times New Roman"/>
          <w:color w:val="FF0000"/>
          <w:sz w:val="24"/>
          <w:szCs w:val="24"/>
          <w:lang w:eastAsia="cs-CZ"/>
        </w:rPr>
        <w:t>Součástí veřejného prostranství vymezeného dle odstavců 1. a 2. musí být nejméně jeden pruh vyhrazený pro pěší dopravu v minimální šířce 2 m umožňující bezbariérové užívání. Požadavky stanoví určená norma</w:t>
      </w:r>
    </w:p>
    <w:p w14:paraId="071A1279" w14:textId="77777777" w:rsidR="00345D4C" w:rsidRDefault="00345D4C" w:rsidP="00345D4C">
      <w:pPr>
        <w:spacing w:after="0" w:line="240" w:lineRule="auto"/>
        <w:jc w:val="both"/>
        <w:textAlignment w:val="baseline"/>
        <w:rPr>
          <w:rFonts w:ascii="Arial" w:hAnsi="Arial" w:cs="Arial"/>
          <w:color w:val="FF0000"/>
          <w:sz w:val="24"/>
          <w:szCs w:val="24"/>
        </w:rPr>
      </w:pPr>
      <w:r w:rsidRPr="006B46BB">
        <w:rPr>
          <w:rFonts w:ascii="Arial" w:hAnsi="Arial" w:cs="Arial"/>
          <w:color w:val="FF0000"/>
          <w:sz w:val="24"/>
          <w:szCs w:val="24"/>
        </w:rPr>
        <w:t>Původní odstavec 3) bude přečíslován</w:t>
      </w:r>
    </w:p>
    <w:p w14:paraId="0E435A1E" w14:textId="77777777" w:rsidR="00345D4C" w:rsidRPr="006B46BB" w:rsidRDefault="00345D4C" w:rsidP="00345D4C">
      <w:pPr>
        <w:spacing w:after="0" w:line="240" w:lineRule="auto"/>
        <w:jc w:val="both"/>
        <w:textAlignment w:val="baseline"/>
        <w:rPr>
          <w:rFonts w:ascii="Arial" w:hAnsi="Arial" w:cs="Arial"/>
          <w:color w:val="FF0000"/>
          <w:sz w:val="24"/>
          <w:szCs w:val="24"/>
        </w:rPr>
      </w:pPr>
    </w:p>
    <w:p w14:paraId="48E4F72C" w14:textId="77777777" w:rsidR="00345D4C" w:rsidRPr="00401A44" w:rsidRDefault="00345D4C" w:rsidP="00345D4C">
      <w:pPr>
        <w:shd w:val="clear" w:color="auto" w:fill="FFFFFF"/>
        <w:spacing w:line="240" w:lineRule="auto"/>
        <w:rPr>
          <w:rFonts w:ascii="Arial" w:eastAsia="Times New Roman" w:hAnsi="Arial" w:cs="Arial"/>
          <w:b/>
          <w:sz w:val="24"/>
          <w:szCs w:val="24"/>
          <w:lang w:eastAsia="cs-CZ"/>
        </w:rPr>
      </w:pPr>
      <w:r w:rsidRPr="00401A44">
        <w:rPr>
          <w:rFonts w:ascii="Arial" w:eastAsia="Times New Roman" w:hAnsi="Arial" w:cs="Arial"/>
          <w:b/>
          <w:sz w:val="24"/>
          <w:szCs w:val="24"/>
          <w:lang w:eastAsia="cs-CZ"/>
        </w:rPr>
        <w:t>Odůvodnění:</w:t>
      </w:r>
    </w:p>
    <w:p w14:paraId="12EB2C1D" w14:textId="77777777" w:rsidR="00345D4C" w:rsidRPr="006B46BB" w:rsidRDefault="00345D4C" w:rsidP="00345D4C">
      <w:pPr>
        <w:spacing w:line="240" w:lineRule="auto"/>
        <w:jc w:val="both"/>
        <w:textAlignment w:val="baseline"/>
        <w:rPr>
          <w:rFonts w:ascii="Arial" w:hAnsi="Arial" w:cs="Arial"/>
          <w:sz w:val="24"/>
          <w:szCs w:val="24"/>
        </w:rPr>
      </w:pPr>
      <w:r w:rsidRPr="00401A44">
        <w:rPr>
          <w:rFonts w:ascii="Arial" w:hAnsi="Arial" w:cs="Arial"/>
          <w:sz w:val="24"/>
          <w:szCs w:val="24"/>
        </w:rPr>
        <w:t>Není definován termín „záměr“. Požadavek sám o sobě je vytržen z kontextu.</w:t>
      </w:r>
      <w:r w:rsidRPr="00401A44">
        <w:rPr>
          <w:rFonts w:ascii="Arial" w:hAnsi="Arial" w:cs="Arial"/>
          <w:sz w:val="24"/>
          <w:szCs w:val="24"/>
        </w:rPr>
        <w:br/>
      </w:r>
      <w:r>
        <w:rPr>
          <w:rFonts w:ascii="Arial" w:hAnsi="Arial" w:cs="Arial"/>
          <w:sz w:val="24"/>
          <w:szCs w:val="24"/>
        </w:rPr>
        <w:t>Ve veřejném prostoru mohou být stavby umisťovány pouze v případě, že bude zajištěna prostupnost a dostupnost objektu, z hlediska přístupnosti, je u vybraných staveb nutnost zajistit dostupnost pro všechny uživatele.</w:t>
      </w:r>
    </w:p>
    <w:p w14:paraId="63081D83" w14:textId="77777777" w:rsidR="00345D4C" w:rsidRDefault="00345D4C" w:rsidP="00345D4C">
      <w:pPr>
        <w:shd w:val="clear" w:color="auto" w:fill="FFFFFF"/>
        <w:spacing w:after="0" w:line="240" w:lineRule="auto"/>
        <w:rPr>
          <w:rFonts w:ascii="Times New Roman" w:eastAsia="Times New Roman" w:hAnsi="Times New Roman" w:cs="Times New Roman"/>
          <w:color w:val="FF0000"/>
          <w:sz w:val="24"/>
          <w:szCs w:val="24"/>
          <w:lang w:eastAsia="cs-CZ"/>
        </w:rPr>
      </w:pPr>
    </w:p>
    <w:p w14:paraId="496127A5" w14:textId="77777777" w:rsidR="00345D4C" w:rsidRDefault="00345D4C" w:rsidP="00345D4C">
      <w:pPr>
        <w:shd w:val="clear" w:color="auto" w:fill="FFFFFF"/>
        <w:spacing w:after="0" w:line="240" w:lineRule="auto"/>
        <w:jc w:val="center"/>
        <w:rPr>
          <w:rFonts w:ascii="Times New Roman" w:eastAsia="Times New Roman" w:hAnsi="Times New Roman" w:cs="Times New Roman"/>
          <w:color w:val="FF0000"/>
          <w:sz w:val="24"/>
          <w:szCs w:val="24"/>
          <w:lang w:eastAsia="cs-CZ"/>
        </w:rPr>
      </w:pPr>
    </w:p>
    <w:p w14:paraId="2F3AC4DA" w14:textId="77777777" w:rsidR="00345D4C" w:rsidRDefault="00345D4C" w:rsidP="00345D4C">
      <w:pPr>
        <w:spacing w:after="120"/>
        <w:jc w:val="both"/>
        <w:rPr>
          <w:rFonts w:ascii="Arial" w:hAnsi="Arial" w:cs="Arial"/>
          <w:b/>
          <w:sz w:val="24"/>
          <w:szCs w:val="24"/>
        </w:rPr>
      </w:pPr>
      <w:r w:rsidRPr="00B47859">
        <w:rPr>
          <w:rFonts w:ascii="Arial" w:hAnsi="Arial" w:cs="Arial"/>
          <w:b/>
          <w:sz w:val="24"/>
          <w:szCs w:val="24"/>
          <w:u w:val="single"/>
        </w:rPr>
        <w:t xml:space="preserve">Připomínka č. </w:t>
      </w:r>
      <w:r>
        <w:rPr>
          <w:rFonts w:ascii="Arial" w:hAnsi="Arial" w:cs="Arial"/>
          <w:b/>
          <w:sz w:val="24"/>
          <w:szCs w:val="24"/>
          <w:u w:val="single"/>
        </w:rPr>
        <w:t>20</w:t>
      </w:r>
    </w:p>
    <w:p w14:paraId="7C9EA5D9" w14:textId="77777777" w:rsidR="00345D4C" w:rsidRPr="00D54EC3" w:rsidRDefault="00345D4C" w:rsidP="00345D4C">
      <w:pPr>
        <w:shd w:val="clear" w:color="auto" w:fill="FFFFFF"/>
        <w:spacing w:before="240" w:line="240" w:lineRule="auto"/>
        <w:rPr>
          <w:rFonts w:ascii="Arial" w:eastAsia="Times New Roman" w:hAnsi="Arial" w:cs="Arial"/>
          <w:sz w:val="24"/>
          <w:szCs w:val="24"/>
          <w:lang w:eastAsia="cs-CZ"/>
        </w:rPr>
      </w:pPr>
      <w:r>
        <w:rPr>
          <w:rFonts w:ascii="Arial" w:hAnsi="Arial" w:cs="Arial"/>
          <w:b/>
          <w:sz w:val="24"/>
          <w:szCs w:val="24"/>
        </w:rPr>
        <w:t>§ 13 odst. 5)</w:t>
      </w:r>
    </w:p>
    <w:p w14:paraId="6D4D810C" w14:textId="77777777" w:rsidR="00345D4C" w:rsidRPr="0058246B" w:rsidRDefault="00345D4C" w:rsidP="00345D4C">
      <w:pPr>
        <w:shd w:val="clear" w:color="auto" w:fill="FFFFFF"/>
        <w:spacing w:after="0" w:line="240" w:lineRule="auto"/>
        <w:ind w:firstLine="720"/>
        <w:jc w:val="center"/>
        <w:rPr>
          <w:rFonts w:ascii="Times New Roman" w:eastAsia="Times New Roman" w:hAnsi="Times New Roman" w:cs="Times New Roman"/>
          <w:sz w:val="24"/>
          <w:szCs w:val="24"/>
          <w:lang w:eastAsia="cs-CZ"/>
        </w:rPr>
      </w:pPr>
      <w:r w:rsidRPr="0058246B">
        <w:rPr>
          <w:rFonts w:ascii="Times New Roman" w:eastAsia="Times New Roman" w:hAnsi="Times New Roman" w:cs="Times New Roman"/>
          <w:b/>
          <w:bCs/>
          <w:smallCaps/>
          <w:color w:val="000000"/>
          <w:sz w:val="24"/>
          <w:szCs w:val="24"/>
          <w:lang w:eastAsia="cs-CZ"/>
        </w:rPr>
        <w:t>POŽADAVKY NA UMISŤOVÁNÍ STAVEB</w:t>
      </w:r>
    </w:p>
    <w:p w14:paraId="515C9614" w14:textId="77777777" w:rsidR="00345D4C" w:rsidRPr="0058246B" w:rsidRDefault="00345D4C" w:rsidP="00345D4C">
      <w:pPr>
        <w:spacing w:after="0" w:line="240" w:lineRule="auto"/>
        <w:rPr>
          <w:rFonts w:ascii="Times New Roman" w:eastAsia="Times New Roman" w:hAnsi="Times New Roman" w:cs="Times New Roman"/>
          <w:sz w:val="24"/>
          <w:szCs w:val="24"/>
          <w:lang w:eastAsia="cs-CZ"/>
        </w:rPr>
      </w:pPr>
    </w:p>
    <w:p w14:paraId="67F66CAF" w14:textId="77777777" w:rsidR="00345D4C" w:rsidRPr="0058246B" w:rsidRDefault="00345D4C" w:rsidP="00345D4C">
      <w:pPr>
        <w:spacing w:before="120" w:after="0" w:line="240" w:lineRule="auto"/>
        <w:jc w:val="center"/>
        <w:rPr>
          <w:rFonts w:ascii="Times New Roman" w:eastAsia="Times New Roman" w:hAnsi="Times New Roman" w:cs="Times New Roman"/>
          <w:sz w:val="24"/>
          <w:szCs w:val="24"/>
          <w:lang w:eastAsia="cs-CZ"/>
        </w:rPr>
      </w:pPr>
      <w:r w:rsidRPr="0058246B">
        <w:rPr>
          <w:rFonts w:ascii="Times New Roman" w:eastAsia="Times New Roman" w:hAnsi="Times New Roman" w:cs="Times New Roman"/>
          <w:color w:val="000000"/>
          <w:sz w:val="24"/>
          <w:szCs w:val="24"/>
          <w:lang w:eastAsia="cs-CZ"/>
        </w:rPr>
        <w:t>§ 13</w:t>
      </w:r>
    </w:p>
    <w:p w14:paraId="73B4533B" w14:textId="77777777" w:rsidR="00345D4C" w:rsidRDefault="00345D4C" w:rsidP="00345D4C">
      <w:pPr>
        <w:spacing w:before="120" w:after="0" w:line="240" w:lineRule="auto"/>
        <w:jc w:val="center"/>
        <w:rPr>
          <w:rFonts w:ascii="Times New Roman" w:eastAsia="Times New Roman" w:hAnsi="Times New Roman" w:cs="Times New Roman"/>
          <w:b/>
          <w:bCs/>
          <w:color w:val="000000"/>
          <w:sz w:val="24"/>
          <w:szCs w:val="24"/>
          <w:lang w:eastAsia="cs-CZ"/>
        </w:rPr>
      </w:pPr>
      <w:r w:rsidRPr="0058246B">
        <w:rPr>
          <w:rFonts w:ascii="Times New Roman" w:eastAsia="Times New Roman" w:hAnsi="Times New Roman" w:cs="Times New Roman"/>
          <w:b/>
          <w:bCs/>
          <w:color w:val="000000"/>
          <w:sz w:val="24"/>
          <w:szCs w:val="24"/>
          <w:lang w:eastAsia="cs-CZ"/>
        </w:rPr>
        <w:t>Umisťování stavby s ohledem na stavební čáru a na hranice pozemku </w:t>
      </w:r>
    </w:p>
    <w:p w14:paraId="67EA0095" w14:textId="77777777" w:rsidR="00345D4C" w:rsidRPr="0058246B" w:rsidRDefault="00345D4C" w:rsidP="00345D4C">
      <w:pPr>
        <w:spacing w:before="120" w:after="0" w:line="240" w:lineRule="auto"/>
        <w:jc w:val="center"/>
        <w:rPr>
          <w:rFonts w:ascii="Times New Roman" w:eastAsia="Times New Roman" w:hAnsi="Times New Roman" w:cs="Times New Roman"/>
          <w:sz w:val="24"/>
          <w:szCs w:val="24"/>
          <w:lang w:eastAsia="cs-CZ"/>
        </w:rPr>
      </w:pPr>
    </w:p>
    <w:p w14:paraId="1725419A" w14:textId="77777777" w:rsidR="00345D4C" w:rsidRDefault="00345D4C" w:rsidP="00487CE7">
      <w:pPr>
        <w:numPr>
          <w:ilvl w:val="0"/>
          <w:numId w:val="22"/>
        </w:numPr>
        <w:tabs>
          <w:tab w:val="clear" w:pos="720"/>
        </w:tabs>
        <w:spacing w:after="240" w:line="240" w:lineRule="auto"/>
        <w:ind w:left="0" w:firstLine="0"/>
        <w:jc w:val="both"/>
        <w:textAlignment w:val="baseline"/>
        <w:rPr>
          <w:rFonts w:ascii="Times New Roman" w:eastAsia="Times New Roman" w:hAnsi="Times New Roman" w:cs="Times New Roman"/>
          <w:color w:val="000000"/>
          <w:sz w:val="24"/>
          <w:szCs w:val="24"/>
          <w:lang w:eastAsia="cs-CZ"/>
        </w:rPr>
      </w:pPr>
      <w:r w:rsidRPr="0058246B">
        <w:rPr>
          <w:rFonts w:ascii="Times New Roman" w:eastAsia="Times New Roman" w:hAnsi="Times New Roman" w:cs="Times New Roman"/>
          <w:color w:val="000000"/>
          <w:sz w:val="24"/>
          <w:szCs w:val="24"/>
          <w:lang w:eastAsia="cs-CZ"/>
        </w:rPr>
        <w:t>Předsazené části stavby nesmí svým umístěním a provedením ohrožovat užívání veřejného prostranství. Výška jejich umístění nad vozovkou a nad navazující částí chodníku v šířce 0,5 m musí být nejméně 4,95 m.</w:t>
      </w:r>
    </w:p>
    <w:p w14:paraId="0B5272E3" w14:textId="77777777" w:rsidR="00345D4C" w:rsidRPr="0058246B" w:rsidRDefault="00345D4C" w:rsidP="00345D4C">
      <w:pPr>
        <w:shd w:val="clear" w:color="auto" w:fill="FFFFFF"/>
        <w:spacing w:line="240" w:lineRule="auto"/>
        <w:rPr>
          <w:rFonts w:ascii="Arial" w:eastAsia="Times New Roman" w:hAnsi="Arial" w:cs="Arial"/>
          <w:b/>
          <w:sz w:val="24"/>
          <w:szCs w:val="24"/>
          <w:lang w:eastAsia="cs-CZ"/>
        </w:rPr>
      </w:pPr>
      <w:r w:rsidRPr="0058246B">
        <w:rPr>
          <w:rFonts w:ascii="Arial" w:eastAsia="Times New Roman" w:hAnsi="Arial" w:cs="Arial"/>
          <w:b/>
          <w:sz w:val="24"/>
          <w:szCs w:val="24"/>
          <w:lang w:eastAsia="cs-CZ"/>
        </w:rPr>
        <w:t>Odůvodnění:</w:t>
      </w:r>
    </w:p>
    <w:p w14:paraId="750E1BF2" w14:textId="77777777" w:rsidR="00345D4C" w:rsidRDefault="00345D4C" w:rsidP="00345D4C">
      <w:pPr>
        <w:pStyle w:val="Odstavecseseznamem"/>
        <w:spacing w:after="240" w:line="240" w:lineRule="auto"/>
        <w:ind w:left="0"/>
        <w:jc w:val="both"/>
        <w:textAlignment w:val="baseline"/>
        <w:rPr>
          <w:rFonts w:ascii="Arial" w:hAnsi="Arial" w:cs="Arial"/>
          <w:sz w:val="24"/>
          <w:szCs w:val="24"/>
        </w:rPr>
      </w:pPr>
      <w:r>
        <w:rPr>
          <w:rFonts w:ascii="Arial" w:hAnsi="Arial" w:cs="Arial"/>
          <w:sz w:val="24"/>
          <w:szCs w:val="24"/>
        </w:rPr>
        <w:t xml:space="preserve">Do ustanovení je nutné doplnit požadavek, kdy předsazené části stavby nesmí ani ohrožovat, ale ani omezovat užívání veřejného prostranství. Druhá věta má zřejmě zajistit podchozí a průjezdný profil. Hodnoty jsou zřejmě převzaty z ČSN 73 6110 Z1, ale text není pochopitelný. Vztahují se uváděné hodnoty k bezpečnostnímu odstupu komunikace? Jaké hodnoty platí pro podchozí prostor na chodníku resp. na pěší trase? Druhou větu je nutné přeformulovat.  </w:t>
      </w:r>
    </w:p>
    <w:p w14:paraId="3952F692" w14:textId="77777777" w:rsidR="00345D4C" w:rsidRDefault="00345D4C" w:rsidP="00345D4C">
      <w:pPr>
        <w:pStyle w:val="Odstavecseseznamem"/>
        <w:spacing w:after="240" w:line="240" w:lineRule="auto"/>
        <w:ind w:left="0"/>
        <w:jc w:val="both"/>
        <w:textAlignment w:val="baseline"/>
        <w:rPr>
          <w:rFonts w:ascii="Arial" w:hAnsi="Arial" w:cs="Arial"/>
          <w:sz w:val="24"/>
          <w:szCs w:val="24"/>
        </w:rPr>
      </w:pPr>
    </w:p>
    <w:p w14:paraId="3ECA08FE" w14:textId="77777777" w:rsidR="00345D4C" w:rsidRPr="0058246B" w:rsidRDefault="00345D4C" w:rsidP="00345D4C">
      <w:pPr>
        <w:spacing w:before="120" w:after="0" w:line="240" w:lineRule="auto"/>
        <w:jc w:val="center"/>
        <w:rPr>
          <w:rFonts w:ascii="Times New Roman" w:eastAsia="Times New Roman" w:hAnsi="Times New Roman" w:cs="Times New Roman"/>
          <w:color w:val="FF0000"/>
          <w:sz w:val="24"/>
          <w:szCs w:val="24"/>
          <w:lang w:eastAsia="cs-CZ"/>
        </w:rPr>
      </w:pPr>
      <w:r w:rsidRPr="0058246B">
        <w:rPr>
          <w:rFonts w:ascii="Times New Roman" w:eastAsia="Times New Roman" w:hAnsi="Times New Roman" w:cs="Times New Roman"/>
          <w:color w:val="FF0000"/>
          <w:sz w:val="24"/>
          <w:szCs w:val="24"/>
          <w:lang w:eastAsia="cs-CZ"/>
        </w:rPr>
        <w:t>§ 13</w:t>
      </w:r>
    </w:p>
    <w:p w14:paraId="67C7DCD3" w14:textId="77777777" w:rsidR="00345D4C" w:rsidRDefault="00345D4C" w:rsidP="00345D4C">
      <w:pPr>
        <w:shd w:val="clear" w:color="auto" w:fill="FFFFFF"/>
        <w:spacing w:after="0" w:line="240" w:lineRule="auto"/>
        <w:ind w:firstLine="720"/>
        <w:jc w:val="both"/>
        <w:rPr>
          <w:rFonts w:ascii="Times New Roman" w:eastAsia="Times New Roman" w:hAnsi="Times New Roman" w:cs="Times New Roman"/>
          <w:sz w:val="24"/>
          <w:szCs w:val="24"/>
          <w:lang w:eastAsia="cs-CZ"/>
        </w:rPr>
      </w:pPr>
    </w:p>
    <w:p w14:paraId="796F81B6" w14:textId="77777777" w:rsidR="00345D4C" w:rsidRPr="0058246B" w:rsidRDefault="00345D4C" w:rsidP="00487CE7">
      <w:pPr>
        <w:numPr>
          <w:ilvl w:val="0"/>
          <w:numId w:val="23"/>
        </w:numPr>
        <w:tabs>
          <w:tab w:val="clear" w:pos="720"/>
        </w:tabs>
        <w:spacing w:after="240" w:line="240" w:lineRule="auto"/>
        <w:ind w:left="0" w:firstLine="0"/>
        <w:jc w:val="both"/>
        <w:textAlignment w:val="baseline"/>
        <w:rPr>
          <w:rFonts w:ascii="Times New Roman" w:eastAsia="Times New Roman" w:hAnsi="Times New Roman" w:cs="Times New Roman"/>
          <w:i/>
          <w:strike/>
          <w:color w:val="FF0000"/>
          <w:sz w:val="24"/>
          <w:szCs w:val="24"/>
          <w:lang w:eastAsia="cs-CZ"/>
        </w:rPr>
      </w:pPr>
      <w:r w:rsidRPr="0058246B">
        <w:rPr>
          <w:rFonts w:ascii="Times New Roman" w:eastAsia="Times New Roman" w:hAnsi="Times New Roman" w:cs="Times New Roman"/>
          <w:color w:val="000000"/>
          <w:sz w:val="24"/>
          <w:szCs w:val="24"/>
          <w:lang w:eastAsia="cs-CZ"/>
        </w:rPr>
        <w:t>Předsazené části stavby nesmí svým umístěním a provedením</w:t>
      </w:r>
      <w:r>
        <w:rPr>
          <w:rFonts w:ascii="Times New Roman" w:eastAsia="Times New Roman" w:hAnsi="Times New Roman" w:cs="Times New Roman"/>
          <w:color w:val="000000"/>
          <w:sz w:val="24"/>
          <w:szCs w:val="24"/>
          <w:lang w:eastAsia="cs-CZ"/>
        </w:rPr>
        <w:t xml:space="preserve"> </w:t>
      </w:r>
      <w:r w:rsidRPr="0058246B">
        <w:rPr>
          <w:rFonts w:ascii="Times New Roman" w:eastAsia="Times New Roman" w:hAnsi="Times New Roman" w:cs="Times New Roman"/>
          <w:color w:val="FF0000"/>
          <w:sz w:val="24"/>
          <w:szCs w:val="24"/>
          <w:lang w:eastAsia="cs-CZ"/>
        </w:rPr>
        <w:t xml:space="preserve">omezovat ani ohrožovat </w:t>
      </w:r>
      <w:r w:rsidRPr="0058246B">
        <w:rPr>
          <w:rFonts w:ascii="Times New Roman" w:eastAsia="Times New Roman" w:hAnsi="Times New Roman" w:cs="Times New Roman"/>
          <w:color w:val="000000"/>
          <w:sz w:val="24"/>
          <w:szCs w:val="24"/>
          <w:lang w:eastAsia="cs-CZ"/>
        </w:rPr>
        <w:t xml:space="preserve">užívání veřejného prostranství. </w:t>
      </w:r>
      <w:r w:rsidRPr="0058246B">
        <w:rPr>
          <w:rFonts w:ascii="Times New Roman" w:eastAsia="Times New Roman" w:hAnsi="Times New Roman" w:cs="Times New Roman"/>
          <w:strike/>
          <w:color w:val="FF0000"/>
          <w:sz w:val="24"/>
          <w:szCs w:val="24"/>
          <w:lang w:eastAsia="cs-CZ"/>
        </w:rPr>
        <w:t>Výška jejich umístění nad vozovkou a nad navazující částí chodníku v šířce 0,5 m musí být nejméně 4,95 m</w:t>
      </w:r>
      <w:r w:rsidRPr="0058246B">
        <w:rPr>
          <w:rFonts w:ascii="Times New Roman" w:eastAsia="Times New Roman" w:hAnsi="Times New Roman" w:cs="Times New Roman"/>
          <w:color w:val="FF0000"/>
          <w:sz w:val="24"/>
          <w:szCs w:val="24"/>
          <w:lang w:eastAsia="cs-CZ"/>
        </w:rPr>
        <w:t xml:space="preserve">. </w:t>
      </w:r>
      <w:r w:rsidRPr="0058246B">
        <w:rPr>
          <w:rFonts w:ascii="Times New Roman" w:eastAsia="Times New Roman" w:hAnsi="Times New Roman" w:cs="Times New Roman"/>
          <w:i/>
          <w:color w:val="FF0000"/>
          <w:sz w:val="24"/>
          <w:szCs w:val="24"/>
          <w:lang w:eastAsia="cs-CZ"/>
        </w:rPr>
        <w:t>Požadavky pro podchozí průchod a podjezd je n</w:t>
      </w:r>
      <w:r>
        <w:rPr>
          <w:rFonts w:ascii="Times New Roman" w:eastAsia="Times New Roman" w:hAnsi="Times New Roman" w:cs="Times New Roman"/>
          <w:i/>
          <w:color w:val="FF0000"/>
          <w:sz w:val="24"/>
          <w:szCs w:val="24"/>
          <w:lang w:eastAsia="cs-CZ"/>
        </w:rPr>
        <w:t>utné znovu a přesně formulovat.</w:t>
      </w:r>
    </w:p>
    <w:p w14:paraId="45D01502" w14:textId="77777777" w:rsidR="00345D4C" w:rsidRPr="0058246B" w:rsidRDefault="00345D4C" w:rsidP="00345D4C">
      <w:pPr>
        <w:spacing w:after="240" w:line="240" w:lineRule="auto"/>
        <w:jc w:val="both"/>
        <w:textAlignment w:val="baseline"/>
        <w:rPr>
          <w:rFonts w:ascii="Times New Roman" w:eastAsia="Times New Roman" w:hAnsi="Times New Roman" w:cs="Times New Roman"/>
          <w:i/>
          <w:strike/>
          <w:color w:val="FF0000"/>
          <w:sz w:val="24"/>
          <w:szCs w:val="24"/>
          <w:lang w:eastAsia="cs-CZ"/>
        </w:rPr>
      </w:pPr>
    </w:p>
    <w:p w14:paraId="5AC2CB29" w14:textId="77777777" w:rsidR="00345D4C" w:rsidRPr="0058246B" w:rsidRDefault="00345D4C" w:rsidP="00345D4C">
      <w:pPr>
        <w:spacing w:after="120"/>
        <w:jc w:val="both"/>
        <w:rPr>
          <w:rFonts w:ascii="Arial" w:hAnsi="Arial" w:cs="Arial"/>
          <w:b/>
          <w:sz w:val="24"/>
          <w:szCs w:val="24"/>
        </w:rPr>
      </w:pPr>
      <w:r w:rsidRPr="0058246B">
        <w:rPr>
          <w:rFonts w:ascii="Arial" w:hAnsi="Arial" w:cs="Arial"/>
          <w:b/>
          <w:sz w:val="24"/>
          <w:szCs w:val="24"/>
          <w:u w:val="single"/>
        </w:rPr>
        <w:t>Připomínka č. 2</w:t>
      </w:r>
      <w:r>
        <w:rPr>
          <w:rFonts w:ascii="Arial" w:hAnsi="Arial" w:cs="Arial"/>
          <w:b/>
          <w:sz w:val="24"/>
          <w:szCs w:val="24"/>
          <w:u w:val="single"/>
        </w:rPr>
        <w:t>1</w:t>
      </w:r>
    </w:p>
    <w:p w14:paraId="7DF8D123" w14:textId="77777777" w:rsidR="00345D4C" w:rsidRPr="0058246B" w:rsidRDefault="00345D4C" w:rsidP="00345D4C">
      <w:pPr>
        <w:shd w:val="clear" w:color="auto" w:fill="FFFFFF"/>
        <w:spacing w:before="240" w:line="240" w:lineRule="auto"/>
        <w:rPr>
          <w:rFonts w:ascii="Arial" w:eastAsia="Times New Roman" w:hAnsi="Arial" w:cs="Arial"/>
          <w:sz w:val="24"/>
          <w:szCs w:val="24"/>
          <w:lang w:eastAsia="cs-CZ"/>
        </w:rPr>
      </w:pPr>
      <w:r>
        <w:rPr>
          <w:rFonts w:ascii="Arial" w:hAnsi="Arial" w:cs="Arial"/>
          <w:b/>
          <w:sz w:val="24"/>
          <w:szCs w:val="24"/>
        </w:rPr>
        <w:t xml:space="preserve">Do </w:t>
      </w:r>
      <w:r w:rsidRPr="0058246B">
        <w:rPr>
          <w:rFonts w:ascii="Arial" w:hAnsi="Arial" w:cs="Arial"/>
          <w:b/>
          <w:sz w:val="24"/>
          <w:szCs w:val="24"/>
        </w:rPr>
        <w:t xml:space="preserve">§ </w:t>
      </w:r>
      <w:r>
        <w:rPr>
          <w:rFonts w:ascii="Arial" w:hAnsi="Arial" w:cs="Arial"/>
          <w:b/>
          <w:sz w:val="24"/>
          <w:szCs w:val="24"/>
        </w:rPr>
        <w:t xml:space="preserve">17 doplnění dalšího </w:t>
      </w:r>
      <w:r w:rsidRPr="0058246B">
        <w:rPr>
          <w:rFonts w:ascii="Arial" w:hAnsi="Arial" w:cs="Arial"/>
          <w:b/>
          <w:sz w:val="24"/>
          <w:szCs w:val="24"/>
        </w:rPr>
        <w:t>odst</w:t>
      </w:r>
      <w:r>
        <w:rPr>
          <w:rFonts w:ascii="Arial" w:hAnsi="Arial" w:cs="Arial"/>
          <w:b/>
          <w:sz w:val="24"/>
          <w:szCs w:val="24"/>
        </w:rPr>
        <w:t>avce 3</w:t>
      </w:r>
      <w:r w:rsidRPr="0058246B">
        <w:rPr>
          <w:rFonts w:ascii="Arial" w:hAnsi="Arial" w:cs="Arial"/>
          <w:b/>
          <w:sz w:val="24"/>
          <w:szCs w:val="24"/>
        </w:rPr>
        <w:t>)</w:t>
      </w:r>
    </w:p>
    <w:p w14:paraId="4D7C2579" w14:textId="77777777" w:rsidR="00345D4C" w:rsidRPr="005E29E0" w:rsidRDefault="00345D4C" w:rsidP="00345D4C">
      <w:pPr>
        <w:pStyle w:val="Normlnweb"/>
        <w:spacing w:before="120" w:beforeAutospacing="0" w:after="0" w:afterAutospacing="0"/>
        <w:jc w:val="center"/>
        <w:rPr>
          <w:color w:val="FF0000"/>
        </w:rPr>
      </w:pPr>
      <w:r w:rsidRPr="005E29E0">
        <w:rPr>
          <w:smallCaps/>
          <w:color w:val="FF0000"/>
        </w:rPr>
        <w:t>§ 17</w:t>
      </w:r>
    </w:p>
    <w:p w14:paraId="2EB6733E" w14:textId="77777777" w:rsidR="00345D4C" w:rsidRPr="005E29E0" w:rsidRDefault="00345D4C" w:rsidP="00345D4C">
      <w:pPr>
        <w:pStyle w:val="Normlnweb"/>
        <w:spacing w:before="120" w:beforeAutospacing="0" w:after="0" w:afterAutospacing="0"/>
        <w:jc w:val="center"/>
        <w:rPr>
          <w:color w:val="FF0000"/>
        </w:rPr>
      </w:pPr>
      <w:r w:rsidRPr="005E29E0">
        <w:rPr>
          <w:b/>
          <w:bCs/>
          <w:color w:val="FF0000"/>
        </w:rPr>
        <w:t>Reklamní zařízení</w:t>
      </w:r>
    </w:p>
    <w:p w14:paraId="286FD4A9" w14:textId="77777777" w:rsidR="00345D4C" w:rsidRPr="005E29E0" w:rsidRDefault="00345D4C" w:rsidP="00487CE7">
      <w:pPr>
        <w:pStyle w:val="Odstavecseseznamem"/>
        <w:numPr>
          <w:ilvl w:val="0"/>
          <w:numId w:val="24"/>
        </w:numPr>
        <w:spacing w:before="100" w:beforeAutospacing="1" w:after="240" w:line="240" w:lineRule="auto"/>
        <w:ind w:left="0" w:firstLine="0"/>
        <w:jc w:val="both"/>
        <w:rPr>
          <w:rFonts w:ascii="Times New Roman" w:eastAsia="Times New Roman" w:hAnsi="Times New Roman" w:cs="Times New Roman"/>
          <w:color w:val="FF0000"/>
          <w:sz w:val="24"/>
          <w:szCs w:val="24"/>
          <w:lang w:eastAsia="cs-CZ"/>
        </w:rPr>
      </w:pPr>
      <w:r w:rsidRPr="005E29E0">
        <w:rPr>
          <w:rFonts w:ascii="Times New Roman" w:eastAsia="Times New Roman" w:hAnsi="Times New Roman" w:cs="Times New Roman"/>
          <w:color w:val="FF0000"/>
          <w:sz w:val="24"/>
          <w:szCs w:val="24"/>
          <w:lang w:eastAsia="cs-CZ"/>
        </w:rPr>
        <w:lastRenderedPageBreak/>
        <w:t xml:space="preserve">Pevné ani mobilní reklamní zařízení nesmí </w:t>
      </w:r>
      <w:r>
        <w:rPr>
          <w:rFonts w:ascii="Times New Roman" w:eastAsia="Times New Roman" w:hAnsi="Times New Roman" w:cs="Times New Roman"/>
          <w:color w:val="FF0000"/>
          <w:sz w:val="24"/>
          <w:szCs w:val="24"/>
          <w:lang w:eastAsia="cs-CZ"/>
        </w:rPr>
        <w:t>zasahovat do průchozího prostoru nebo jinak o</w:t>
      </w:r>
      <w:r w:rsidRPr="005E29E0">
        <w:rPr>
          <w:rFonts w:ascii="Times New Roman" w:eastAsia="Times New Roman" w:hAnsi="Times New Roman" w:cs="Times New Roman"/>
          <w:color w:val="FF0000"/>
          <w:sz w:val="24"/>
          <w:szCs w:val="24"/>
          <w:lang w:eastAsia="cs-CZ"/>
        </w:rPr>
        <w:t xml:space="preserve">mezovat samostatný a bezpečný pohyb </w:t>
      </w:r>
      <w:r>
        <w:rPr>
          <w:rFonts w:ascii="Times New Roman" w:eastAsia="Times New Roman" w:hAnsi="Times New Roman" w:cs="Times New Roman"/>
          <w:color w:val="FF0000"/>
          <w:sz w:val="24"/>
          <w:szCs w:val="24"/>
          <w:lang w:eastAsia="cs-CZ"/>
        </w:rPr>
        <w:t>chodců.</w:t>
      </w:r>
    </w:p>
    <w:p w14:paraId="653E27A4" w14:textId="77777777" w:rsidR="00345D4C" w:rsidRPr="00AE12B0" w:rsidRDefault="00345D4C" w:rsidP="00345D4C">
      <w:pPr>
        <w:shd w:val="clear" w:color="auto" w:fill="FFFFFF"/>
        <w:spacing w:line="240" w:lineRule="auto"/>
        <w:rPr>
          <w:rFonts w:ascii="Arial" w:eastAsia="Times New Roman" w:hAnsi="Arial" w:cs="Arial"/>
          <w:b/>
          <w:sz w:val="24"/>
          <w:szCs w:val="24"/>
          <w:lang w:eastAsia="cs-CZ"/>
        </w:rPr>
      </w:pPr>
      <w:r w:rsidRPr="00AE12B0">
        <w:rPr>
          <w:rFonts w:ascii="Arial" w:eastAsia="Times New Roman" w:hAnsi="Arial" w:cs="Arial"/>
          <w:b/>
          <w:sz w:val="24"/>
          <w:szCs w:val="24"/>
          <w:lang w:eastAsia="cs-CZ"/>
        </w:rPr>
        <w:t>Odůvodnění:</w:t>
      </w:r>
    </w:p>
    <w:p w14:paraId="1C83AD06" w14:textId="77777777" w:rsidR="00345D4C" w:rsidRPr="005E29E0" w:rsidRDefault="00345D4C" w:rsidP="00345D4C">
      <w:pPr>
        <w:pStyle w:val="Normlnweb"/>
        <w:spacing w:before="280" w:beforeAutospacing="0" w:after="240" w:afterAutospacing="0"/>
        <w:jc w:val="both"/>
        <w:rPr>
          <w:color w:val="FF0000"/>
          <w:shd w:val="clear" w:color="auto" w:fill="FFFF00"/>
        </w:rPr>
      </w:pPr>
      <w:r>
        <w:rPr>
          <w:rFonts w:ascii="Arial" w:hAnsi="Arial" w:cs="Arial"/>
        </w:rPr>
        <w:t xml:space="preserve">Pevná i mobilní reklamní zařízení jsou ve veřejném prostoru velice často umisťována tak, že zasahují do pěších tras nebo se umisťují u vodící linie a brání tak bezpečnému pohybu osob, zejména osobám se zrakovým postižením, nebo nutí chodce, aby se zařízení vyhýbali a vstupovali do vozovky. </w:t>
      </w:r>
    </w:p>
    <w:p w14:paraId="02918EFB" w14:textId="77777777" w:rsidR="00345D4C" w:rsidRDefault="00345D4C" w:rsidP="00345D4C">
      <w:pPr>
        <w:shd w:val="clear" w:color="auto" w:fill="FFFFFF"/>
        <w:spacing w:after="0" w:line="240" w:lineRule="auto"/>
        <w:rPr>
          <w:rFonts w:ascii="Times New Roman" w:eastAsia="Times New Roman" w:hAnsi="Times New Roman" w:cs="Times New Roman"/>
          <w:color w:val="000000"/>
          <w:sz w:val="24"/>
          <w:szCs w:val="24"/>
          <w:lang w:eastAsia="cs-CZ"/>
        </w:rPr>
      </w:pPr>
    </w:p>
    <w:p w14:paraId="2526F7D2" w14:textId="77777777" w:rsidR="00345D4C" w:rsidRDefault="00345D4C" w:rsidP="00345D4C">
      <w:pPr>
        <w:shd w:val="clear" w:color="auto" w:fill="FFFFFF"/>
        <w:spacing w:after="0" w:line="240" w:lineRule="auto"/>
        <w:rPr>
          <w:rFonts w:ascii="Times New Roman" w:eastAsia="Times New Roman" w:hAnsi="Times New Roman" w:cs="Times New Roman"/>
          <w:color w:val="000000"/>
          <w:sz w:val="24"/>
          <w:szCs w:val="24"/>
          <w:lang w:eastAsia="cs-CZ"/>
        </w:rPr>
      </w:pPr>
    </w:p>
    <w:p w14:paraId="62FDF574" w14:textId="77777777" w:rsidR="00345D4C" w:rsidRPr="0058246B" w:rsidRDefault="00345D4C" w:rsidP="00345D4C">
      <w:pPr>
        <w:spacing w:after="120"/>
        <w:jc w:val="both"/>
        <w:rPr>
          <w:rFonts w:ascii="Arial" w:hAnsi="Arial" w:cs="Arial"/>
          <w:b/>
          <w:sz w:val="24"/>
          <w:szCs w:val="24"/>
        </w:rPr>
      </w:pPr>
      <w:r w:rsidRPr="0058246B">
        <w:rPr>
          <w:rFonts w:ascii="Arial" w:hAnsi="Arial" w:cs="Arial"/>
          <w:b/>
          <w:sz w:val="24"/>
          <w:szCs w:val="24"/>
          <w:u w:val="single"/>
        </w:rPr>
        <w:t>Připomínka č. 2</w:t>
      </w:r>
      <w:r>
        <w:rPr>
          <w:rFonts w:ascii="Arial" w:hAnsi="Arial" w:cs="Arial"/>
          <w:b/>
          <w:sz w:val="24"/>
          <w:szCs w:val="24"/>
          <w:u w:val="single"/>
        </w:rPr>
        <w:t>2</w:t>
      </w:r>
    </w:p>
    <w:p w14:paraId="43BE3C88" w14:textId="77777777" w:rsidR="00345D4C" w:rsidRPr="0058246B" w:rsidRDefault="00345D4C" w:rsidP="00345D4C">
      <w:pPr>
        <w:shd w:val="clear" w:color="auto" w:fill="FFFFFF"/>
        <w:spacing w:before="240" w:line="240" w:lineRule="auto"/>
        <w:rPr>
          <w:rFonts w:ascii="Arial" w:eastAsia="Times New Roman" w:hAnsi="Arial" w:cs="Arial"/>
          <w:sz w:val="24"/>
          <w:szCs w:val="24"/>
          <w:lang w:eastAsia="cs-CZ"/>
        </w:rPr>
      </w:pPr>
      <w:r>
        <w:rPr>
          <w:rFonts w:ascii="Arial" w:hAnsi="Arial" w:cs="Arial"/>
          <w:b/>
          <w:sz w:val="24"/>
          <w:szCs w:val="24"/>
        </w:rPr>
        <w:t xml:space="preserve">Do </w:t>
      </w:r>
      <w:r w:rsidRPr="0058246B">
        <w:rPr>
          <w:rFonts w:ascii="Arial" w:hAnsi="Arial" w:cs="Arial"/>
          <w:b/>
          <w:sz w:val="24"/>
          <w:szCs w:val="24"/>
        </w:rPr>
        <w:t xml:space="preserve">§ </w:t>
      </w:r>
      <w:r>
        <w:rPr>
          <w:rFonts w:ascii="Arial" w:hAnsi="Arial" w:cs="Arial"/>
          <w:b/>
          <w:sz w:val="24"/>
          <w:szCs w:val="24"/>
        </w:rPr>
        <w:t xml:space="preserve">22 doplnění dalšího </w:t>
      </w:r>
      <w:r w:rsidRPr="0058246B">
        <w:rPr>
          <w:rFonts w:ascii="Arial" w:hAnsi="Arial" w:cs="Arial"/>
          <w:b/>
          <w:sz w:val="24"/>
          <w:szCs w:val="24"/>
        </w:rPr>
        <w:t>odst</w:t>
      </w:r>
      <w:r>
        <w:rPr>
          <w:rFonts w:ascii="Arial" w:hAnsi="Arial" w:cs="Arial"/>
          <w:b/>
          <w:sz w:val="24"/>
          <w:szCs w:val="24"/>
        </w:rPr>
        <w:t>avce za odstavec 3</w:t>
      </w:r>
      <w:r w:rsidRPr="0058246B">
        <w:rPr>
          <w:rFonts w:ascii="Arial" w:hAnsi="Arial" w:cs="Arial"/>
          <w:b/>
          <w:sz w:val="24"/>
          <w:szCs w:val="24"/>
        </w:rPr>
        <w:t>)</w:t>
      </w:r>
    </w:p>
    <w:p w14:paraId="7424FBA1" w14:textId="77777777" w:rsidR="00345D4C" w:rsidRPr="00AE12B0" w:rsidRDefault="00345D4C" w:rsidP="00345D4C">
      <w:pPr>
        <w:pStyle w:val="Normlnweb"/>
        <w:spacing w:before="120" w:beforeAutospacing="0" w:after="0" w:afterAutospacing="0"/>
        <w:jc w:val="center"/>
        <w:rPr>
          <w:color w:val="FF0000"/>
        </w:rPr>
      </w:pPr>
      <w:r w:rsidRPr="00AE12B0">
        <w:rPr>
          <w:b/>
          <w:bCs/>
          <w:color w:val="FF0000"/>
        </w:rPr>
        <w:t>Osvětlení, proslunění, stínění</w:t>
      </w:r>
    </w:p>
    <w:p w14:paraId="49D6419B" w14:textId="77777777" w:rsidR="00345D4C" w:rsidRDefault="00345D4C" w:rsidP="00345D4C">
      <w:pPr>
        <w:pStyle w:val="Normlnweb"/>
        <w:spacing w:before="120" w:beforeAutospacing="0" w:after="0" w:afterAutospacing="0"/>
        <w:jc w:val="center"/>
        <w:rPr>
          <w:smallCaps/>
          <w:color w:val="FF0000"/>
        </w:rPr>
      </w:pPr>
      <w:r w:rsidRPr="00AE12B0">
        <w:rPr>
          <w:smallCaps/>
          <w:color w:val="FF0000"/>
        </w:rPr>
        <w:t>§ 22</w:t>
      </w:r>
    </w:p>
    <w:p w14:paraId="3B9FA35D" w14:textId="77777777" w:rsidR="00345D4C" w:rsidRPr="00AE12B0" w:rsidRDefault="00345D4C" w:rsidP="00345D4C">
      <w:pPr>
        <w:pStyle w:val="Normlnweb"/>
        <w:spacing w:before="120" w:beforeAutospacing="0" w:after="0" w:afterAutospacing="0"/>
        <w:jc w:val="center"/>
        <w:rPr>
          <w:color w:val="FF0000"/>
        </w:rPr>
      </w:pPr>
    </w:p>
    <w:p w14:paraId="764AE845" w14:textId="77777777" w:rsidR="00345D4C" w:rsidRDefault="00345D4C" w:rsidP="00487CE7">
      <w:pPr>
        <w:pStyle w:val="Odstavecseseznamem"/>
        <w:numPr>
          <w:ilvl w:val="0"/>
          <w:numId w:val="21"/>
        </w:numPr>
        <w:tabs>
          <w:tab w:val="clear" w:pos="336"/>
          <w:tab w:val="num" w:pos="0"/>
        </w:tabs>
        <w:spacing w:after="0" w:line="300" w:lineRule="atLeast"/>
        <w:ind w:left="0" w:firstLine="0"/>
        <w:rPr>
          <w:rFonts w:ascii="Times New Roman" w:eastAsia="Times New Roman" w:hAnsi="Times New Roman" w:cs="Times New Roman"/>
          <w:color w:val="FF0000"/>
          <w:sz w:val="24"/>
          <w:szCs w:val="24"/>
          <w:lang w:eastAsia="cs-CZ"/>
        </w:rPr>
      </w:pPr>
      <w:r w:rsidRPr="006460D8">
        <w:rPr>
          <w:rFonts w:ascii="Times New Roman" w:eastAsia="Times New Roman" w:hAnsi="Times New Roman" w:cs="Times New Roman"/>
          <w:color w:val="FF0000"/>
          <w:sz w:val="24"/>
          <w:szCs w:val="24"/>
          <w:lang w:eastAsia="cs-CZ"/>
        </w:rPr>
        <w:t>Osvětlení částí staveb</w:t>
      </w:r>
      <w:r>
        <w:rPr>
          <w:rFonts w:ascii="Times New Roman" w:eastAsia="Times New Roman" w:hAnsi="Times New Roman" w:cs="Times New Roman"/>
          <w:color w:val="FF0000"/>
          <w:sz w:val="24"/>
          <w:szCs w:val="24"/>
          <w:lang w:eastAsia="cs-CZ"/>
        </w:rPr>
        <w:t>, kde se uplatňují</w:t>
      </w:r>
      <w:r w:rsidRPr="006460D8">
        <w:rPr>
          <w:rFonts w:ascii="Times New Roman" w:eastAsia="Times New Roman" w:hAnsi="Times New Roman" w:cs="Times New Roman"/>
          <w:color w:val="FF0000"/>
          <w:sz w:val="24"/>
          <w:szCs w:val="24"/>
          <w:lang w:eastAsia="cs-CZ"/>
        </w:rPr>
        <w:t xml:space="preserve"> požadavky na přístupnost</w:t>
      </w:r>
      <w:r>
        <w:rPr>
          <w:rFonts w:ascii="Times New Roman" w:eastAsia="Times New Roman" w:hAnsi="Times New Roman" w:cs="Times New Roman"/>
          <w:color w:val="FF0000"/>
          <w:sz w:val="24"/>
          <w:szCs w:val="24"/>
          <w:lang w:eastAsia="cs-CZ"/>
        </w:rPr>
        <w:t>,</w:t>
      </w:r>
      <w:r w:rsidRPr="006460D8">
        <w:rPr>
          <w:rFonts w:ascii="Times New Roman" w:eastAsia="Times New Roman" w:hAnsi="Times New Roman" w:cs="Times New Roman"/>
          <w:color w:val="FF0000"/>
          <w:sz w:val="24"/>
          <w:szCs w:val="24"/>
          <w:lang w:eastAsia="cs-CZ"/>
        </w:rPr>
        <w:t xml:space="preserve"> musí být v souladu s požadavky určené normy.</w:t>
      </w:r>
    </w:p>
    <w:p w14:paraId="32BD95D4" w14:textId="77777777" w:rsidR="00345D4C" w:rsidRDefault="00345D4C" w:rsidP="00345D4C">
      <w:pPr>
        <w:tabs>
          <w:tab w:val="num" w:pos="0"/>
        </w:tabs>
        <w:spacing w:after="0" w:line="300" w:lineRule="atLeast"/>
        <w:rPr>
          <w:rFonts w:ascii="Times New Roman" w:eastAsia="Times New Roman" w:hAnsi="Times New Roman" w:cs="Times New Roman"/>
          <w:color w:val="FF0000"/>
          <w:sz w:val="24"/>
          <w:szCs w:val="24"/>
          <w:lang w:eastAsia="cs-CZ"/>
        </w:rPr>
      </w:pPr>
    </w:p>
    <w:p w14:paraId="2E29BC1C" w14:textId="77777777" w:rsidR="00345D4C" w:rsidRPr="006460D8" w:rsidRDefault="00345D4C" w:rsidP="00345D4C">
      <w:pPr>
        <w:spacing w:after="0" w:line="240" w:lineRule="auto"/>
        <w:jc w:val="both"/>
        <w:textAlignment w:val="baseline"/>
        <w:rPr>
          <w:rFonts w:ascii="Arial" w:hAnsi="Arial" w:cs="Arial"/>
          <w:color w:val="FF0000"/>
          <w:sz w:val="24"/>
          <w:szCs w:val="24"/>
        </w:rPr>
      </w:pPr>
      <w:r w:rsidRPr="006460D8">
        <w:rPr>
          <w:rFonts w:ascii="Arial" w:hAnsi="Arial" w:cs="Arial"/>
          <w:color w:val="FF0000"/>
          <w:sz w:val="24"/>
          <w:szCs w:val="24"/>
        </w:rPr>
        <w:t>Následující odstavce se přečíslují</w:t>
      </w:r>
    </w:p>
    <w:p w14:paraId="12224CB3" w14:textId="77777777" w:rsidR="00345D4C" w:rsidRDefault="00345D4C" w:rsidP="00345D4C">
      <w:pPr>
        <w:pStyle w:val="Odstavecseseznamem"/>
        <w:shd w:val="clear" w:color="auto" w:fill="FFFFFF"/>
        <w:tabs>
          <w:tab w:val="num" w:pos="-142"/>
        </w:tabs>
        <w:spacing w:after="0" w:line="240" w:lineRule="auto"/>
        <w:ind w:left="336"/>
        <w:jc w:val="both"/>
        <w:rPr>
          <w:rFonts w:ascii="Times New Roman" w:eastAsia="Times New Roman" w:hAnsi="Times New Roman" w:cs="Times New Roman"/>
          <w:color w:val="000000"/>
          <w:sz w:val="24"/>
          <w:szCs w:val="24"/>
          <w:lang w:eastAsia="cs-CZ"/>
        </w:rPr>
      </w:pPr>
    </w:p>
    <w:p w14:paraId="48E5304A" w14:textId="77777777" w:rsidR="00345D4C" w:rsidRPr="00AE12B0" w:rsidRDefault="00345D4C" w:rsidP="00345D4C">
      <w:pPr>
        <w:shd w:val="clear" w:color="auto" w:fill="FFFFFF"/>
        <w:spacing w:line="240" w:lineRule="auto"/>
        <w:rPr>
          <w:rFonts w:ascii="Arial" w:eastAsia="Times New Roman" w:hAnsi="Arial" w:cs="Arial"/>
          <w:b/>
          <w:sz w:val="24"/>
          <w:szCs w:val="24"/>
          <w:lang w:eastAsia="cs-CZ"/>
        </w:rPr>
      </w:pPr>
      <w:r w:rsidRPr="00AE12B0">
        <w:rPr>
          <w:rFonts w:ascii="Arial" w:eastAsia="Times New Roman" w:hAnsi="Arial" w:cs="Arial"/>
          <w:b/>
          <w:sz w:val="24"/>
          <w:szCs w:val="24"/>
          <w:lang w:eastAsia="cs-CZ"/>
        </w:rPr>
        <w:t>Odůvodnění:</w:t>
      </w:r>
    </w:p>
    <w:p w14:paraId="1B7A68BE" w14:textId="77777777" w:rsidR="00345D4C" w:rsidRDefault="00345D4C" w:rsidP="00345D4C">
      <w:pPr>
        <w:pStyle w:val="Odstavecseseznamem"/>
        <w:shd w:val="clear" w:color="auto" w:fill="FFFFFF"/>
        <w:tabs>
          <w:tab w:val="num" w:pos="-142"/>
        </w:tabs>
        <w:spacing w:after="0"/>
        <w:ind w:left="0"/>
        <w:jc w:val="both"/>
        <w:rPr>
          <w:rFonts w:ascii="Arial" w:hAnsi="Arial" w:cs="Arial"/>
          <w:sz w:val="24"/>
          <w:szCs w:val="24"/>
        </w:rPr>
      </w:pPr>
      <w:r w:rsidRPr="006460D8">
        <w:rPr>
          <w:rFonts w:ascii="Arial" w:hAnsi="Arial" w:cs="Arial"/>
          <w:sz w:val="24"/>
          <w:szCs w:val="24"/>
        </w:rPr>
        <w:t xml:space="preserve">Pro osvětlení částí nebo prvků staveb (např. schodiště, eskalátory, jednací prostory, kanceláře) jsou normou ČSN EN 17 210 stanoveny požadavky na osvětlení. Požadavky jsou součástí bezpečnostních požadavků na stavby a je nutné s nimi pracovat. </w:t>
      </w:r>
    </w:p>
    <w:p w14:paraId="4210FD0B" w14:textId="77777777" w:rsidR="00345D4C" w:rsidRDefault="00345D4C" w:rsidP="00345D4C">
      <w:pPr>
        <w:pStyle w:val="Odstavecseseznamem"/>
        <w:shd w:val="clear" w:color="auto" w:fill="FFFFFF"/>
        <w:tabs>
          <w:tab w:val="num" w:pos="-142"/>
        </w:tabs>
        <w:spacing w:after="0"/>
        <w:ind w:left="0"/>
        <w:jc w:val="both"/>
        <w:rPr>
          <w:rFonts w:ascii="Arial" w:hAnsi="Arial" w:cs="Arial"/>
          <w:sz w:val="24"/>
          <w:szCs w:val="24"/>
        </w:rPr>
      </w:pPr>
    </w:p>
    <w:p w14:paraId="20C8556E" w14:textId="77777777" w:rsidR="00345D4C" w:rsidRDefault="00345D4C" w:rsidP="00345D4C">
      <w:pPr>
        <w:pStyle w:val="Odstavecseseznamem"/>
        <w:shd w:val="clear" w:color="auto" w:fill="FFFFFF"/>
        <w:tabs>
          <w:tab w:val="num" w:pos="-142"/>
        </w:tabs>
        <w:spacing w:after="0"/>
        <w:ind w:left="0"/>
        <w:jc w:val="both"/>
        <w:rPr>
          <w:rFonts w:ascii="Arial" w:hAnsi="Arial" w:cs="Arial"/>
          <w:sz w:val="24"/>
          <w:szCs w:val="24"/>
        </w:rPr>
      </w:pPr>
    </w:p>
    <w:p w14:paraId="40822CE9" w14:textId="77777777" w:rsidR="00345D4C" w:rsidRPr="0058246B" w:rsidRDefault="00345D4C" w:rsidP="00345D4C">
      <w:pPr>
        <w:spacing w:after="120"/>
        <w:jc w:val="both"/>
        <w:rPr>
          <w:rFonts w:ascii="Arial" w:hAnsi="Arial" w:cs="Arial"/>
          <w:b/>
          <w:sz w:val="24"/>
          <w:szCs w:val="24"/>
        </w:rPr>
      </w:pPr>
      <w:r w:rsidRPr="0058246B">
        <w:rPr>
          <w:rFonts w:ascii="Arial" w:hAnsi="Arial" w:cs="Arial"/>
          <w:b/>
          <w:sz w:val="24"/>
          <w:szCs w:val="24"/>
          <w:u w:val="single"/>
        </w:rPr>
        <w:t>Připomínka č. 2</w:t>
      </w:r>
      <w:r>
        <w:rPr>
          <w:rFonts w:ascii="Arial" w:hAnsi="Arial" w:cs="Arial"/>
          <w:b/>
          <w:sz w:val="24"/>
          <w:szCs w:val="24"/>
          <w:u w:val="single"/>
        </w:rPr>
        <w:t>3</w:t>
      </w:r>
    </w:p>
    <w:p w14:paraId="5D01B937" w14:textId="77777777" w:rsidR="00345D4C" w:rsidRPr="0058246B" w:rsidRDefault="00345D4C" w:rsidP="00345D4C">
      <w:pPr>
        <w:shd w:val="clear" w:color="auto" w:fill="FFFFFF"/>
        <w:spacing w:before="240" w:line="240" w:lineRule="auto"/>
        <w:rPr>
          <w:rFonts w:ascii="Arial" w:eastAsia="Times New Roman" w:hAnsi="Arial" w:cs="Arial"/>
          <w:sz w:val="24"/>
          <w:szCs w:val="24"/>
          <w:lang w:eastAsia="cs-CZ"/>
        </w:rPr>
      </w:pPr>
      <w:r w:rsidRPr="0058246B">
        <w:rPr>
          <w:rFonts w:ascii="Arial" w:hAnsi="Arial" w:cs="Arial"/>
          <w:b/>
          <w:sz w:val="24"/>
          <w:szCs w:val="24"/>
        </w:rPr>
        <w:t xml:space="preserve">§ </w:t>
      </w:r>
      <w:r>
        <w:rPr>
          <w:rFonts w:ascii="Arial" w:hAnsi="Arial" w:cs="Arial"/>
          <w:b/>
          <w:sz w:val="24"/>
          <w:szCs w:val="24"/>
        </w:rPr>
        <w:t>29 odst. 3</w:t>
      </w:r>
      <w:r w:rsidRPr="0058246B">
        <w:rPr>
          <w:rFonts w:ascii="Arial" w:hAnsi="Arial" w:cs="Arial"/>
          <w:b/>
          <w:sz w:val="24"/>
          <w:szCs w:val="24"/>
        </w:rPr>
        <w:t>)</w:t>
      </w:r>
    </w:p>
    <w:p w14:paraId="262B5344" w14:textId="77777777" w:rsidR="00345D4C" w:rsidRDefault="00345D4C" w:rsidP="00345D4C">
      <w:pPr>
        <w:pStyle w:val="Normlnweb"/>
        <w:spacing w:before="120" w:beforeAutospacing="0" w:after="0" w:afterAutospacing="0"/>
        <w:jc w:val="center"/>
      </w:pPr>
      <w:r>
        <w:rPr>
          <w:smallCaps/>
          <w:color w:val="000000"/>
        </w:rPr>
        <w:t>§ 29</w:t>
      </w:r>
    </w:p>
    <w:p w14:paraId="67261AD6" w14:textId="77777777" w:rsidR="00345D4C" w:rsidRDefault="00345D4C" w:rsidP="00345D4C">
      <w:pPr>
        <w:pStyle w:val="Normlnweb"/>
        <w:spacing w:before="120" w:beforeAutospacing="0" w:after="0" w:afterAutospacing="0"/>
        <w:jc w:val="center"/>
      </w:pPr>
      <w:r>
        <w:rPr>
          <w:b/>
          <w:bCs/>
          <w:color w:val="000000"/>
        </w:rPr>
        <w:t>Komunální odpady</w:t>
      </w:r>
    </w:p>
    <w:p w14:paraId="3BE07A5B" w14:textId="77777777" w:rsidR="00345D4C" w:rsidRPr="00E36452" w:rsidRDefault="00345D4C" w:rsidP="00487CE7">
      <w:pPr>
        <w:numPr>
          <w:ilvl w:val="0"/>
          <w:numId w:val="25"/>
        </w:numPr>
        <w:spacing w:before="100" w:beforeAutospacing="1" w:after="240" w:line="240" w:lineRule="auto"/>
        <w:ind w:left="0" w:firstLine="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Místnost pro ukládání komunálního odpadu nebo místo pro umístění odpadních nádob musí být přístupné pro osoby s omezenou schopností pohybu nebo orientace. To neplatí </w:t>
      </w:r>
      <w:bookmarkStart w:id="0" w:name="_Hlk137213816"/>
      <w:r w:rsidRPr="00E36452">
        <w:rPr>
          <w:rFonts w:ascii="Times New Roman" w:eastAsia="Times New Roman" w:hAnsi="Times New Roman" w:cs="Times New Roman"/>
          <w:sz w:val="24"/>
          <w:szCs w:val="24"/>
          <w:lang w:eastAsia="cs-CZ"/>
        </w:rPr>
        <w:t>pro stavbu rodinného domu a pro stavbu pro rodinnou rekreaci</w:t>
      </w:r>
      <w:bookmarkEnd w:id="0"/>
      <w:r w:rsidRPr="00E36452">
        <w:rPr>
          <w:rFonts w:ascii="Times New Roman" w:eastAsia="Times New Roman" w:hAnsi="Times New Roman" w:cs="Times New Roman"/>
          <w:sz w:val="24"/>
          <w:szCs w:val="24"/>
          <w:lang w:eastAsia="cs-CZ"/>
        </w:rPr>
        <w:t>.</w:t>
      </w:r>
    </w:p>
    <w:p w14:paraId="2DC2BD24" w14:textId="77777777" w:rsidR="00345D4C" w:rsidRPr="00A84AB8" w:rsidRDefault="00345D4C" w:rsidP="00345D4C">
      <w:pPr>
        <w:shd w:val="clear" w:color="auto" w:fill="FFFFFF"/>
        <w:spacing w:before="240" w:line="240" w:lineRule="auto"/>
        <w:rPr>
          <w:rFonts w:ascii="Arial" w:hAnsi="Arial" w:cs="Arial"/>
          <w:color w:val="FF0000"/>
          <w:sz w:val="24"/>
          <w:szCs w:val="24"/>
        </w:rPr>
      </w:pPr>
      <w:r w:rsidRPr="00A84AB8">
        <w:rPr>
          <w:rFonts w:ascii="Arial" w:hAnsi="Arial" w:cs="Arial"/>
          <w:color w:val="FF0000"/>
          <w:sz w:val="24"/>
          <w:szCs w:val="24"/>
        </w:rPr>
        <w:t>Návrh na úpravu:</w:t>
      </w:r>
    </w:p>
    <w:p w14:paraId="22DEDDE1" w14:textId="77777777" w:rsidR="00345D4C" w:rsidRPr="00A84AB8" w:rsidRDefault="00345D4C" w:rsidP="00345D4C">
      <w:pPr>
        <w:pStyle w:val="Normlnweb"/>
        <w:spacing w:before="120" w:beforeAutospacing="0" w:after="0" w:afterAutospacing="0"/>
        <w:jc w:val="center"/>
        <w:rPr>
          <w:color w:val="FF0000"/>
        </w:rPr>
      </w:pPr>
      <w:r w:rsidRPr="00A84AB8">
        <w:rPr>
          <w:smallCaps/>
          <w:color w:val="FF0000"/>
        </w:rPr>
        <w:t>§ 29</w:t>
      </w:r>
    </w:p>
    <w:p w14:paraId="5AF2C55F" w14:textId="77777777" w:rsidR="00345D4C" w:rsidRDefault="00345D4C" w:rsidP="00345D4C">
      <w:pPr>
        <w:pStyle w:val="Normlnweb"/>
        <w:spacing w:before="120" w:beforeAutospacing="0" w:after="0" w:afterAutospacing="0"/>
        <w:jc w:val="center"/>
      </w:pPr>
      <w:r w:rsidRPr="00A84AB8">
        <w:rPr>
          <w:b/>
          <w:bCs/>
          <w:color w:val="FF0000"/>
        </w:rPr>
        <w:t>Komunální odpady</w:t>
      </w:r>
    </w:p>
    <w:p w14:paraId="2E8AB60A" w14:textId="77777777" w:rsidR="00345D4C" w:rsidRDefault="00345D4C" w:rsidP="00345D4C">
      <w:pPr>
        <w:pStyle w:val="Odstavecseseznamem"/>
        <w:shd w:val="clear" w:color="auto" w:fill="FFFFFF"/>
        <w:tabs>
          <w:tab w:val="num" w:pos="-142"/>
        </w:tabs>
        <w:spacing w:after="0"/>
        <w:ind w:left="0"/>
        <w:jc w:val="both"/>
        <w:rPr>
          <w:rFonts w:ascii="Times New Roman" w:eastAsia="Times New Roman" w:hAnsi="Times New Roman" w:cs="Times New Roman"/>
          <w:color w:val="000000"/>
          <w:sz w:val="24"/>
          <w:szCs w:val="24"/>
          <w:lang w:eastAsia="cs-CZ"/>
        </w:rPr>
      </w:pPr>
    </w:p>
    <w:p w14:paraId="1A766006" w14:textId="77777777" w:rsidR="00345D4C" w:rsidRDefault="00345D4C" w:rsidP="00345D4C">
      <w:pPr>
        <w:pStyle w:val="Odstavecseseznamem"/>
        <w:shd w:val="clear" w:color="auto" w:fill="FFFFFF"/>
        <w:tabs>
          <w:tab w:val="num" w:pos="-142"/>
        </w:tabs>
        <w:spacing w:after="0" w:line="240" w:lineRule="auto"/>
        <w:ind w:left="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 xml:space="preserve">3)    </w:t>
      </w:r>
      <w:r w:rsidRPr="00A84AB8">
        <w:rPr>
          <w:rFonts w:ascii="Times New Roman" w:eastAsia="Times New Roman" w:hAnsi="Times New Roman" w:cs="Times New Roman"/>
          <w:sz w:val="24"/>
          <w:szCs w:val="24"/>
          <w:lang w:eastAsia="cs-CZ"/>
        </w:rPr>
        <w:t xml:space="preserve">Místnost pro ukládání komunálního odpadu nebo místo pro umístění odpadních nádob musí být přístupné </w:t>
      </w:r>
      <w:r w:rsidRPr="00A84AB8">
        <w:rPr>
          <w:rFonts w:ascii="Times New Roman" w:eastAsia="Times New Roman" w:hAnsi="Times New Roman" w:cs="Times New Roman"/>
          <w:color w:val="FF0000"/>
          <w:sz w:val="24"/>
          <w:szCs w:val="24"/>
          <w:lang w:eastAsia="cs-CZ"/>
        </w:rPr>
        <w:t xml:space="preserve">dle určené normy </w:t>
      </w:r>
      <w:r w:rsidRPr="00A84AB8">
        <w:rPr>
          <w:rFonts w:ascii="Times New Roman" w:eastAsia="Times New Roman" w:hAnsi="Times New Roman" w:cs="Times New Roman"/>
          <w:strike/>
          <w:color w:val="FF0000"/>
          <w:sz w:val="24"/>
          <w:szCs w:val="24"/>
          <w:lang w:eastAsia="cs-CZ"/>
        </w:rPr>
        <w:t xml:space="preserve">pro osoby s omezenou schopností pohybu nebo orientace. </w:t>
      </w:r>
      <w:r w:rsidRPr="00A84AB8">
        <w:rPr>
          <w:rFonts w:ascii="Times New Roman" w:eastAsia="Times New Roman" w:hAnsi="Times New Roman" w:cs="Times New Roman"/>
          <w:sz w:val="24"/>
          <w:szCs w:val="24"/>
          <w:lang w:eastAsia="cs-CZ"/>
        </w:rPr>
        <w:t>To neplatí pro stavbu rodinného domu a pro stavbu pro rodinnou rekreaci</w:t>
      </w:r>
    </w:p>
    <w:p w14:paraId="4A4E771C" w14:textId="77777777" w:rsidR="00345D4C" w:rsidRDefault="00345D4C" w:rsidP="00345D4C">
      <w:pPr>
        <w:pStyle w:val="Odstavecseseznamem"/>
        <w:shd w:val="clear" w:color="auto" w:fill="FFFFFF"/>
        <w:tabs>
          <w:tab w:val="num" w:pos="-142"/>
        </w:tabs>
        <w:spacing w:after="0" w:line="240" w:lineRule="auto"/>
        <w:ind w:left="0"/>
        <w:jc w:val="both"/>
        <w:rPr>
          <w:rFonts w:ascii="Times New Roman" w:eastAsia="Times New Roman" w:hAnsi="Times New Roman" w:cs="Times New Roman"/>
          <w:sz w:val="24"/>
          <w:szCs w:val="24"/>
          <w:lang w:eastAsia="cs-CZ"/>
        </w:rPr>
      </w:pPr>
    </w:p>
    <w:p w14:paraId="3F3C381A" w14:textId="77777777" w:rsidR="00345D4C" w:rsidRDefault="00345D4C" w:rsidP="00345D4C">
      <w:pPr>
        <w:pStyle w:val="Odstavecseseznamem"/>
        <w:shd w:val="clear" w:color="auto" w:fill="FFFFFF"/>
        <w:tabs>
          <w:tab w:val="num" w:pos="-142"/>
        </w:tabs>
        <w:spacing w:after="0" w:line="240" w:lineRule="auto"/>
        <w:ind w:left="0"/>
        <w:jc w:val="both"/>
        <w:rPr>
          <w:rFonts w:ascii="Times New Roman" w:eastAsia="Times New Roman" w:hAnsi="Times New Roman" w:cs="Times New Roman"/>
          <w:sz w:val="24"/>
          <w:szCs w:val="24"/>
          <w:lang w:eastAsia="cs-CZ"/>
        </w:rPr>
      </w:pPr>
    </w:p>
    <w:p w14:paraId="04410980" w14:textId="77777777" w:rsidR="00345D4C" w:rsidRPr="00AE12B0" w:rsidRDefault="00345D4C" w:rsidP="00345D4C">
      <w:pPr>
        <w:shd w:val="clear" w:color="auto" w:fill="FFFFFF"/>
        <w:spacing w:line="240" w:lineRule="auto"/>
        <w:rPr>
          <w:rFonts w:ascii="Arial" w:eastAsia="Times New Roman" w:hAnsi="Arial" w:cs="Arial"/>
          <w:b/>
          <w:sz w:val="24"/>
          <w:szCs w:val="24"/>
          <w:lang w:eastAsia="cs-CZ"/>
        </w:rPr>
      </w:pPr>
      <w:r w:rsidRPr="00AE12B0">
        <w:rPr>
          <w:rFonts w:ascii="Arial" w:eastAsia="Times New Roman" w:hAnsi="Arial" w:cs="Arial"/>
          <w:b/>
          <w:sz w:val="24"/>
          <w:szCs w:val="24"/>
          <w:lang w:eastAsia="cs-CZ"/>
        </w:rPr>
        <w:t>Odůvodnění:</w:t>
      </w:r>
    </w:p>
    <w:p w14:paraId="4E1634FD" w14:textId="77777777" w:rsidR="00345D4C" w:rsidRDefault="00345D4C" w:rsidP="00345D4C">
      <w:pPr>
        <w:pStyle w:val="Odstavecseseznamem"/>
        <w:shd w:val="clear" w:color="auto" w:fill="FFFFFF"/>
        <w:tabs>
          <w:tab w:val="num" w:pos="-142"/>
        </w:tabs>
        <w:spacing w:after="0" w:line="240" w:lineRule="auto"/>
        <w:ind w:left="0"/>
        <w:jc w:val="both"/>
        <w:rPr>
          <w:rFonts w:ascii="Arial" w:hAnsi="Arial" w:cs="Arial"/>
          <w:sz w:val="24"/>
          <w:szCs w:val="24"/>
        </w:rPr>
      </w:pPr>
      <w:r>
        <w:rPr>
          <w:rFonts w:ascii="Arial" w:hAnsi="Arial" w:cs="Arial"/>
          <w:sz w:val="24"/>
          <w:szCs w:val="24"/>
        </w:rPr>
        <w:t xml:space="preserve">Nevhodný termín osoby s omezenou schopností pohybu a orientace je nutné nahradit nediskriminujícím způsobem, přístupnost platí pro všechny uživatele, nejen pro vybranou skupinu osob. </w:t>
      </w:r>
    </w:p>
    <w:p w14:paraId="44FB9E4F" w14:textId="77777777" w:rsidR="00345D4C" w:rsidRPr="00A84AB8" w:rsidRDefault="00345D4C" w:rsidP="00345D4C">
      <w:pPr>
        <w:pStyle w:val="Odstavecseseznamem"/>
        <w:shd w:val="clear" w:color="auto" w:fill="FFFFFF"/>
        <w:tabs>
          <w:tab w:val="num" w:pos="-142"/>
        </w:tabs>
        <w:spacing w:after="0" w:line="240" w:lineRule="auto"/>
        <w:ind w:left="0"/>
        <w:jc w:val="both"/>
        <w:rPr>
          <w:rFonts w:ascii="Times New Roman" w:eastAsia="Times New Roman" w:hAnsi="Times New Roman" w:cs="Times New Roman"/>
          <w:color w:val="000000"/>
          <w:sz w:val="24"/>
          <w:szCs w:val="24"/>
          <w:lang w:eastAsia="cs-CZ"/>
        </w:rPr>
      </w:pPr>
      <w:r>
        <w:rPr>
          <w:rFonts w:ascii="Arial" w:hAnsi="Arial" w:cs="Arial"/>
          <w:sz w:val="24"/>
          <w:szCs w:val="24"/>
        </w:rPr>
        <w:t xml:space="preserve"> </w:t>
      </w:r>
    </w:p>
    <w:p w14:paraId="03F512B9" w14:textId="77777777" w:rsidR="00345D4C" w:rsidRPr="0058246B" w:rsidRDefault="00345D4C" w:rsidP="00345D4C">
      <w:pPr>
        <w:spacing w:after="120"/>
        <w:jc w:val="both"/>
        <w:rPr>
          <w:rFonts w:ascii="Arial" w:hAnsi="Arial" w:cs="Arial"/>
          <w:b/>
          <w:sz w:val="24"/>
          <w:szCs w:val="24"/>
        </w:rPr>
      </w:pPr>
      <w:r w:rsidRPr="0058246B">
        <w:rPr>
          <w:rFonts w:ascii="Arial" w:hAnsi="Arial" w:cs="Arial"/>
          <w:b/>
          <w:sz w:val="24"/>
          <w:szCs w:val="24"/>
          <w:u w:val="single"/>
        </w:rPr>
        <w:t>Připomínka č. 2</w:t>
      </w:r>
      <w:r>
        <w:rPr>
          <w:rFonts w:ascii="Arial" w:hAnsi="Arial" w:cs="Arial"/>
          <w:b/>
          <w:sz w:val="24"/>
          <w:szCs w:val="24"/>
          <w:u w:val="single"/>
        </w:rPr>
        <w:t>4</w:t>
      </w:r>
    </w:p>
    <w:p w14:paraId="6BDBE466" w14:textId="77777777" w:rsidR="00345D4C" w:rsidRPr="0058246B" w:rsidRDefault="00345D4C" w:rsidP="00345D4C">
      <w:pPr>
        <w:shd w:val="clear" w:color="auto" w:fill="FFFFFF"/>
        <w:spacing w:before="240" w:line="240" w:lineRule="auto"/>
        <w:rPr>
          <w:rFonts w:ascii="Arial" w:eastAsia="Times New Roman" w:hAnsi="Arial" w:cs="Arial"/>
          <w:sz w:val="24"/>
          <w:szCs w:val="24"/>
          <w:lang w:eastAsia="cs-CZ"/>
        </w:rPr>
      </w:pPr>
      <w:r w:rsidRPr="0058246B">
        <w:rPr>
          <w:rFonts w:ascii="Arial" w:hAnsi="Arial" w:cs="Arial"/>
          <w:b/>
          <w:sz w:val="24"/>
          <w:szCs w:val="24"/>
        </w:rPr>
        <w:t xml:space="preserve">§ </w:t>
      </w:r>
      <w:r>
        <w:rPr>
          <w:rFonts w:ascii="Arial" w:hAnsi="Arial" w:cs="Arial"/>
          <w:b/>
          <w:sz w:val="24"/>
          <w:szCs w:val="24"/>
        </w:rPr>
        <w:t>33 změna názvu ustanovení</w:t>
      </w:r>
    </w:p>
    <w:p w14:paraId="6DD608CD" w14:textId="77777777" w:rsidR="00345D4C" w:rsidRPr="00A84AB8" w:rsidRDefault="00345D4C" w:rsidP="00345D4C">
      <w:pPr>
        <w:spacing w:before="120" w:after="0" w:line="240" w:lineRule="auto"/>
        <w:jc w:val="center"/>
        <w:rPr>
          <w:rFonts w:ascii="Times New Roman" w:eastAsia="Times New Roman" w:hAnsi="Times New Roman" w:cs="Times New Roman"/>
          <w:sz w:val="24"/>
          <w:szCs w:val="24"/>
          <w:lang w:eastAsia="cs-CZ"/>
        </w:rPr>
      </w:pPr>
      <w:r w:rsidRPr="00A84AB8">
        <w:rPr>
          <w:rFonts w:ascii="Times New Roman" w:eastAsia="Times New Roman" w:hAnsi="Times New Roman" w:cs="Times New Roman"/>
          <w:smallCaps/>
          <w:color w:val="000000"/>
          <w:sz w:val="24"/>
          <w:szCs w:val="24"/>
          <w:lang w:eastAsia="cs-CZ"/>
        </w:rPr>
        <w:t>§ 33</w:t>
      </w:r>
      <w:r w:rsidRPr="00A84AB8">
        <w:rPr>
          <w:rFonts w:ascii="Times New Roman" w:eastAsia="Times New Roman" w:hAnsi="Times New Roman" w:cs="Times New Roman"/>
          <w:b/>
          <w:bCs/>
          <w:color w:val="000000"/>
          <w:sz w:val="24"/>
          <w:szCs w:val="24"/>
          <w:lang w:eastAsia="cs-CZ"/>
        </w:rPr>
        <w:t> </w:t>
      </w:r>
    </w:p>
    <w:p w14:paraId="471C821B" w14:textId="77777777" w:rsidR="00345D4C" w:rsidRDefault="00345D4C" w:rsidP="00345D4C">
      <w:pPr>
        <w:spacing w:before="120" w:after="0" w:line="240" w:lineRule="auto"/>
        <w:jc w:val="center"/>
        <w:rPr>
          <w:rFonts w:ascii="Times New Roman" w:eastAsia="Times New Roman" w:hAnsi="Times New Roman" w:cs="Times New Roman"/>
          <w:b/>
          <w:bCs/>
          <w:color w:val="000000"/>
          <w:sz w:val="24"/>
          <w:szCs w:val="24"/>
          <w:lang w:eastAsia="cs-CZ"/>
        </w:rPr>
      </w:pPr>
      <w:r w:rsidRPr="00A84AB8">
        <w:rPr>
          <w:rFonts w:ascii="Times New Roman" w:eastAsia="Times New Roman" w:hAnsi="Times New Roman" w:cs="Times New Roman"/>
          <w:b/>
          <w:bCs/>
          <w:color w:val="000000"/>
          <w:sz w:val="24"/>
          <w:szCs w:val="24"/>
          <w:lang w:eastAsia="cs-CZ"/>
        </w:rPr>
        <w:t>Přístup a přístupnost</w:t>
      </w:r>
    </w:p>
    <w:p w14:paraId="2BB8135C" w14:textId="77777777" w:rsidR="00345D4C" w:rsidRPr="00D45E86" w:rsidRDefault="00345D4C" w:rsidP="00345D4C">
      <w:pPr>
        <w:shd w:val="clear" w:color="auto" w:fill="FFFFFF"/>
        <w:spacing w:before="240" w:line="240" w:lineRule="auto"/>
        <w:rPr>
          <w:rFonts w:ascii="Arial" w:hAnsi="Arial" w:cs="Arial"/>
          <w:sz w:val="24"/>
          <w:szCs w:val="24"/>
        </w:rPr>
      </w:pPr>
      <w:r w:rsidRPr="00D45E86">
        <w:rPr>
          <w:rFonts w:ascii="Arial" w:hAnsi="Arial" w:cs="Arial"/>
          <w:sz w:val="24"/>
          <w:szCs w:val="24"/>
        </w:rPr>
        <w:t>Návrh na úpravu:</w:t>
      </w:r>
    </w:p>
    <w:p w14:paraId="4FCB8A2F" w14:textId="77777777" w:rsidR="00345D4C" w:rsidRPr="00A84AB8" w:rsidRDefault="00345D4C" w:rsidP="00345D4C">
      <w:pPr>
        <w:spacing w:before="120" w:after="0" w:line="240" w:lineRule="auto"/>
        <w:jc w:val="center"/>
        <w:rPr>
          <w:rFonts w:ascii="Times New Roman" w:eastAsia="Times New Roman" w:hAnsi="Times New Roman" w:cs="Times New Roman"/>
          <w:color w:val="FF0000"/>
          <w:sz w:val="24"/>
          <w:szCs w:val="24"/>
          <w:lang w:eastAsia="cs-CZ"/>
        </w:rPr>
      </w:pPr>
      <w:r w:rsidRPr="00A84AB8">
        <w:rPr>
          <w:rFonts w:ascii="Times New Roman" w:eastAsia="Times New Roman" w:hAnsi="Times New Roman" w:cs="Times New Roman"/>
          <w:smallCaps/>
          <w:color w:val="FF0000"/>
          <w:sz w:val="24"/>
          <w:szCs w:val="24"/>
          <w:lang w:eastAsia="cs-CZ"/>
        </w:rPr>
        <w:t>§ 33</w:t>
      </w:r>
      <w:r w:rsidRPr="00A84AB8">
        <w:rPr>
          <w:rFonts w:ascii="Times New Roman" w:eastAsia="Times New Roman" w:hAnsi="Times New Roman" w:cs="Times New Roman"/>
          <w:b/>
          <w:bCs/>
          <w:color w:val="FF0000"/>
          <w:sz w:val="24"/>
          <w:szCs w:val="24"/>
          <w:lang w:eastAsia="cs-CZ"/>
        </w:rPr>
        <w:t> </w:t>
      </w:r>
    </w:p>
    <w:p w14:paraId="4E811E24" w14:textId="77777777" w:rsidR="00345D4C" w:rsidRDefault="00345D4C" w:rsidP="00345D4C">
      <w:pPr>
        <w:spacing w:before="120" w:after="0" w:line="240" w:lineRule="auto"/>
        <w:jc w:val="center"/>
        <w:rPr>
          <w:rFonts w:ascii="Times New Roman" w:eastAsia="Times New Roman" w:hAnsi="Times New Roman" w:cs="Times New Roman"/>
          <w:b/>
          <w:bCs/>
          <w:color w:val="FF0000"/>
          <w:sz w:val="24"/>
          <w:szCs w:val="24"/>
          <w:lang w:eastAsia="cs-CZ"/>
        </w:rPr>
      </w:pPr>
      <w:r w:rsidRPr="00911551">
        <w:rPr>
          <w:rFonts w:ascii="Times New Roman" w:eastAsia="Times New Roman" w:hAnsi="Times New Roman" w:cs="Times New Roman"/>
          <w:b/>
          <w:bCs/>
          <w:color w:val="FF0000"/>
          <w:sz w:val="24"/>
          <w:szCs w:val="24"/>
          <w:lang w:eastAsia="cs-CZ"/>
        </w:rPr>
        <w:t xml:space="preserve">Přístupnost </w:t>
      </w:r>
    </w:p>
    <w:p w14:paraId="4A6E2897" w14:textId="77777777" w:rsidR="00345D4C" w:rsidRPr="00AE12B0" w:rsidRDefault="00345D4C" w:rsidP="00345D4C">
      <w:pPr>
        <w:shd w:val="clear" w:color="auto" w:fill="FFFFFF"/>
        <w:spacing w:line="240" w:lineRule="auto"/>
        <w:rPr>
          <w:rFonts w:ascii="Arial" w:eastAsia="Times New Roman" w:hAnsi="Arial" w:cs="Arial"/>
          <w:b/>
          <w:sz w:val="24"/>
          <w:szCs w:val="24"/>
          <w:lang w:eastAsia="cs-CZ"/>
        </w:rPr>
      </w:pPr>
      <w:r w:rsidRPr="00AE12B0">
        <w:rPr>
          <w:rFonts w:ascii="Arial" w:eastAsia="Times New Roman" w:hAnsi="Arial" w:cs="Arial"/>
          <w:b/>
          <w:sz w:val="24"/>
          <w:szCs w:val="24"/>
          <w:lang w:eastAsia="cs-CZ"/>
        </w:rPr>
        <w:t>Odůvodnění:</w:t>
      </w:r>
    </w:p>
    <w:p w14:paraId="7F17F6B4" w14:textId="77777777" w:rsidR="00345D4C" w:rsidRDefault="00345D4C" w:rsidP="00345D4C">
      <w:pPr>
        <w:pStyle w:val="Normlnweb"/>
        <w:spacing w:before="120" w:beforeAutospacing="0" w:after="0" w:afterAutospacing="0"/>
        <w:jc w:val="both"/>
        <w:rPr>
          <w:rFonts w:ascii="Arial" w:hAnsi="Arial" w:cs="Arial"/>
        </w:rPr>
      </w:pPr>
      <w:r>
        <w:rPr>
          <w:rFonts w:ascii="Arial" w:hAnsi="Arial" w:cs="Arial"/>
        </w:rPr>
        <w:t xml:space="preserve">V souladu s odst. 1) písm. e) zákona č. 283/2021 Sb. a v souladu s názvem </w:t>
      </w:r>
      <w:r w:rsidRPr="00911551">
        <w:rPr>
          <w:rFonts w:ascii="Arial" w:hAnsi="Arial" w:cs="Arial"/>
        </w:rPr>
        <w:t>Díl</w:t>
      </w:r>
      <w:r>
        <w:rPr>
          <w:rFonts w:ascii="Arial" w:hAnsi="Arial" w:cs="Arial"/>
        </w:rPr>
        <w:t>u</w:t>
      </w:r>
      <w:r w:rsidRPr="00911551">
        <w:rPr>
          <w:rFonts w:ascii="Arial" w:hAnsi="Arial" w:cs="Arial"/>
        </w:rPr>
        <w:t xml:space="preserve"> 3</w:t>
      </w:r>
      <w:r>
        <w:rPr>
          <w:rFonts w:ascii="Arial" w:hAnsi="Arial" w:cs="Arial"/>
        </w:rPr>
        <w:t xml:space="preserve"> nové vyhlášky o požadavcích na stavby s názvem </w:t>
      </w:r>
      <w:r w:rsidRPr="00911551">
        <w:rPr>
          <w:rFonts w:ascii="Arial" w:hAnsi="Arial" w:cs="Arial"/>
        </w:rPr>
        <w:t>Požadavky na bezpečnost a přístupnost</w:t>
      </w:r>
      <w:r>
        <w:rPr>
          <w:rFonts w:ascii="Arial" w:hAnsi="Arial" w:cs="Arial"/>
        </w:rPr>
        <w:t>, navrhujeme upravit název tohoto paragrafu.</w:t>
      </w:r>
    </w:p>
    <w:p w14:paraId="55604D07" w14:textId="77777777" w:rsidR="00345D4C" w:rsidRDefault="00345D4C" w:rsidP="00345D4C">
      <w:pPr>
        <w:pStyle w:val="Normlnweb"/>
        <w:spacing w:before="120" w:beforeAutospacing="0" w:after="0" w:afterAutospacing="0"/>
        <w:jc w:val="both"/>
        <w:rPr>
          <w:rFonts w:ascii="Arial" w:hAnsi="Arial" w:cs="Arial"/>
        </w:rPr>
      </w:pPr>
    </w:p>
    <w:p w14:paraId="6A77E646" w14:textId="77777777" w:rsidR="00345D4C" w:rsidRDefault="00345D4C" w:rsidP="00345D4C">
      <w:pPr>
        <w:pStyle w:val="Normlnweb"/>
        <w:spacing w:before="120" w:beforeAutospacing="0" w:after="0" w:afterAutospacing="0"/>
        <w:jc w:val="both"/>
        <w:rPr>
          <w:rFonts w:ascii="Arial" w:hAnsi="Arial" w:cs="Arial"/>
        </w:rPr>
      </w:pPr>
    </w:p>
    <w:p w14:paraId="14C9F861" w14:textId="77777777" w:rsidR="00345D4C" w:rsidRPr="0058246B" w:rsidRDefault="00345D4C" w:rsidP="00345D4C">
      <w:pPr>
        <w:spacing w:after="120"/>
        <w:jc w:val="both"/>
        <w:rPr>
          <w:rFonts w:ascii="Arial" w:hAnsi="Arial" w:cs="Arial"/>
          <w:b/>
          <w:sz w:val="24"/>
          <w:szCs w:val="24"/>
        </w:rPr>
      </w:pPr>
      <w:r w:rsidRPr="0058246B">
        <w:rPr>
          <w:rFonts w:ascii="Arial" w:hAnsi="Arial" w:cs="Arial"/>
          <w:b/>
          <w:sz w:val="24"/>
          <w:szCs w:val="24"/>
          <w:u w:val="single"/>
        </w:rPr>
        <w:t>Připomínka č. 2</w:t>
      </w:r>
      <w:r>
        <w:rPr>
          <w:rFonts w:ascii="Arial" w:hAnsi="Arial" w:cs="Arial"/>
          <w:b/>
          <w:sz w:val="24"/>
          <w:szCs w:val="24"/>
          <w:u w:val="single"/>
        </w:rPr>
        <w:t>4</w:t>
      </w:r>
    </w:p>
    <w:p w14:paraId="234A58C3" w14:textId="77777777" w:rsidR="00345D4C" w:rsidRPr="0058246B" w:rsidRDefault="00345D4C" w:rsidP="00345D4C">
      <w:pPr>
        <w:shd w:val="clear" w:color="auto" w:fill="FFFFFF"/>
        <w:spacing w:before="240" w:line="240" w:lineRule="auto"/>
        <w:rPr>
          <w:rFonts w:ascii="Arial" w:eastAsia="Times New Roman" w:hAnsi="Arial" w:cs="Arial"/>
          <w:sz w:val="24"/>
          <w:szCs w:val="24"/>
          <w:lang w:eastAsia="cs-CZ"/>
        </w:rPr>
      </w:pPr>
      <w:r w:rsidRPr="0058246B">
        <w:rPr>
          <w:rFonts w:ascii="Arial" w:hAnsi="Arial" w:cs="Arial"/>
          <w:b/>
          <w:sz w:val="24"/>
          <w:szCs w:val="24"/>
        </w:rPr>
        <w:t xml:space="preserve">§ </w:t>
      </w:r>
      <w:r>
        <w:rPr>
          <w:rFonts w:ascii="Arial" w:hAnsi="Arial" w:cs="Arial"/>
          <w:b/>
          <w:sz w:val="24"/>
          <w:szCs w:val="24"/>
        </w:rPr>
        <w:t>33 odst. 1)</w:t>
      </w:r>
    </w:p>
    <w:p w14:paraId="763BFB2A" w14:textId="77777777" w:rsidR="00345D4C" w:rsidRDefault="00345D4C" w:rsidP="00345D4C">
      <w:pPr>
        <w:keepNext/>
        <w:keepLines/>
        <w:tabs>
          <w:tab w:val="left" w:pos="284"/>
          <w:tab w:val="left" w:pos="567"/>
        </w:tabs>
        <w:spacing w:before="120" w:after="0" w:line="240" w:lineRule="auto"/>
        <w:jc w:val="center"/>
        <w:outlineLvl w:val="2"/>
        <w:rPr>
          <w:rFonts w:ascii="Times New Roman" w:eastAsia="Times New Roman" w:hAnsi="Times New Roman" w:cs="Times New Roman"/>
          <w:b/>
          <w:bCs/>
          <w:color w:val="000000" w:themeColor="text1"/>
          <w:sz w:val="24"/>
          <w:szCs w:val="24"/>
        </w:rPr>
      </w:pPr>
      <w:r w:rsidRPr="00E36452">
        <w:rPr>
          <w:rFonts w:ascii="Times New Roman" w:eastAsia="Times New Roman" w:hAnsi="Times New Roman" w:cs="Times New Roman"/>
          <w:caps/>
          <w:sz w:val="24"/>
          <w:szCs w:val="20"/>
          <w:lang w:eastAsia="cs-CZ"/>
        </w:rPr>
        <w:t>§ 33</w:t>
      </w:r>
      <w:r w:rsidRPr="0029754F">
        <w:rPr>
          <w:rFonts w:ascii="Times New Roman" w:eastAsia="Times New Roman" w:hAnsi="Times New Roman" w:cs="Times New Roman"/>
          <w:b/>
          <w:bCs/>
          <w:color w:val="000000" w:themeColor="text1"/>
          <w:sz w:val="24"/>
          <w:szCs w:val="24"/>
        </w:rPr>
        <w:t xml:space="preserve"> </w:t>
      </w:r>
    </w:p>
    <w:p w14:paraId="761F81A6" w14:textId="77777777" w:rsidR="00345D4C" w:rsidRPr="00911551" w:rsidRDefault="00345D4C" w:rsidP="00345D4C">
      <w:pPr>
        <w:pStyle w:val="Normlnweb"/>
        <w:spacing w:before="120" w:beforeAutospacing="0" w:after="0" w:afterAutospacing="0"/>
        <w:jc w:val="both"/>
        <w:rPr>
          <w:rFonts w:ascii="Arial" w:hAnsi="Arial" w:cs="Arial"/>
        </w:rPr>
      </w:pPr>
    </w:p>
    <w:p w14:paraId="31BDC633" w14:textId="77777777" w:rsidR="00345D4C" w:rsidRDefault="00345D4C" w:rsidP="00487CE7">
      <w:pPr>
        <w:pStyle w:val="Odstavecseseznamem"/>
        <w:numPr>
          <w:ilvl w:val="1"/>
          <w:numId w:val="21"/>
        </w:numPr>
        <w:tabs>
          <w:tab w:val="clear" w:pos="1056"/>
          <w:tab w:val="num" w:pos="0"/>
        </w:tabs>
        <w:spacing w:after="0" w:line="240" w:lineRule="auto"/>
        <w:ind w:left="0" w:firstLine="0"/>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Ko</w:t>
      </w:r>
      <w:r w:rsidRPr="00723DAF">
        <w:rPr>
          <w:rFonts w:ascii="Times New Roman" w:eastAsia="Times New Roman" w:hAnsi="Times New Roman" w:cs="Times New Roman"/>
          <w:color w:val="000000"/>
          <w:sz w:val="24"/>
          <w:szCs w:val="24"/>
          <w:lang w:eastAsia="cs-CZ"/>
        </w:rPr>
        <w:t xml:space="preserve">munikace pro pěší v zastavěném a zastavitelném území zajišťující bezbariérovou trasu musí umožňovat samostatný, bezpečný, snadný a plynulý pohyb osob s omezenou schopností pohybu nebo orientace. Požadavky na technické řešení musí být v souladu s požadavky určené normy. </w:t>
      </w:r>
      <w:r w:rsidRPr="00723DAF">
        <w:rPr>
          <w:rFonts w:ascii="Times New Roman" w:eastAsia="Times New Roman" w:hAnsi="Times New Roman" w:cs="Times New Roman"/>
          <w:color w:val="000000"/>
          <w:sz w:val="20"/>
          <w:szCs w:val="20"/>
          <w:lang w:eastAsia="cs-CZ"/>
        </w:rPr>
        <w:t> </w:t>
      </w:r>
      <w:r w:rsidRPr="00723DAF">
        <w:rPr>
          <w:rFonts w:ascii="Times New Roman" w:eastAsia="Times New Roman" w:hAnsi="Times New Roman" w:cs="Times New Roman"/>
          <w:color w:val="000000"/>
          <w:sz w:val="24"/>
          <w:szCs w:val="24"/>
          <w:lang w:eastAsia="cs-CZ"/>
        </w:rPr>
        <w:t>Bezbariérová úprava se nemusí provádět v rámci průmyslových nebo skladových areálů, s výjimkou přístupu ke stavbě pro veřejnost a ke stavbě pro výkon práce více než 25 osobami, pokud charakter provozu v těchto stavbách umožňuje zaměstnávat osoby se zdravotním postižením.</w:t>
      </w:r>
    </w:p>
    <w:p w14:paraId="586966F8" w14:textId="77777777" w:rsidR="00345D4C" w:rsidRDefault="00345D4C" w:rsidP="00345D4C">
      <w:pPr>
        <w:spacing w:after="0" w:line="240" w:lineRule="auto"/>
        <w:rPr>
          <w:rFonts w:ascii="Times New Roman" w:eastAsia="Times New Roman" w:hAnsi="Times New Roman" w:cs="Times New Roman"/>
          <w:color w:val="000000"/>
          <w:sz w:val="24"/>
          <w:szCs w:val="24"/>
          <w:lang w:eastAsia="cs-CZ"/>
        </w:rPr>
      </w:pPr>
    </w:p>
    <w:p w14:paraId="5EA02D21" w14:textId="77777777" w:rsidR="00345D4C" w:rsidRPr="00AE12B0" w:rsidRDefault="00345D4C" w:rsidP="00345D4C">
      <w:pPr>
        <w:shd w:val="clear" w:color="auto" w:fill="FFFFFF"/>
        <w:spacing w:line="240" w:lineRule="auto"/>
        <w:rPr>
          <w:rFonts w:ascii="Arial" w:eastAsia="Times New Roman" w:hAnsi="Arial" w:cs="Arial"/>
          <w:b/>
          <w:sz w:val="24"/>
          <w:szCs w:val="24"/>
          <w:lang w:eastAsia="cs-CZ"/>
        </w:rPr>
      </w:pPr>
      <w:r w:rsidRPr="00AE12B0">
        <w:rPr>
          <w:rFonts w:ascii="Arial" w:eastAsia="Times New Roman" w:hAnsi="Arial" w:cs="Arial"/>
          <w:b/>
          <w:sz w:val="24"/>
          <w:szCs w:val="24"/>
          <w:lang w:eastAsia="cs-CZ"/>
        </w:rPr>
        <w:t>Odůvodnění:</w:t>
      </w:r>
    </w:p>
    <w:p w14:paraId="41F0408D" w14:textId="77777777" w:rsidR="00345D4C" w:rsidRDefault="00345D4C" w:rsidP="00345D4C">
      <w:pPr>
        <w:spacing w:after="0"/>
        <w:jc w:val="both"/>
        <w:rPr>
          <w:rFonts w:ascii="Arial" w:eastAsia="Times New Roman" w:hAnsi="Arial" w:cs="Arial"/>
          <w:sz w:val="24"/>
          <w:szCs w:val="24"/>
          <w:lang w:eastAsia="cs-CZ"/>
        </w:rPr>
      </w:pPr>
      <w:r w:rsidRPr="00723DAF">
        <w:rPr>
          <w:rFonts w:ascii="Arial" w:eastAsia="Times New Roman" w:hAnsi="Arial" w:cs="Arial"/>
          <w:sz w:val="24"/>
          <w:szCs w:val="24"/>
          <w:lang w:eastAsia="cs-CZ"/>
        </w:rPr>
        <w:t xml:space="preserve">Zásadně nesouhlasíme s první větou odstavce. </w:t>
      </w:r>
      <w:r>
        <w:rPr>
          <w:rFonts w:ascii="Arial" w:eastAsia="Times New Roman" w:hAnsi="Arial" w:cs="Arial"/>
          <w:sz w:val="24"/>
          <w:szCs w:val="24"/>
          <w:lang w:eastAsia="cs-CZ"/>
        </w:rPr>
        <w:t xml:space="preserve">Jde o chybnou formulaci, která nebyla konzultována. Formulace dává možnost, aby byly rozděleny přístupové trasy na bezbariérové a bariérové dle uvážení autorizované osoby nebo investora. Nejde </w:t>
      </w:r>
      <w:r>
        <w:rPr>
          <w:rFonts w:ascii="Arial" w:eastAsia="Times New Roman" w:hAnsi="Arial" w:cs="Arial"/>
          <w:sz w:val="24"/>
          <w:szCs w:val="24"/>
          <w:lang w:eastAsia="cs-CZ"/>
        </w:rPr>
        <w:lastRenderedPageBreak/>
        <w:t xml:space="preserve">tedy o vytváření přístupního vystavěného prostředí. Dále se zde opět objevuje diskriminující pojem „osoby s omezenou schopností pohybu a orientace“. </w:t>
      </w:r>
    </w:p>
    <w:p w14:paraId="38E93AD6" w14:textId="77777777" w:rsidR="00345D4C" w:rsidRDefault="00345D4C" w:rsidP="00345D4C">
      <w:pPr>
        <w:spacing w:after="0"/>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Do ustanovení třetí věty je nutné promítnout i další objekty např. výdejní místa skladů nebo e-shopů a další.  </w:t>
      </w:r>
    </w:p>
    <w:p w14:paraId="668306DF" w14:textId="77777777" w:rsidR="00345D4C" w:rsidRPr="00A84AB8" w:rsidRDefault="00345D4C" w:rsidP="00345D4C">
      <w:pPr>
        <w:shd w:val="clear" w:color="auto" w:fill="FFFFFF"/>
        <w:spacing w:before="240" w:line="240" w:lineRule="auto"/>
        <w:rPr>
          <w:rFonts w:ascii="Arial" w:hAnsi="Arial" w:cs="Arial"/>
          <w:color w:val="FF0000"/>
          <w:sz w:val="24"/>
          <w:szCs w:val="24"/>
        </w:rPr>
      </w:pPr>
      <w:r w:rsidRPr="00AD788E">
        <w:rPr>
          <w:rFonts w:ascii="Arial" w:hAnsi="Arial" w:cs="Arial"/>
          <w:sz w:val="24"/>
          <w:szCs w:val="24"/>
        </w:rPr>
        <w:t>Návrh na úpravu:</w:t>
      </w:r>
    </w:p>
    <w:p w14:paraId="4BAB7EC4" w14:textId="77777777" w:rsidR="00345D4C" w:rsidRPr="00AD788E" w:rsidRDefault="00345D4C" w:rsidP="00345D4C">
      <w:pPr>
        <w:keepNext/>
        <w:keepLines/>
        <w:tabs>
          <w:tab w:val="left" w:pos="284"/>
          <w:tab w:val="left" w:pos="567"/>
        </w:tabs>
        <w:spacing w:before="120" w:after="0" w:line="240" w:lineRule="auto"/>
        <w:jc w:val="center"/>
        <w:outlineLvl w:val="2"/>
        <w:rPr>
          <w:rFonts w:ascii="Times New Roman" w:eastAsia="Times New Roman" w:hAnsi="Times New Roman" w:cs="Times New Roman"/>
          <w:b/>
          <w:bCs/>
          <w:color w:val="FF0000"/>
          <w:sz w:val="24"/>
          <w:szCs w:val="24"/>
        </w:rPr>
      </w:pPr>
      <w:r w:rsidRPr="00AD788E">
        <w:rPr>
          <w:rFonts w:ascii="Times New Roman" w:eastAsia="Times New Roman" w:hAnsi="Times New Roman" w:cs="Times New Roman"/>
          <w:caps/>
          <w:color w:val="FF0000"/>
          <w:sz w:val="24"/>
          <w:szCs w:val="20"/>
          <w:lang w:eastAsia="cs-CZ"/>
        </w:rPr>
        <w:t>§ 33</w:t>
      </w:r>
      <w:r w:rsidRPr="00AD788E">
        <w:rPr>
          <w:rFonts w:ascii="Times New Roman" w:eastAsia="Times New Roman" w:hAnsi="Times New Roman" w:cs="Times New Roman"/>
          <w:b/>
          <w:bCs/>
          <w:color w:val="FF0000"/>
          <w:sz w:val="24"/>
          <w:szCs w:val="24"/>
        </w:rPr>
        <w:t xml:space="preserve"> </w:t>
      </w:r>
    </w:p>
    <w:p w14:paraId="0D2AF24F" w14:textId="77777777" w:rsidR="00345D4C" w:rsidRPr="00AD788E" w:rsidRDefault="00345D4C" w:rsidP="00345D4C">
      <w:pPr>
        <w:pStyle w:val="Normlnweb"/>
        <w:spacing w:before="120" w:beforeAutospacing="0" w:after="0" w:afterAutospacing="0"/>
        <w:jc w:val="both"/>
        <w:rPr>
          <w:rFonts w:ascii="Arial" w:hAnsi="Arial" w:cs="Arial"/>
          <w:color w:val="FF0000"/>
        </w:rPr>
      </w:pPr>
    </w:p>
    <w:p w14:paraId="439E70A7" w14:textId="77777777" w:rsidR="00345D4C" w:rsidRPr="00D45E86" w:rsidRDefault="00345D4C" w:rsidP="00487CE7">
      <w:pPr>
        <w:pStyle w:val="Odstavecseseznamem"/>
        <w:numPr>
          <w:ilvl w:val="1"/>
          <w:numId w:val="26"/>
        </w:numPr>
        <w:tabs>
          <w:tab w:val="clear" w:pos="1056"/>
        </w:tabs>
        <w:spacing w:after="0" w:line="240" w:lineRule="auto"/>
        <w:ind w:left="0" w:firstLine="0"/>
        <w:jc w:val="both"/>
        <w:rPr>
          <w:rFonts w:ascii="Times New Roman" w:eastAsia="Times New Roman" w:hAnsi="Times New Roman" w:cs="Times New Roman"/>
          <w:color w:val="FF0000"/>
          <w:sz w:val="24"/>
          <w:szCs w:val="24"/>
          <w:lang w:eastAsia="cs-CZ"/>
        </w:rPr>
      </w:pPr>
      <w:r w:rsidRPr="00D45E86">
        <w:rPr>
          <w:rFonts w:ascii="Times New Roman" w:eastAsia="Times New Roman" w:hAnsi="Times New Roman" w:cs="Times New Roman"/>
          <w:color w:val="FF0000"/>
          <w:sz w:val="24"/>
          <w:szCs w:val="24"/>
          <w:lang w:eastAsia="cs-CZ"/>
        </w:rPr>
        <w:t xml:space="preserve">Komunikace pro pěší v zastavěném a zastavitelném území </w:t>
      </w:r>
      <w:r w:rsidRPr="00D45E86">
        <w:rPr>
          <w:rFonts w:ascii="Times New Roman" w:eastAsia="Times New Roman" w:hAnsi="Times New Roman" w:cs="Times New Roman"/>
          <w:strike/>
          <w:color w:val="FF0000"/>
          <w:sz w:val="24"/>
          <w:szCs w:val="24"/>
          <w:lang w:eastAsia="cs-CZ"/>
        </w:rPr>
        <w:t>zajišťující bezbariérovou trasu</w:t>
      </w:r>
      <w:r w:rsidRPr="00D45E86">
        <w:rPr>
          <w:rFonts w:ascii="Times New Roman" w:eastAsia="Times New Roman" w:hAnsi="Times New Roman" w:cs="Times New Roman"/>
          <w:color w:val="FF0000"/>
          <w:sz w:val="24"/>
          <w:szCs w:val="24"/>
          <w:lang w:eastAsia="cs-CZ"/>
        </w:rPr>
        <w:t xml:space="preserve"> musí umožňovat bezbariérové užívání a samostatný, bezpečný, snadný a plynulý pohyb všech osob</w:t>
      </w:r>
      <w:r w:rsidRPr="00D45E86">
        <w:rPr>
          <w:rFonts w:ascii="Times New Roman" w:eastAsia="Times New Roman" w:hAnsi="Times New Roman" w:cs="Times New Roman"/>
          <w:strike/>
          <w:color w:val="FF0000"/>
          <w:sz w:val="24"/>
          <w:szCs w:val="24"/>
          <w:lang w:eastAsia="cs-CZ"/>
        </w:rPr>
        <w:t xml:space="preserve"> s omezenou a schopností pohybu nebo orientace</w:t>
      </w:r>
      <w:r w:rsidRPr="00D45E86">
        <w:rPr>
          <w:rFonts w:ascii="Times New Roman" w:eastAsia="Times New Roman" w:hAnsi="Times New Roman" w:cs="Times New Roman"/>
          <w:color w:val="FF0000"/>
          <w:sz w:val="24"/>
          <w:szCs w:val="24"/>
          <w:lang w:eastAsia="cs-CZ"/>
        </w:rPr>
        <w:t xml:space="preserve">. Požadavky na technické řešení musí být v souladu s požadavky určené normy. </w:t>
      </w:r>
      <w:r w:rsidRPr="00D45E86">
        <w:rPr>
          <w:rFonts w:ascii="Times New Roman" w:eastAsia="Times New Roman" w:hAnsi="Times New Roman" w:cs="Times New Roman"/>
          <w:color w:val="FF0000"/>
          <w:sz w:val="20"/>
          <w:szCs w:val="20"/>
          <w:lang w:eastAsia="cs-CZ"/>
        </w:rPr>
        <w:t> </w:t>
      </w:r>
      <w:r w:rsidRPr="00D45E86">
        <w:rPr>
          <w:rFonts w:ascii="Times New Roman" w:eastAsia="Times New Roman" w:hAnsi="Times New Roman" w:cs="Times New Roman"/>
          <w:color w:val="FF0000"/>
          <w:sz w:val="24"/>
          <w:szCs w:val="24"/>
          <w:lang w:eastAsia="cs-CZ"/>
        </w:rPr>
        <w:t>Bezbariérová úprava se nemusí provádět v rámci průmyslových nebo skladových areálů, s výjimkou přístupu ke stavbě pro veřejnost, k výdejním místům a ke stavbě pro výkon práce více než 25 osobami, pokud charakter provozu v těchto stavbách umožňuje zaměstnávat osoby se zdravotním postižením.</w:t>
      </w:r>
    </w:p>
    <w:p w14:paraId="30549A19" w14:textId="77777777" w:rsidR="00345D4C" w:rsidRDefault="00345D4C" w:rsidP="00345D4C">
      <w:pPr>
        <w:pStyle w:val="Odstavecseseznamem"/>
        <w:shd w:val="clear" w:color="auto" w:fill="FFFFFF"/>
        <w:tabs>
          <w:tab w:val="num" w:pos="-142"/>
        </w:tabs>
        <w:spacing w:after="0" w:line="240" w:lineRule="auto"/>
        <w:ind w:left="0"/>
        <w:jc w:val="both"/>
        <w:rPr>
          <w:rFonts w:ascii="Times New Roman" w:eastAsia="Times New Roman" w:hAnsi="Times New Roman" w:cs="Times New Roman"/>
          <w:color w:val="FF0000"/>
          <w:sz w:val="24"/>
          <w:szCs w:val="24"/>
          <w:lang w:eastAsia="cs-CZ"/>
        </w:rPr>
      </w:pPr>
    </w:p>
    <w:p w14:paraId="38A88C58" w14:textId="77777777" w:rsidR="00345D4C" w:rsidRDefault="00345D4C" w:rsidP="00345D4C">
      <w:pPr>
        <w:pStyle w:val="Odstavecseseznamem"/>
        <w:shd w:val="clear" w:color="auto" w:fill="FFFFFF"/>
        <w:tabs>
          <w:tab w:val="num" w:pos="-142"/>
        </w:tabs>
        <w:spacing w:after="0" w:line="240" w:lineRule="auto"/>
        <w:ind w:left="0"/>
        <w:jc w:val="both"/>
        <w:rPr>
          <w:rFonts w:ascii="Times New Roman" w:eastAsia="Times New Roman" w:hAnsi="Times New Roman" w:cs="Times New Roman"/>
          <w:color w:val="FF0000"/>
          <w:sz w:val="24"/>
          <w:szCs w:val="24"/>
          <w:lang w:eastAsia="cs-CZ"/>
        </w:rPr>
      </w:pPr>
    </w:p>
    <w:p w14:paraId="351CEEF3" w14:textId="77777777" w:rsidR="00345D4C" w:rsidRPr="0058246B" w:rsidRDefault="00345D4C" w:rsidP="00345D4C">
      <w:pPr>
        <w:spacing w:after="120"/>
        <w:jc w:val="both"/>
        <w:rPr>
          <w:rFonts w:ascii="Arial" w:hAnsi="Arial" w:cs="Arial"/>
          <w:b/>
          <w:sz w:val="24"/>
          <w:szCs w:val="24"/>
        </w:rPr>
      </w:pPr>
      <w:r w:rsidRPr="0058246B">
        <w:rPr>
          <w:rFonts w:ascii="Arial" w:hAnsi="Arial" w:cs="Arial"/>
          <w:b/>
          <w:sz w:val="24"/>
          <w:szCs w:val="24"/>
          <w:u w:val="single"/>
        </w:rPr>
        <w:t>Připomínka č. 2</w:t>
      </w:r>
      <w:r>
        <w:rPr>
          <w:rFonts w:ascii="Arial" w:hAnsi="Arial" w:cs="Arial"/>
          <w:b/>
          <w:sz w:val="24"/>
          <w:szCs w:val="24"/>
          <w:u w:val="single"/>
        </w:rPr>
        <w:t>5</w:t>
      </w:r>
    </w:p>
    <w:p w14:paraId="3207B818" w14:textId="77777777" w:rsidR="00345D4C" w:rsidRDefault="00345D4C" w:rsidP="00345D4C">
      <w:pPr>
        <w:shd w:val="clear" w:color="auto" w:fill="FFFFFF"/>
        <w:spacing w:before="240" w:line="240" w:lineRule="auto"/>
        <w:rPr>
          <w:rFonts w:ascii="Arial" w:hAnsi="Arial" w:cs="Arial"/>
          <w:b/>
          <w:sz w:val="24"/>
          <w:szCs w:val="24"/>
        </w:rPr>
      </w:pPr>
      <w:r w:rsidRPr="0058246B">
        <w:rPr>
          <w:rFonts w:ascii="Arial" w:hAnsi="Arial" w:cs="Arial"/>
          <w:b/>
          <w:sz w:val="24"/>
          <w:szCs w:val="24"/>
        </w:rPr>
        <w:t xml:space="preserve">§ </w:t>
      </w:r>
      <w:r>
        <w:rPr>
          <w:rFonts w:ascii="Arial" w:hAnsi="Arial" w:cs="Arial"/>
          <w:b/>
          <w:sz w:val="24"/>
          <w:szCs w:val="24"/>
        </w:rPr>
        <w:t>33 odst. 2)</w:t>
      </w:r>
    </w:p>
    <w:p w14:paraId="6D2E460F" w14:textId="77777777" w:rsidR="00345D4C" w:rsidRPr="0058246B" w:rsidRDefault="00345D4C" w:rsidP="00345D4C">
      <w:pPr>
        <w:shd w:val="clear" w:color="auto" w:fill="FFFFFF"/>
        <w:spacing w:before="240" w:line="240" w:lineRule="auto"/>
        <w:jc w:val="center"/>
        <w:rPr>
          <w:rFonts w:ascii="Arial" w:eastAsia="Times New Roman" w:hAnsi="Arial" w:cs="Arial"/>
          <w:sz w:val="24"/>
          <w:szCs w:val="24"/>
          <w:lang w:eastAsia="cs-CZ"/>
        </w:rPr>
      </w:pPr>
      <w:r w:rsidRPr="00E36452">
        <w:rPr>
          <w:rFonts w:ascii="Times New Roman" w:eastAsia="Times New Roman" w:hAnsi="Times New Roman" w:cs="Times New Roman"/>
          <w:caps/>
          <w:sz w:val="24"/>
          <w:szCs w:val="20"/>
          <w:lang w:eastAsia="cs-CZ"/>
        </w:rPr>
        <w:t>§ 33</w:t>
      </w:r>
    </w:p>
    <w:p w14:paraId="2342A962" w14:textId="77777777" w:rsidR="00345D4C" w:rsidRDefault="00345D4C" w:rsidP="00487CE7">
      <w:pPr>
        <w:pStyle w:val="Odstavecseseznamem"/>
        <w:numPr>
          <w:ilvl w:val="1"/>
          <w:numId w:val="26"/>
        </w:numPr>
        <w:shd w:val="clear" w:color="auto" w:fill="FFFFFF"/>
        <w:tabs>
          <w:tab w:val="clear" w:pos="1056"/>
          <w:tab w:val="num" w:pos="0"/>
        </w:tabs>
        <w:spacing w:after="0" w:line="240" w:lineRule="auto"/>
        <w:ind w:left="0" w:firstLine="0"/>
        <w:jc w:val="both"/>
        <w:rPr>
          <w:rFonts w:ascii="Times New Roman" w:eastAsia="Times New Roman" w:hAnsi="Times New Roman" w:cs="Times New Roman"/>
          <w:color w:val="000000"/>
          <w:sz w:val="24"/>
          <w:szCs w:val="24"/>
          <w:lang w:eastAsia="cs-CZ"/>
        </w:rPr>
      </w:pPr>
      <w:r w:rsidRPr="00D45E86">
        <w:rPr>
          <w:rFonts w:ascii="Times New Roman" w:eastAsia="Times New Roman" w:hAnsi="Times New Roman" w:cs="Times New Roman"/>
          <w:color w:val="000000"/>
          <w:sz w:val="24"/>
          <w:szCs w:val="24"/>
          <w:lang w:eastAsia="cs-CZ"/>
        </w:rPr>
        <w:t>Přístup z veřejného prostranství do stavby pro veřejnost, stavby bytového domu a stavby pro výkon práce více než 25 osobami, pokud charakter provozu v této stavbě umožňuje zaměstnávat osoby se zdravotním postižením</w:t>
      </w:r>
      <w:r>
        <w:rPr>
          <w:rFonts w:ascii="Times New Roman" w:eastAsia="Times New Roman" w:hAnsi="Times New Roman" w:cs="Times New Roman"/>
          <w:color w:val="FF0000"/>
          <w:sz w:val="24"/>
          <w:szCs w:val="24"/>
          <w:lang w:eastAsia="cs-CZ"/>
        </w:rPr>
        <w:t>,</w:t>
      </w:r>
      <w:r w:rsidRPr="00D45E86">
        <w:rPr>
          <w:rFonts w:ascii="Times New Roman" w:eastAsia="Times New Roman" w:hAnsi="Times New Roman" w:cs="Times New Roman"/>
          <w:color w:val="000000"/>
          <w:sz w:val="24"/>
          <w:szCs w:val="24"/>
          <w:lang w:eastAsia="cs-CZ"/>
        </w:rPr>
        <w:t xml:space="preserve"> musí být vytyčen přirozenými nebo umělými vodícími liniemi a musí být navržen v souladu s požadavky určené normy.</w:t>
      </w:r>
    </w:p>
    <w:p w14:paraId="4F68D8DC" w14:textId="77777777" w:rsidR="00345D4C" w:rsidRDefault="00345D4C" w:rsidP="00345D4C">
      <w:pPr>
        <w:pStyle w:val="Odstavecseseznamem"/>
        <w:shd w:val="clear" w:color="auto" w:fill="FFFFFF"/>
        <w:spacing w:after="0" w:line="240" w:lineRule="auto"/>
        <w:ind w:left="0"/>
        <w:jc w:val="both"/>
        <w:rPr>
          <w:rFonts w:ascii="Times New Roman" w:eastAsia="Times New Roman" w:hAnsi="Times New Roman" w:cs="Times New Roman"/>
          <w:color w:val="000000"/>
          <w:sz w:val="24"/>
          <w:szCs w:val="24"/>
          <w:lang w:eastAsia="cs-CZ"/>
        </w:rPr>
      </w:pPr>
    </w:p>
    <w:p w14:paraId="04545BF9" w14:textId="77777777" w:rsidR="00345D4C" w:rsidRPr="00176CD4" w:rsidRDefault="00345D4C" w:rsidP="00345D4C">
      <w:pPr>
        <w:shd w:val="clear" w:color="auto" w:fill="FFFFFF"/>
        <w:spacing w:line="240" w:lineRule="auto"/>
        <w:rPr>
          <w:rFonts w:ascii="Arial" w:eastAsia="Times New Roman" w:hAnsi="Arial" w:cs="Arial"/>
          <w:b/>
          <w:sz w:val="24"/>
          <w:szCs w:val="24"/>
          <w:lang w:eastAsia="cs-CZ"/>
        </w:rPr>
      </w:pPr>
      <w:r w:rsidRPr="00176CD4">
        <w:rPr>
          <w:rFonts w:ascii="Arial" w:eastAsia="Times New Roman" w:hAnsi="Arial" w:cs="Arial"/>
          <w:b/>
          <w:sz w:val="24"/>
          <w:szCs w:val="24"/>
          <w:lang w:eastAsia="cs-CZ"/>
        </w:rPr>
        <w:t>Odůvodnění:</w:t>
      </w:r>
    </w:p>
    <w:p w14:paraId="33591016" w14:textId="77777777" w:rsidR="00345D4C" w:rsidRDefault="00345D4C" w:rsidP="00345D4C">
      <w:pPr>
        <w:shd w:val="clear" w:color="auto" w:fill="FFFFFF"/>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Tento dokument nedefinuje pojem vodící linie, navíc je nutné zdůraznit, že vodící linie musí být přednostně řešena jako přirozená, pouze ve zdůvodněných případech, tam, kde není technicky možné vytvořit přirozenou vodící linii, lze v omezené míře použít vodící linii umělou. Ustanovení je nutno přeformulovat.</w:t>
      </w:r>
    </w:p>
    <w:p w14:paraId="7ACAF168" w14:textId="77777777" w:rsidR="00345D4C" w:rsidRDefault="00345D4C" w:rsidP="00345D4C">
      <w:pPr>
        <w:shd w:val="clear" w:color="auto" w:fill="FFFFFF"/>
        <w:spacing w:after="0" w:line="240" w:lineRule="auto"/>
        <w:jc w:val="both"/>
        <w:rPr>
          <w:rFonts w:ascii="Arial" w:eastAsia="Times New Roman" w:hAnsi="Arial" w:cs="Arial"/>
          <w:sz w:val="24"/>
          <w:szCs w:val="24"/>
          <w:lang w:eastAsia="cs-CZ"/>
        </w:rPr>
      </w:pPr>
    </w:p>
    <w:p w14:paraId="569C25AE" w14:textId="77777777" w:rsidR="00345D4C" w:rsidRDefault="00345D4C" w:rsidP="00345D4C">
      <w:pPr>
        <w:shd w:val="clear" w:color="auto" w:fill="FFFFFF"/>
        <w:spacing w:after="0" w:line="240" w:lineRule="auto"/>
        <w:jc w:val="both"/>
        <w:rPr>
          <w:rFonts w:ascii="Arial" w:eastAsia="Times New Roman" w:hAnsi="Arial" w:cs="Arial"/>
          <w:sz w:val="24"/>
          <w:szCs w:val="24"/>
          <w:lang w:eastAsia="cs-CZ"/>
        </w:rPr>
      </w:pPr>
    </w:p>
    <w:p w14:paraId="3F5E6AA3" w14:textId="77777777" w:rsidR="00345D4C" w:rsidRPr="0058246B" w:rsidRDefault="00345D4C" w:rsidP="00345D4C">
      <w:pPr>
        <w:spacing w:after="120"/>
        <w:jc w:val="both"/>
        <w:rPr>
          <w:rFonts w:ascii="Arial" w:hAnsi="Arial" w:cs="Arial"/>
          <w:b/>
          <w:sz w:val="24"/>
          <w:szCs w:val="24"/>
        </w:rPr>
      </w:pPr>
      <w:r w:rsidRPr="0058246B">
        <w:rPr>
          <w:rFonts w:ascii="Arial" w:hAnsi="Arial" w:cs="Arial"/>
          <w:b/>
          <w:sz w:val="24"/>
          <w:szCs w:val="24"/>
          <w:u w:val="single"/>
        </w:rPr>
        <w:t xml:space="preserve">Připomínka č. </w:t>
      </w:r>
      <w:r>
        <w:rPr>
          <w:rFonts w:ascii="Arial" w:hAnsi="Arial" w:cs="Arial"/>
          <w:b/>
          <w:sz w:val="24"/>
          <w:szCs w:val="24"/>
          <w:u w:val="single"/>
        </w:rPr>
        <w:t>26</w:t>
      </w:r>
    </w:p>
    <w:p w14:paraId="242DD4AB" w14:textId="77777777" w:rsidR="00345D4C" w:rsidRDefault="00345D4C" w:rsidP="00345D4C">
      <w:pPr>
        <w:shd w:val="clear" w:color="auto" w:fill="FFFFFF"/>
        <w:spacing w:before="240" w:line="240" w:lineRule="auto"/>
        <w:rPr>
          <w:rFonts w:ascii="Arial" w:hAnsi="Arial" w:cs="Arial"/>
          <w:b/>
          <w:sz w:val="24"/>
          <w:szCs w:val="24"/>
        </w:rPr>
      </w:pPr>
      <w:r w:rsidRPr="0058246B">
        <w:rPr>
          <w:rFonts w:ascii="Arial" w:hAnsi="Arial" w:cs="Arial"/>
          <w:b/>
          <w:sz w:val="24"/>
          <w:szCs w:val="24"/>
        </w:rPr>
        <w:t xml:space="preserve">§ </w:t>
      </w:r>
      <w:r>
        <w:rPr>
          <w:rFonts w:ascii="Arial" w:hAnsi="Arial" w:cs="Arial"/>
          <w:b/>
          <w:sz w:val="24"/>
          <w:szCs w:val="24"/>
        </w:rPr>
        <w:t>33 odst. 3)</w:t>
      </w:r>
    </w:p>
    <w:p w14:paraId="0D447BB7" w14:textId="77777777" w:rsidR="00345D4C" w:rsidRPr="0058246B" w:rsidRDefault="00345D4C" w:rsidP="00345D4C">
      <w:pPr>
        <w:shd w:val="clear" w:color="auto" w:fill="FFFFFF"/>
        <w:spacing w:before="240" w:line="240" w:lineRule="auto"/>
        <w:jc w:val="center"/>
        <w:rPr>
          <w:rFonts w:ascii="Arial" w:eastAsia="Times New Roman" w:hAnsi="Arial" w:cs="Arial"/>
          <w:sz w:val="24"/>
          <w:szCs w:val="24"/>
          <w:lang w:eastAsia="cs-CZ"/>
        </w:rPr>
      </w:pPr>
      <w:r w:rsidRPr="00E36452">
        <w:rPr>
          <w:rFonts w:ascii="Times New Roman" w:eastAsia="Times New Roman" w:hAnsi="Times New Roman" w:cs="Times New Roman"/>
          <w:caps/>
          <w:sz w:val="24"/>
          <w:szCs w:val="20"/>
          <w:lang w:eastAsia="cs-CZ"/>
        </w:rPr>
        <w:t>§ 33</w:t>
      </w:r>
    </w:p>
    <w:p w14:paraId="174ADBEC" w14:textId="77777777" w:rsidR="00345D4C" w:rsidRDefault="00345D4C" w:rsidP="00487CE7">
      <w:pPr>
        <w:pStyle w:val="Normlnweb"/>
        <w:numPr>
          <w:ilvl w:val="0"/>
          <w:numId w:val="27"/>
        </w:numPr>
        <w:spacing w:before="0" w:beforeAutospacing="0" w:after="240" w:afterAutospacing="0"/>
        <w:ind w:left="0" w:firstLine="0"/>
        <w:jc w:val="both"/>
        <w:textAlignment w:val="baseline"/>
        <w:rPr>
          <w:color w:val="000000"/>
        </w:rPr>
      </w:pPr>
      <w:r>
        <w:rPr>
          <w:color w:val="000000"/>
        </w:rPr>
        <w:t xml:space="preserve"> Přístup z veřejného prostranství do stavby pro veřejnost, stavby bytového domu a stavby pro výkon práce více než 25 osobami, pokud charakter provozu v této stavbě umožňuje zaměstnávat osoby se zdravotním postižením, se navrhuje bez schodů a vyrovnávacích stupňů. Výškový rozdíl lze řešit </w:t>
      </w:r>
      <w:r w:rsidRPr="00372656">
        <w:rPr>
          <w:b/>
          <w:color w:val="000000"/>
        </w:rPr>
        <w:t>bezbariérovou rampou</w:t>
      </w:r>
      <w:r>
        <w:rPr>
          <w:color w:val="000000"/>
        </w:rPr>
        <w:t xml:space="preserve"> nebo výtahem dle technických požadavků, které jsou v souladu s požadavky určené normy. </w:t>
      </w:r>
    </w:p>
    <w:p w14:paraId="2DE3A84E" w14:textId="77777777" w:rsidR="00345D4C" w:rsidRDefault="00345D4C" w:rsidP="00345D4C">
      <w:pPr>
        <w:pStyle w:val="Normlnweb"/>
        <w:spacing w:before="0" w:beforeAutospacing="0" w:after="0" w:afterAutospacing="0"/>
        <w:jc w:val="both"/>
        <w:textAlignment w:val="baseline"/>
        <w:rPr>
          <w:color w:val="000000"/>
        </w:rPr>
      </w:pPr>
    </w:p>
    <w:p w14:paraId="11BC7B53" w14:textId="77777777" w:rsidR="00345D4C" w:rsidRPr="00372656" w:rsidRDefault="00345D4C" w:rsidP="00345D4C">
      <w:pPr>
        <w:pStyle w:val="Normlnweb"/>
        <w:spacing w:before="0" w:beforeAutospacing="0" w:after="240" w:afterAutospacing="0"/>
        <w:jc w:val="both"/>
        <w:textAlignment w:val="baseline"/>
        <w:rPr>
          <w:color w:val="000000"/>
        </w:rPr>
      </w:pPr>
      <w:r w:rsidRPr="00372656">
        <w:rPr>
          <w:rFonts w:ascii="Arial" w:hAnsi="Arial" w:cs="Arial"/>
          <w:b/>
        </w:rPr>
        <w:t>Odůvodnění:</w:t>
      </w:r>
    </w:p>
    <w:p w14:paraId="06D3E178" w14:textId="77777777" w:rsidR="00345D4C" w:rsidRDefault="00345D4C" w:rsidP="00345D4C">
      <w:pPr>
        <w:pStyle w:val="Normlnweb"/>
        <w:spacing w:before="0" w:beforeAutospacing="0" w:after="0" w:afterAutospacing="0"/>
        <w:jc w:val="both"/>
        <w:textAlignment w:val="baseline"/>
        <w:rPr>
          <w:rFonts w:ascii="Arial" w:hAnsi="Arial" w:cs="Arial"/>
        </w:rPr>
      </w:pPr>
      <w:r>
        <w:rPr>
          <w:rFonts w:ascii="Arial" w:hAnsi="Arial" w:cs="Arial"/>
        </w:rPr>
        <w:lastRenderedPageBreak/>
        <w:t>Ustanovení odst. 3) pracuje s pojmem bezbariérová rampa, který není definován. Další nejasnosti plynou z nedostatečně řešené definice stavby pro veřejnost a stavby občanského vybavení (viz Připomínka č. 9).</w:t>
      </w:r>
    </w:p>
    <w:p w14:paraId="097D628F" w14:textId="77777777" w:rsidR="00345D4C" w:rsidRDefault="00345D4C" w:rsidP="00345D4C">
      <w:pPr>
        <w:pStyle w:val="Normlnweb"/>
        <w:spacing w:before="0" w:beforeAutospacing="0" w:after="0" w:afterAutospacing="0"/>
        <w:jc w:val="both"/>
        <w:textAlignment w:val="baseline"/>
        <w:rPr>
          <w:rFonts w:ascii="Arial" w:hAnsi="Arial" w:cs="Arial"/>
        </w:rPr>
      </w:pPr>
      <w:r>
        <w:rPr>
          <w:rFonts w:ascii="Arial" w:hAnsi="Arial" w:cs="Arial"/>
        </w:rPr>
        <w:t>Dále ustanovení nepovoluje ani v případě změny stavby řešit přístup do budovy pomocí plošiny. Na rozdíl od překonávání výškových rozdílu uvnitř stavby, kde plošinu povoluje. Jde o nekoncepční a neprojednané řešení ustálených požadavků.</w:t>
      </w:r>
    </w:p>
    <w:p w14:paraId="2A3AB0A3" w14:textId="77777777" w:rsidR="00345D4C" w:rsidRDefault="00345D4C" w:rsidP="00345D4C">
      <w:pPr>
        <w:pStyle w:val="Normlnweb"/>
        <w:spacing w:before="0" w:beforeAutospacing="0" w:after="0" w:afterAutospacing="0"/>
        <w:jc w:val="both"/>
        <w:textAlignment w:val="baseline"/>
      </w:pPr>
      <w:r>
        <w:rPr>
          <w:rFonts w:ascii="Arial" w:hAnsi="Arial" w:cs="Arial"/>
        </w:rPr>
        <w:t>Ustanovení je nutno přeformulovat.</w:t>
      </w:r>
    </w:p>
    <w:p w14:paraId="289728E5" w14:textId="77777777" w:rsidR="00345D4C" w:rsidRDefault="00345D4C" w:rsidP="00345D4C">
      <w:pPr>
        <w:shd w:val="clear" w:color="auto" w:fill="FFFFFF"/>
        <w:spacing w:before="240" w:line="240" w:lineRule="auto"/>
        <w:rPr>
          <w:rFonts w:ascii="Arial" w:hAnsi="Arial" w:cs="Arial"/>
          <w:b/>
          <w:sz w:val="24"/>
          <w:szCs w:val="24"/>
        </w:rPr>
      </w:pPr>
    </w:p>
    <w:p w14:paraId="4A089E33" w14:textId="77777777" w:rsidR="00345D4C" w:rsidRDefault="00345D4C" w:rsidP="00345D4C">
      <w:pPr>
        <w:shd w:val="clear" w:color="auto" w:fill="FFFFFF"/>
        <w:spacing w:before="240" w:line="240" w:lineRule="auto"/>
        <w:rPr>
          <w:rFonts w:ascii="Arial" w:hAnsi="Arial" w:cs="Arial"/>
          <w:b/>
          <w:sz w:val="24"/>
          <w:szCs w:val="24"/>
        </w:rPr>
      </w:pPr>
    </w:p>
    <w:p w14:paraId="47A9EF88" w14:textId="77777777" w:rsidR="00345D4C" w:rsidRPr="0058246B" w:rsidRDefault="00345D4C" w:rsidP="00345D4C">
      <w:pPr>
        <w:spacing w:after="120"/>
        <w:jc w:val="both"/>
        <w:rPr>
          <w:rFonts w:ascii="Arial" w:hAnsi="Arial" w:cs="Arial"/>
          <w:b/>
          <w:sz w:val="24"/>
          <w:szCs w:val="24"/>
        </w:rPr>
      </w:pPr>
      <w:r w:rsidRPr="0058246B">
        <w:rPr>
          <w:rFonts w:ascii="Arial" w:hAnsi="Arial" w:cs="Arial"/>
          <w:b/>
          <w:sz w:val="24"/>
          <w:szCs w:val="24"/>
          <w:u w:val="single"/>
        </w:rPr>
        <w:t xml:space="preserve">Připomínka č. </w:t>
      </w:r>
      <w:r>
        <w:rPr>
          <w:rFonts w:ascii="Arial" w:hAnsi="Arial" w:cs="Arial"/>
          <w:b/>
          <w:sz w:val="24"/>
          <w:szCs w:val="24"/>
          <w:u w:val="single"/>
        </w:rPr>
        <w:t>27</w:t>
      </w:r>
    </w:p>
    <w:p w14:paraId="5D57088D" w14:textId="77777777" w:rsidR="00345D4C" w:rsidRDefault="00345D4C" w:rsidP="00345D4C">
      <w:pPr>
        <w:shd w:val="clear" w:color="auto" w:fill="FFFFFF"/>
        <w:spacing w:before="240" w:line="240" w:lineRule="auto"/>
        <w:rPr>
          <w:rFonts w:ascii="Arial" w:hAnsi="Arial" w:cs="Arial"/>
          <w:b/>
          <w:sz w:val="24"/>
          <w:szCs w:val="24"/>
        </w:rPr>
      </w:pPr>
      <w:r w:rsidRPr="0058246B">
        <w:rPr>
          <w:rFonts w:ascii="Arial" w:hAnsi="Arial" w:cs="Arial"/>
          <w:b/>
          <w:sz w:val="24"/>
          <w:szCs w:val="24"/>
        </w:rPr>
        <w:t xml:space="preserve">§ </w:t>
      </w:r>
      <w:r>
        <w:rPr>
          <w:rFonts w:ascii="Arial" w:hAnsi="Arial" w:cs="Arial"/>
          <w:b/>
          <w:sz w:val="24"/>
          <w:szCs w:val="24"/>
        </w:rPr>
        <w:t>33 odst. 4)</w:t>
      </w:r>
    </w:p>
    <w:p w14:paraId="6EEFE263" w14:textId="77777777" w:rsidR="00345D4C" w:rsidRPr="0058246B" w:rsidRDefault="00345D4C" w:rsidP="00345D4C">
      <w:pPr>
        <w:shd w:val="clear" w:color="auto" w:fill="FFFFFF"/>
        <w:spacing w:before="240" w:line="240" w:lineRule="auto"/>
        <w:jc w:val="center"/>
        <w:rPr>
          <w:rFonts w:ascii="Arial" w:eastAsia="Times New Roman" w:hAnsi="Arial" w:cs="Arial"/>
          <w:sz w:val="24"/>
          <w:szCs w:val="24"/>
          <w:lang w:eastAsia="cs-CZ"/>
        </w:rPr>
      </w:pPr>
      <w:r w:rsidRPr="00E36452">
        <w:rPr>
          <w:rFonts w:ascii="Times New Roman" w:eastAsia="Times New Roman" w:hAnsi="Times New Roman" w:cs="Times New Roman"/>
          <w:caps/>
          <w:sz w:val="24"/>
          <w:szCs w:val="20"/>
          <w:lang w:eastAsia="cs-CZ"/>
        </w:rPr>
        <w:t>§ 33</w:t>
      </w:r>
    </w:p>
    <w:p w14:paraId="03CCCFA7" w14:textId="77777777" w:rsidR="00345D4C" w:rsidRDefault="00345D4C" w:rsidP="00487CE7">
      <w:pPr>
        <w:pStyle w:val="Normlnweb"/>
        <w:numPr>
          <w:ilvl w:val="0"/>
          <w:numId w:val="26"/>
        </w:numPr>
        <w:tabs>
          <w:tab w:val="clear" w:pos="336"/>
        </w:tabs>
        <w:spacing w:before="0" w:beforeAutospacing="0" w:after="240" w:afterAutospacing="0"/>
        <w:ind w:left="0" w:firstLine="0"/>
        <w:jc w:val="both"/>
        <w:textAlignment w:val="baseline"/>
        <w:rPr>
          <w:color w:val="000000"/>
        </w:rPr>
      </w:pPr>
      <w:r>
        <w:rPr>
          <w:color w:val="000000"/>
        </w:rPr>
        <w:t>Přístup do stavby se specializovanými službami pro osoby se zrakovým postižením, nemocnice, polikliniky, krajského úřadu, magistrátu, úřadu městské části, kontaktního místa úřadu práce, pošty, veřejné části výpravní budovy, odbavovacího terminálu veřejné dopravy a stanice metra musí být signalizován akustickým zařízením. Požadavky na technické řešení musí být v souladu s požadavky určené normy.</w:t>
      </w:r>
    </w:p>
    <w:p w14:paraId="6346EB7E" w14:textId="77777777" w:rsidR="00345D4C" w:rsidRPr="00372656" w:rsidRDefault="00345D4C" w:rsidP="00345D4C">
      <w:pPr>
        <w:pStyle w:val="Normlnweb"/>
        <w:spacing w:before="0" w:beforeAutospacing="0" w:after="240" w:afterAutospacing="0"/>
        <w:jc w:val="both"/>
        <w:textAlignment w:val="baseline"/>
        <w:rPr>
          <w:color w:val="000000"/>
        </w:rPr>
      </w:pPr>
      <w:r w:rsidRPr="00372656">
        <w:rPr>
          <w:rFonts w:ascii="Arial" w:hAnsi="Arial" w:cs="Arial"/>
          <w:b/>
        </w:rPr>
        <w:t>Odůvodnění:</w:t>
      </w:r>
    </w:p>
    <w:p w14:paraId="32C538F6" w14:textId="77777777" w:rsidR="00345D4C" w:rsidRDefault="00345D4C" w:rsidP="00345D4C">
      <w:pPr>
        <w:pStyle w:val="Normlnweb"/>
        <w:spacing w:before="0" w:beforeAutospacing="0" w:after="0" w:afterAutospacing="0" w:line="276" w:lineRule="auto"/>
        <w:jc w:val="both"/>
        <w:textAlignment w:val="baseline"/>
        <w:rPr>
          <w:rFonts w:ascii="Arial" w:hAnsi="Arial" w:cs="Arial"/>
        </w:rPr>
      </w:pPr>
      <w:r w:rsidRPr="00372656">
        <w:rPr>
          <w:rFonts w:ascii="Arial" w:hAnsi="Arial" w:cs="Arial"/>
        </w:rPr>
        <w:t xml:space="preserve">Ustanovení odst. </w:t>
      </w:r>
      <w:r>
        <w:rPr>
          <w:rFonts w:ascii="Arial" w:hAnsi="Arial" w:cs="Arial"/>
        </w:rPr>
        <w:t>4</w:t>
      </w:r>
      <w:r w:rsidRPr="00372656">
        <w:rPr>
          <w:rFonts w:ascii="Arial" w:hAnsi="Arial" w:cs="Arial"/>
        </w:rPr>
        <w:t xml:space="preserve">) pracuje s pojmem </w:t>
      </w:r>
      <w:r>
        <w:rPr>
          <w:rFonts w:ascii="Arial" w:hAnsi="Arial" w:cs="Arial"/>
        </w:rPr>
        <w:t>akustické zařízení</w:t>
      </w:r>
      <w:r w:rsidRPr="00372656">
        <w:rPr>
          <w:rFonts w:ascii="Arial" w:hAnsi="Arial" w:cs="Arial"/>
        </w:rPr>
        <w:t xml:space="preserve">, </w:t>
      </w:r>
      <w:r>
        <w:rPr>
          <w:rFonts w:ascii="Arial" w:hAnsi="Arial" w:cs="Arial"/>
        </w:rPr>
        <w:t xml:space="preserve">pojem </w:t>
      </w:r>
      <w:r w:rsidRPr="00372656">
        <w:rPr>
          <w:rFonts w:ascii="Arial" w:hAnsi="Arial" w:cs="Arial"/>
        </w:rPr>
        <w:t>není definován</w:t>
      </w:r>
      <w:r>
        <w:rPr>
          <w:rFonts w:ascii="Arial" w:hAnsi="Arial" w:cs="Arial"/>
        </w:rPr>
        <w:t xml:space="preserve"> ani neodpovídá ustálené terminologii dosud platné legislativy. Definice zařízení může být součástí bodu Informační, orientační a komunikační systémy. Ustanovení je nutno přeformulovat.</w:t>
      </w:r>
    </w:p>
    <w:p w14:paraId="5326F654" w14:textId="77777777" w:rsidR="00345D4C" w:rsidRDefault="00345D4C" w:rsidP="00345D4C">
      <w:pPr>
        <w:pStyle w:val="Normlnweb"/>
        <w:spacing w:before="0" w:beforeAutospacing="0" w:after="0" w:afterAutospacing="0"/>
        <w:jc w:val="both"/>
        <w:textAlignment w:val="baseline"/>
        <w:rPr>
          <w:rFonts w:ascii="Arial" w:hAnsi="Arial" w:cs="Arial"/>
        </w:rPr>
      </w:pPr>
    </w:p>
    <w:p w14:paraId="18C4E0DD" w14:textId="77777777" w:rsidR="00345D4C" w:rsidRDefault="00345D4C" w:rsidP="00345D4C">
      <w:pPr>
        <w:pStyle w:val="Normlnweb"/>
        <w:spacing w:before="0" w:beforeAutospacing="0" w:after="0" w:afterAutospacing="0"/>
        <w:jc w:val="both"/>
        <w:textAlignment w:val="baseline"/>
        <w:rPr>
          <w:rFonts w:ascii="Arial" w:hAnsi="Arial" w:cs="Arial"/>
        </w:rPr>
      </w:pPr>
    </w:p>
    <w:p w14:paraId="53F34AC9" w14:textId="77777777" w:rsidR="00345D4C" w:rsidRPr="0058246B" w:rsidRDefault="00345D4C" w:rsidP="00345D4C">
      <w:pPr>
        <w:spacing w:after="120"/>
        <w:jc w:val="both"/>
        <w:rPr>
          <w:rFonts w:ascii="Arial" w:hAnsi="Arial" w:cs="Arial"/>
          <w:b/>
          <w:sz w:val="24"/>
          <w:szCs w:val="24"/>
        </w:rPr>
      </w:pPr>
      <w:r w:rsidRPr="0058246B">
        <w:rPr>
          <w:rFonts w:ascii="Arial" w:hAnsi="Arial" w:cs="Arial"/>
          <w:b/>
          <w:sz w:val="24"/>
          <w:szCs w:val="24"/>
          <w:u w:val="single"/>
        </w:rPr>
        <w:t xml:space="preserve">Připomínka č. </w:t>
      </w:r>
      <w:r>
        <w:rPr>
          <w:rFonts w:ascii="Arial" w:hAnsi="Arial" w:cs="Arial"/>
          <w:b/>
          <w:sz w:val="24"/>
          <w:szCs w:val="24"/>
          <w:u w:val="single"/>
        </w:rPr>
        <w:t>28</w:t>
      </w:r>
    </w:p>
    <w:p w14:paraId="3788EC51" w14:textId="77777777" w:rsidR="00345D4C" w:rsidRDefault="00345D4C" w:rsidP="00345D4C">
      <w:pPr>
        <w:shd w:val="clear" w:color="auto" w:fill="FFFFFF"/>
        <w:spacing w:before="240" w:line="240" w:lineRule="auto"/>
        <w:rPr>
          <w:rFonts w:ascii="Arial" w:hAnsi="Arial" w:cs="Arial"/>
          <w:b/>
          <w:sz w:val="24"/>
          <w:szCs w:val="24"/>
        </w:rPr>
      </w:pPr>
      <w:r w:rsidRPr="0058246B">
        <w:rPr>
          <w:rFonts w:ascii="Arial" w:hAnsi="Arial" w:cs="Arial"/>
          <w:b/>
          <w:sz w:val="24"/>
          <w:szCs w:val="24"/>
        </w:rPr>
        <w:t xml:space="preserve">§ </w:t>
      </w:r>
      <w:r>
        <w:rPr>
          <w:rFonts w:ascii="Arial" w:hAnsi="Arial" w:cs="Arial"/>
          <w:b/>
          <w:sz w:val="24"/>
          <w:szCs w:val="24"/>
        </w:rPr>
        <w:t>33 odst. 5)</w:t>
      </w:r>
    </w:p>
    <w:p w14:paraId="1ADEBD77" w14:textId="77777777" w:rsidR="00345D4C" w:rsidRPr="0058246B" w:rsidRDefault="00345D4C" w:rsidP="00345D4C">
      <w:pPr>
        <w:shd w:val="clear" w:color="auto" w:fill="FFFFFF"/>
        <w:spacing w:before="240" w:line="240" w:lineRule="auto"/>
        <w:jc w:val="center"/>
        <w:rPr>
          <w:rFonts w:ascii="Arial" w:eastAsia="Times New Roman" w:hAnsi="Arial" w:cs="Arial"/>
          <w:sz w:val="24"/>
          <w:szCs w:val="24"/>
          <w:lang w:eastAsia="cs-CZ"/>
        </w:rPr>
      </w:pPr>
      <w:r w:rsidRPr="00E36452">
        <w:rPr>
          <w:rFonts w:ascii="Times New Roman" w:eastAsia="Times New Roman" w:hAnsi="Times New Roman" w:cs="Times New Roman"/>
          <w:caps/>
          <w:sz w:val="24"/>
          <w:szCs w:val="20"/>
          <w:lang w:eastAsia="cs-CZ"/>
        </w:rPr>
        <w:t>§ 33</w:t>
      </w:r>
    </w:p>
    <w:p w14:paraId="6E173021" w14:textId="77777777" w:rsidR="00345D4C" w:rsidRPr="003F5351" w:rsidRDefault="00345D4C" w:rsidP="00487CE7">
      <w:pPr>
        <w:pStyle w:val="Odstavecseseznamem"/>
        <w:numPr>
          <w:ilvl w:val="0"/>
          <w:numId w:val="26"/>
        </w:numPr>
        <w:shd w:val="clear" w:color="auto" w:fill="FFFFFF"/>
        <w:tabs>
          <w:tab w:val="clear" w:pos="336"/>
          <w:tab w:val="num" w:pos="0"/>
        </w:tabs>
        <w:spacing w:after="0" w:line="240" w:lineRule="auto"/>
        <w:ind w:left="0" w:firstLine="0"/>
        <w:jc w:val="both"/>
        <w:rPr>
          <w:rFonts w:ascii="Times New Roman" w:eastAsia="Times New Roman" w:hAnsi="Times New Roman" w:cs="Times New Roman"/>
          <w:color w:val="000000"/>
          <w:sz w:val="24"/>
          <w:szCs w:val="24"/>
          <w:lang w:eastAsia="cs-CZ"/>
        </w:rPr>
      </w:pPr>
      <w:r w:rsidRPr="003F5351">
        <w:rPr>
          <w:rFonts w:ascii="Times New Roman" w:eastAsia="Times New Roman" w:hAnsi="Times New Roman" w:cs="Times New Roman"/>
          <w:sz w:val="24"/>
          <w:szCs w:val="24"/>
          <w:lang w:eastAsia="cs-CZ"/>
        </w:rPr>
        <w:t>Prostory užívané osobami s omezenou schopností pohybu nebo orientace musí splňovat požadavky na přístupnost v souladu s</w:t>
      </w:r>
      <w:r>
        <w:rPr>
          <w:rFonts w:ascii="Times New Roman" w:eastAsia="Times New Roman" w:hAnsi="Times New Roman" w:cs="Times New Roman"/>
          <w:sz w:val="24"/>
          <w:szCs w:val="24"/>
          <w:lang w:eastAsia="cs-CZ"/>
        </w:rPr>
        <w:t xml:space="preserve"> </w:t>
      </w:r>
      <w:r>
        <w:rPr>
          <w:color w:val="000000"/>
        </w:rPr>
        <w:t>požadavky určené normy.</w:t>
      </w:r>
    </w:p>
    <w:p w14:paraId="0A9E6125" w14:textId="77777777" w:rsidR="00345D4C" w:rsidRDefault="00345D4C" w:rsidP="00345D4C">
      <w:pPr>
        <w:shd w:val="clear" w:color="auto" w:fill="FFFFFF"/>
        <w:tabs>
          <w:tab w:val="num" w:pos="0"/>
        </w:tabs>
        <w:spacing w:after="0" w:line="240" w:lineRule="auto"/>
        <w:jc w:val="both"/>
        <w:rPr>
          <w:rFonts w:ascii="Times New Roman" w:eastAsia="Times New Roman" w:hAnsi="Times New Roman" w:cs="Times New Roman"/>
          <w:color w:val="000000"/>
          <w:sz w:val="24"/>
          <w:szCs w:val="24"/>
          <w:lang w:eastAsia="cs-CZ"/>
        </w:rPr>
      </w:pPr>
    </w:p>
    <w:p w14:paraId="7901855B" w14:textId="77777777" w:rsidR="00345D4C" w:rsidRPr="003F5351" w:rsidRDefault="00345D4C" w:rsidP="00345D4C">
      <w:pPr>
        <w:shd w:val="clear" w:color="auto" w:fill="FFFFFF"/>
        <w:tabs>
          <w:tab w:val="num" w:pos="0"/>
        </w:tabs>
        <w:spacing w:after="0" w:line="240" w:lineRule="auto"/>
        <w:jc w:val="both"/>
        <w:rPr>
          <w:rFonts w:ascii="Arial" w:eastAsia="Times New Roman" w:hAnsi="Arial" w:cs="Arial"/>
          <w:sz w:val="24"/>
          <w:szCs w:val="24"/>
          <w:lang w:eastAsia="cs-CZ"/>
        </w:rPr>
      </w:pPr>
      <w:r w:rsidRPr="003F5351">
        <w:rPr>
          <w:rFonts w:ascii="Arial" w:eastAsia="Times New Roman" w:hAnsi="Arial" w:cs="Arial"/>
          <w:sz w:val="24"/>
          <w:szCs w:val="24"/>
          <w:lang w:eastAsia="cs-CZ"/>
        </w:rPr>
        <w:t>Návrh na úpravu:</w:t>
      </w:r>
    </w:p>
    <w:p w14:paraId="4A65E7BF" w14:textId="77777777" w:rsidR="00345D4C" w:rsidRPr="003F5351" w:rsidRDefault="00345D4C" w:rsidP="00345D4C">
      <w:pPr>
        <w:shd w:val="clear" w:color="auto" w:fill="FFFFFF"/>
        <w:spacing w:before="240" w:line="240" w:lineRule="auto"/>
        <w:jc w:val="center"/>
        <w:rPr>
          <w:rFonts w:ascii="Arial" w:eastAsia="Times New Roman" w:hAnsi="Arial" w:cs="Arial"/>
          <w:color w:val="FF0000"/>
          <w:sz w:val="24"/>
          <w:szCs w:val="24"/>
          <w:lang w:eastAsia="cs-CZ"/>
        </w:rPr>
      </w:pPr>
      <w:r w:rsidRPr="003F5351">
        <w:rPr>
          <w:rFonts w:ascii="Times New Roman" w:eastAsia="Times New Roman" w:hAnsi="Times New Roman" w:cs="Times New Roman"/>
          <w:caps/>
          <w:color w:val="FF0000"/>
          <w:sz w:val="24"/>
          <w:szCs w:val="20"/>
          <w:lang w:eastAsia="cs-CZ"/>
        </w:rPr>
        <w:t>§ 33</w:t>
      </w:r>
    </w:p>
    <w:p w14:paraId="4278759C" w14:textId="77777777" w:rsidR="00345D4C" w:rsidRPr="003F5351" w:rsidRDefault="00345D4C" w:rsidP="00487CE7">
      <w:pPr>
        <w:pStyle w:val="Odstavecseseznamem"/>
        <w:numPr>
          <w:ilvl w:val="0"/>
          <w:numId w:val="28"/>
        </w:numPr>
        <w:shd w:val="clear" w:color="auto" w:fill="FFFFFF"/>
        <w:tabs>
          <w:tab w:val="num" w:pos="0"/>
        </w:tabs>
        <w:spacing w:after="0" w:line="240" w:lineRule="auto"/>
        <w:ind w:left="0" w:firstLine="0"/>
        <w:jc w:val="both"/>
        <w:rPr>
          <w:rFonts w:ascii="Times New Roman" w:eastAsia="Times New Roman" w:hAnsi="Times New Roman" w:cs="Times New Roman"/>
          <w:color w:val="FF0000"/>
          <w:sz w:val="24"/>
          <w:szCs w:val="24"/>
          <w:lang w:eastAsia="cs-CZ"/>
        </w:rPr>
      </w:pPr>
      <w:r w:rsidRPr="00654125">
        <w:rPr>
          <w:rFonts w:ascii="Times New Roman" w:eastAsia="Times New Roman" w:hAnsi="Times New Roman" w:cs="Times New Roman"/>
          <w:color w:val="FF0000"/>
          <w:sz w:val="24"/>
          <w:szCs w:val="24"/>
          <w:lang w:eastAsia="cs-CZ"/>
        </w:rPr>
        <w:t>Všechny veřejně přístupné prostory, vybavení a zařízení, včetně informačních, orientačních a komunikačních systémů, musí splňovat požadavky na přístupnost v souladu s požadavky určené normy</w:t>
      </w:r>
    </w:p>
    <w:p w14:paraId="2244B8BE" w14:textId="77777777" w:rsidR="00345D4C" w:rsidRDefault="00345D4C" w:rsidP="00345D4C">
      <w:pPr>
        <w:shd w:val="clear" w:color="auto" w:fill="FFFFFF"/>
        <w:tabs>
          <w:tab w:val="num" w:pos="0"/>
        </w:tabs>
        <w:spacing w:after="0" w:line="240" w:lineRule="auto"/>
        <w:jc w:val="both"/>
        <w:rPr>
          <w:rFonts w:ascii="Times New Roman" w:eastAsia="Times New Roman" w:hAnsi="Times New Roman" w:cs="Times New Roman"/>
          <w:color w:val="000000"/>
          <w:sz w:val="24"/>
          <w:szCs w:val="24"/>
          <w:lang w:eastAsia="cs-CZ"/>
        </w:rPr>
      </w:pPr>
    </w:p>
    <w:p w14:paraId="4170070C" w14:textId="77777777" w:rsidR="00345D4C" w:rsidRDefault="00345D4C" w:rsidP="00345D4C">
      <w:pPr>
        <w:pStyle w:val="Normlnweb"/>
        <w:spacing w:before="0" w:beforeAutospacing="0" w:after="240" w:afterAutospacing="0"/>
        <w:jc w:val="both"/>
        <w:textAlignment w:val="baseline"/>
        <w:rPr>
          <w:rFonts w:ascii="Arial" w:hAnsi="Arial" w:cs="Arial"/>
          <w:b/>
        </w:rPr>
      </w:pPr>
      <w:r w:rsidRPr="00372656">
        <w:rPr>
          <w:rFonts w:ascii="Arial" w:hAnsi="Arial" w:cs="Arial"/>
          <w:b/>
        </w:rPr>
        <w:t>Odůvodnění:</w:t>
      </w:r>
    </w:p>
    <w:p w14:paraId="01CB2FC7" w14:textId="77777777" w:rsidR="00345D4C" w:rsidRDefault="00345D4C" w:rsidP="00345D4C">
      <w:pPr>
        <w:pStyle w:val="Normlnweb"/>
        <w:spacing w:before="0" w:beforeAutospacing="0" w:after="240" w:afterAutospacing="0"/>
        <w:jc w:val="both"/>
        <w:textAlignment w:val="baseline"/>
        <w:rPr>
          <w:rFonts w:ascii="Arial" w:hAnsi="Arial" w:cs="Arial"/>
        </w:rPr>
      </w:pPr>
      <w:r w:rsidRPr="003F5351">
        <w:rPr>
          <w:rFonts w:ascii="Arial" w:hAnsi="Arial" w:cs="Arial"/>
        </w:rPr>
        <w:lastRenderedPageBreak/>
        <w:t>Odstraněn</w:t>
      </w:r>
      <w:r>
        <w:rPr>
          <w:rFonts w:ascii="Arial" w:hAnsi="Arial" w:cs="Arial"/>
        </w:rPr>
        <w:t>í</w:t>
      </w:r>
      <w:r w:rsidRPr="003F5351">
        <w:rPr>
          <w:rFonts w:ascii="Arial" w:hAnsi="Arial" w:cs="Arial"/>
        </w:rPr>
        <w:t xml:space="preserve"> diskrim</w:t>
      </w:r>
      <w:r>
        <w:rPr>
          <w:rFonts w:ascii="Arial" w:hAnsi="Arial" w:cs="Arial"/>
        </w:rPr>
        <w:t>inu</w:t>
      </w:r>
      <w:r w:rsidRPr="003F5351">
        <w:rPr>
          <w:rFonts w:ascii="Arial" w:hAnsi="Arial" w:cs="Arial"/>
        </w:rPr>
        <w:t>jícího a nevhodného pojmu osoby s omezenou schopností poh</w:t>
      </w:r>
      <w:r>
        <w:rPr>
          <w:rFonts w:ascii="Arial" w:hAnsi="Arial" w:cs="Arial"/>
        </w:rPr>
        <w:t>ybu</w:t>
      </w:r>
      <w:r w:rsidRPr="003F5351">
        <w:rPr>
          <w:rFonts w:ascii="Arial" w:hAnsi="Arial" w:cs="Arial"/>
        </w:rPr>
        <w:t xml:space="preserve"> a orien</w:t>
      </w:r>
      <w:r>
        <w:rPr>
          <w:rFonts w:ascii="Arial" w:hAnsi="Arial" w:cs="Arial"/>
        </w:rPr>
        <w:t>ta</w:t>
      </w:r>
      <w:r w:rsidRPr="003F5351">
        <w:rPr>
          <w:rFonts w:ascii="Arial" w:hAnsi="Arial" w:cs="Arial"/>
        </w:rPr>
        <w:t xml:space="preserve">ce, srozumitelnější formulace a upřesnění dalších požadavků.  </w:t>
      </w:r>
    </w:p>
    <w:p w14:paraId="6AF4A5A7" w14:textId="77777777" w:rsidR="00345D4C" w:rsidRDefault="00345D4C" w:rsidP="00345D4C">
      <w:pPr>
        <w:pStyle w:val="Normlnweb"/>
        <w:spacing w:before="0" w:beforeAutospacing="0" w:after="240" w:afterAutospacing="0"/>
        <w:jc w:val="both"/>
        <w:textAlignment w:val="baseline"/>
        <w:rPr>
          <w:rFonts w:ascii="Arial" w:hAnsi="Arial" w:cs="Arial"/>
        </w:rPr>
      </w:pPr>
    </w:p>
    <w:p w14:paraId="4683F8FF" w14:textId="77777777" w:rsidR="00345D4C" w:rsidRPr="0058246B" w:rsidRDefault="00345D4C" w:rsidP="00345D4C">
      <w:pPr>
        <w:spacing w:after="120"/>
        <w:jc w:val="both"/>
        <w:rPr>
          <w:rFonts w:ascii="Arial" w:hAnsi="Arial" w:cs="Arial"/>
          <w:b/>
          <w:sz w:val="24"/>
          <w:szCs w:val="24"/>
        </w:rPr>
      </w:pPr>
      <w:r w:rsidRPr="0058246B">
        <w:rPr>
          <w:rFonts w:ascii="Arial" w:hAnsi="Arial" w:cs="Arial"/>
          <w:b/>
          <w:sz w:val="24"/>
          <w:szCs w:val="24"/>
          <w:u w:val="single"/>
        </w:rPr>
        <w:t xml:space="preserve">Připomínka č. </w:t>
      </w:r>
      <w:r>
        <w:rPr>
          <w:rFonts w:ascii="Arial" w:hAnsi="Arial" w:cs="Arial"/>
          <w:b/>
          <w:sz w:val="24"/>
          <w:szCs w:val="24"/>
          <w:u w:val="single"/>
        </w:rPr>
        <w:t>29</w:t>
      </w:r>
    </w:p>
    <w:p w14:paraId="4FF42CD2" w14:textId="77777777" w:rsidR="00345D4C" w:rsidRDefault="00345D4C" w:rsidP="00345D4C">
      <w:pPr>
        <w:shd w:val="clear" w:color="auto" w:fill="FFFFFF"/>
        <w:spacing w:before="240" w:line="240" w:lineRule="auto"/>
        <w:rPr>
          <w:rFonts w:ascii="Arial" w:hAnsi="Arial" w:cs="Arial"/>
          <w:b/>
          <w:sz w:val="24"/>
          <w:szCs w:val="24"/>
        </w:rPr>
      </w:pPr>
      <w:r w:rsidRPr="0058246B">
        <w:rPr>
          <w:rFonts w:ascii="Arial" w:hAnsi="Arial" w:cs="Arial"/>
          <w:b/>
          <w:sz w:val="24"/>
          <w:szCs w:val="24"/>
        </w:rPr>
        <w:t xml:space="preserve">§ </w:t>
      </w:r>
      <w:r>
        <w:rPr>
          <w:rFonts w:ascii="Arial" w:hAnsi="Arial" w:cs="Arial"/>
          <w:b/>
          <w:sz w:val="24"/>
          <w:szCs w:val="24"/>
        </w:rPr>
        <w:t>33 odst. 6)</w:t>
      </w:r>
    </w:p>
    <w:p w14:paraId="65685A7D" w14:textId="77777777" w:rsidR="00345D4C" w:rsidRPr="0058246B" w:rsidRDefault="00345D4C" w:rsidP="00345D4C">
      <w:pPr>
        <w:shd w:val="clear" w:color="auto" w:fill="FFFFFF"/>
        <w:spacing w:before="240" w:line="240" w:lineRule="auto"/>
        <w:jc w:val="center"/>
        <w:rPr>
          <w:rFonts w:ascii="Arial" w:eastAsia="Times New Roman" w:hAnsi="Arial" w:cs="Arial"/>
          <w:sz w:val="24"/>
          <w:szCs w:val="24"/>
          <w:lang w:eastAsia="cs-CZ"/>
        </w:rPr>
      </w:pPr>
      <w:r w:rsidRPr="00E36452">
        <w:rPr>
          <w:rFonts w:ascii="Times New Roman" w:eastAsia="Times New Roman" w:hAnsi="Times New Roman" w:cs="Times New Roman"/>
          <w:caps/>
          <w:sz w:val="24"/>
          <w:szCs w:val="20"/>
          <w:lang w:eastAsia="cs-CZ"/>
        </w:rPr>
        <w:t>§ 33</w:t>
      </w:r>
    </w:p>
    <w:p w14:paraId="6F646452" w14:textId="77777777" w:rsidR="00345D4C" w:rsidRDefault="00345D4C" w:rsidP="00487CE7">
      <w:pPr>
        <w:pStyle w:val="Odstavecseseznamem"/>
        <w:numPr>
          <w:ilvl w:val="0"/>
          <w:numId w:val="28"/>
        </w:numPr>
        <w:tabs>
          <w:tab w:val="num" w:pos="0"/>
        </w:tabs>
        <w:spacing w:before="100" w:beforeAutospacing="1" w:after="240" w:line="240" w:lineRule="auto"/>
        <w:ind w:left="0" w:firstLine="0"/>
        <w:jc w:val="both"/>
        <w:rPr>
          <w:rFonts w:ascii="Times New Roman" w:eastAsia="Times New Roman" w:hAnsi="Times New Roman" w:cs="Times New Roman"/>
          <w:sz w:val="24"/>
          <w:szCs w:val="24"/>
          <w:lang w:eastAsia="cs-CZ"/>
        </w:rPr>
      </w:pPr>
      <w:r w:rsidRPr="00AA28E2">
        <w:rPr>
          <w:rFonts w:ascii="Times New Roman" w:eastAsia="Times New Roman" w:hAnsi="Times New Roman" w:cs="Times New Roman"/>
          <w:sz w:val="24"/>
          <w:szCs w:val="24"/>
          <w:lang w:eastAsia="cs-CZ"/>
        </w:rPr>
        <w:t>Ve stavbách pro sociální a zdravotní služby, ve školských ubytovacích zařízeních a v ubytovacích zařízeních pro cestovní ruch pro více než 20 osob musí nejméně 5 % pokojů splňovat požadavky bytu zvláštního určení pro osoby s těžkým pohybovým postižením. Výsledný počet pokojů se zaokrouhluje na celá čísla směrem nahoru.</w:t>
      </w:r>
    </w:p>
    <w:p w14:paraId="796981BE" w14:textId="77777777" w:rsidR="00345D4C" w:rsidRPr="00AA28E2" w:rsidRDefault="00345D4C" w:rsidP="00345D4C">
      <w:pPr>
        <w:shd w:val="clear" w:color="auto" w:fill="FFFFFF"/>
        <w:tabs>
          <w:tab w:val="num" w:pos="0"/>
        </w:tabs>
        <w:spacing w:after="0" w:line="240" w:lineRule="auto"/>
        <w:jc w:val="both"/>
        <w:rPr>
          <w:rFonts w:ascii="Arial" w:eastAsia="Times New Roman" w:hAnsi="Arial" w:cs="Arial"/>
          <w:sz w:val="24"/>
          <w:szCs w:val="24"/>
          <w:lang w:eastAsia="cs-CZ"/>
        </w:rPr>
      </w:pPr>
      <w:r w:rsidRPr="00AA28E2">
        <w:rPr>
          <w:rFonts w:ascii="Arial" w:eastAsia="Times New Roman" w:hAnsi="Arial" w:cs="Arial"/>
          <w:sz w:val="24"/>
          <w:szCs w:val="24"/>
          <w:lang w:eastAsia="cs-CZ"/>
        </w:rPr>
        <w:t>Návrh na úpravu:</w:t>
      </w:r>
    </w:p>
    <w:p w14:paraId="5FA33BD9" w14:textId="77777777" w:rsidR="00345D4C" w:rsidRPr="00AA28E2" w:rsidRDefault="00345D4C" w:rsidP="00345D4C">
      <w:pPr>
        <w:shd w:val="clear" w:color="auto" w:fill="FFFFFF"/>
        <w:spacing w:before="240" w:line="240" w:lineRule="auto"/>
        <w:jc w:val="center"/>
        <w:rPr>
          <w:rFonts w:ascii="Arial" w:eastAsia="Times New Roman" w:hAnsi="Arial" w:cs="Arial"/>
          <w:color w:val="FF0000"/>
          <w:sz w:val="24"/>
          <w:szCs w:val="24"/>
          <w:lang w:eastAsia="cs-CZ"/>
        </w:rPr>
      </w:pPr>
      <w:r w:rsidRPr="00AA28E2">
        <w:rPr>
          <w:rFonts w:ascii="Times New Roman" w:eastAsia="Times New Roman" w:hAnsi="Times New Roman" w:cs="Times New Roman"/>
          <w:caps/>
          <w:color w:val="FF0000"/>
          <w:sz w:val="24"/>
          <w:szCs w:val="20"/>
          <w:lang w:eastAsia="cs-CZ"/>
        </w:rPr>
        <w:t>§ 33</w:t>
      </w:r>
    </w:p>
    <w:p w14:paraId="143BEE58" w14:textId="77777777" w:rsidR="00345D4C" w:rsidRDefault="00345D4C" w:rsidP="00487CE7">
      <w:pPr>
        <w:pStyle w:val="Odstavecseseznamem"/>
        <w:numPr>
          <w:ilvl w:val="0"/>
          <w:numId w:val="29"/>
        </w:numPr>
        <w:tabs>
          <w:tab w:val="clear" w:pos="502"/>
          <w:tab w:val="num" w:pos="0"/>
        </w:tabs>
        <w:spacing w:before="100" w:beforeAutospacing="1" w:after="240" w:line="240" w:lineRule="auto"/>
        <w:ind w:left="0" w:firstLine="0"/>
        <w:jc w:val="both"/>
        <w:rPr>
          <w:rFonts w:ascii="Times New Roman" w:eastAsia="Times New Roman" w:hAnsi="Times New Roman" w:cs="Times New Roman"/>
          <w:color w:val="FF0000"/>
          <w:sz w:val="24"/>
          <w:szCs w:val="24"/>
          <w:lang w:eastAsia="cs-CZ"/>
        </w:rPr>
      </w:pPr>
      <w:r w:rsidRPr="00AA28E2">
        <w:rPr>
          <w:rFonts w:ascii="Times New Roman" w:eastAsia="Times New Roman" w:hAnsi="Times New Roman" w:cs="Times New Roman"/>
          <w:color w:val="FF0000"/>
          <w:sz w:val="24"/>
          <w:szCs w:val="24"/>
          <w:lang w:eastAsia="cs-CZ"/>
        </w:rPr>
        <w:t>Ve stavbách pro sociální a zdravotní služby, ve školských ubytovacích zařízeních a v ubytovacích zařízeních</w:t>
      </w:r>
      <w:r>
        <w:rPr>
          <w:rFonts w:ascii="Times New Roman" w:eastAsia="Times New Roman" w:hAnsi="Times New Roman" w:cs="Times New Roman"/>
          <w:color w:val="FF0000"/>
          <w:sz w:val="24"/>
          <w:szCs w:val="24"/>
          <w:lang w:eastAsia="cs-CZ"/>
        </w:rPr>
        <w:t>, včetně dočasných,</w:t>
      </w:r>
      <w:r w:rsidRPr="00AA28E2">
        <w:rPr>
          <w:rFonts w:ascii="Times New Roman" w:eastAsia="Times New Roman" w:hAnsi="Times New Roman" w:cs="Times New Roman"/>
          <w:color w:val="FF0000"/>
          <w:sz w:val="24"/>
          <w:szCs w:val="24"/>
          <w:lang w:eastAsia="cs-CZ"/>
        </w:rPr>
        <w:t xml:space="preserve"> </w:t>
      </w:r>
      <w:r w:rsidRPr="00AA28E2">
        <w:rPr>
          <w:rFonts w:ascii="Times New Roman" w:eastAsia="Times New Roman" w:hAnsi="Times New Roman" w:cs="Times New Roman"/>
          <w:strike/>
          <w:color w:val="FF0000"/>
          <w:sz w:val="24"/>
          <w:szCs w:val="24"/>
          <w:lang w:eastAsia="cs-CZ"/>
        </w:rPr>
        <w:t>pro cestovní ruch</w:t>
      </w:r>
      <w:r w:rsidRPr="00AA28E2">
        <w:rPr>
          <w:rFonts w:ascii="Times New Roman" w:eastAsia="Times New Roman" w:hAnsi="Times New Roman" w:cs="Times New Roman"/>
          <w:color w:val="FF0000"/>
          <w:sz w:val="24"/>
          <w:szCs w:val="24"/>
          <w:lang w:eastAsia="cs-CZ"/>
        </w:rPr>
        <w:t xml:space="preserve"> pro více než </w:t>
      </w:r>
      <w:r w:rsidRPr="00AA28E2">
        <w:rPr>
          <w:rFonts w:ascii="Times New Roman" w:eastAsia="Times New Roman" w:hAnsi="Times New Roman" w:cs="Times New Roman"/>
          <w:strike/>
          <w:color w:val="FF0000"/>
          <w:sz w:val="24"/>
          <w:szCs w:val="24"/>
          <w:lang w:eastAsia="cs-CZ"/>
        </w:rPr>
        <w:t>20</w:t>
      </w:r>
      <w:r w:rsidRPr="00AA28E2">
        <w:rPr>
          <w:rFonts w:ascii="Times New Roman" w:eastAsia="Times New Roman" w:hAnsi="Times New Roman" w:cs="Times New Roman"/>
          <w:color w:val="FF0000"/>
          <w:sz w:val="24"/>
          <w:szCs w:val="24"/>
          <w:lang w:eastAsia="cs-CZ"/>
        </w:rPr>
        <w:t xml:space="preserve"> </w:t>
      </w:r>
      <w:r>
        <w:rPr>
          <w:rFonts w:ascii="Times New Roman" w:eastAsia="Times New Roman" w:hAnsi="Times New Roman" w:cs="Times New Roman"/>
          <w:color w:val="FF0000"/>
          <w:sz w:val="24"/>
          <w:szCs w:val="24"/>
          <w:lang w:eastAsia="cs-CZ"/>
        </w:rPr>
        <w:t xml:space="preserve">10 </w:t>
      </w:r>
      <w:r w:rsidRPr="00AA28E2">
        <w:rPr>
          <w:rFonts w:ascii="Times New Roman" w:eastAsia="Times New Roman" w:hAnsi="Times New Roman" w:cs="Times New Roman"/>
          <w:color w:val="FF0000"/>
          <w:sz w:val="24"/>
          <w:szCs w:val="24"/>
          <w:lang w:eastAsia="cs-CZ"/>
        </w:rPr>
        <w:t xml:space="preserve">osob musí nejméně 5 % pokojů splňovat požadavky bytu zvláštního určení </w:t>
      </w:r>
      <w:r>
        <w:rPr>
          <w:rFonts w:ascii="Times New Roman" w:eastAsia="Times New Roman" w:hAnsi="Times New Roman" w:cs="Times New Roman"/>
          <w:noProof/>
          <w:color w:val="FF0000"/>
          <w:sz w:val="24"/>
        </w:rPr>
        <w:t xml:space="preserve">pro osoby s těžkým </w:t>
      </w:r>
      <w:r w:rsidRPr="00765532">
        <w:rPr>
          <w:rFonts w:ascii="Times New Roman" w:eastAsia="Times New Roman" w:hAnsi="Times New Roman" w:cs="Times New Roman"/>
          <w:noProof/>
          <w:color w:val="FF0000"/>
          <w:sz w:val="24"/>
        </w:rPr>
        <w:t>pohybovým postižením v bezbariérovém standardu</w:t>
      </w:r>
      <w:r>
        <w:rPr>
          <w:rFonts w:ascii="Times New Roman" w:eastAsia="Times New Roman" w:hAnsi="Times New Roman" w:cs="Times New Roman"/>
          <w:noProof/>
          <w:color w:val="FF0000"/>
          <w:sz w:val="24"/>
        </w:rPr>
        <w:t xml:space="preserve"> (S 150). </w:t>
      </w:r>
      <w:r w:rsidRPr="00AA28E2">
        <w:rPr>
          <w:rFonts w:ascii="Times New Roman" w:eastAsia="Times New Roman" w:hAnsi="Times New Roman" w:cs="Times New Roman"/>
          <w:strike/>
          <w:color w:val="FF0000"/>
          <w:sz w:val="24"/>
          <w:szCs w:val="24"/>
          <w:lang w:eastAsia="cs-CZ"/>
        </w:rPr>
        <w:t>pro osoby s těžkým pohybovým postižením.</w:t>
      </w:r>
      <w:r w:rsidRPr="00AA28E2">
        <w:rPr>
          <w:rFonts w:ascii="Times New Roman" w:eastAsia="Times New Roman" w:hAnsi="Times New Roman" w:cs="Times New Roman"/>
          <w:color w:val="FF0000"/>
          <w:sz w:val="24"/>
          <w:szCs w:val="24"/>
          <w:lang w:eastAsia="cs-CZ"/>
        </w:rPr>
        <w:t xml:space="preserve"> Výsledný počet pokojů se zaokrouhluje na celá čísla směrem nahoru.</w:t>
      </w:r>
    </w:p>
    <w:p w14:paraId="5A3358C5" w14:textId="77777777" w:rsidR="00345D4C" w:rsidRDefault="00345D4C" w:rsidP="00345D4C">
      <w:pPr>
        <w:pStyle w:val="Normlnweb"/>
        <w:spacing w:before="0" w:beforeAutospacing="0" w:after="240" w:afterAutospacing="0"/>
        <w:jc w:val="both"/>
        <w:textAlignment w:val="baseline"/>
        <w:rPr>
          <w:rFonts w:ascii="Arial" w:hAnsi="Arial" w:cs="Arial"/>
          <w:b/>
        </w:rPr>
      </w:pPr>
      <w:r w:rsidRPr="00372656">
        <w:rPr>
          <w:rFonts w:ascii="Arial" w:hAnsi="Arial" w:cs="Arial"/>
          <w:b/>
        </w:rPr>
        <w:t>Odůvodnění:</w:t>
      </w:r>
    </w:p>
    <w:p w14:paraId="7EE15D3F" w14:textId="77777777" w:rsidR="00345D4C" w:rsidRDefault="00345D4C" w:rsidP="00ED6256">
      <w:pPr>
        <w:pStyle w:val="Normlnweb"/>
        <w:spacing w:before="0" w:beforeAutospacing="0" w:after="0" w:afterAutospacing="0" w:line="276" w:lineRule="auto"/>
        <w:jc w:val="both"/>
        <w:textAlignment w:val="baseline"/>
        <w:rPr>
          <w:rFonts w:ascii="Arial" w:hAnsi="Arial" w:cs="Arial"/>
        </w:rPr>
      </w:pPr>
      <w:r>
        <w:rPr>
          <w:rFonts w:ascii="Arial" w:hAnsi="Arial" w:cs="Arial"/>
        </w:rPr>
        <w:t>Ve stávající legislativě nebyly požadavky na přístupnost pro ubytovací zařízení, která nesloužila pro cestovní ruch. Doporučujeme zvážit a stanovit pro jednotlivé druhy staveb minimální počty bytů zvláštního určení včetně typu standardu (S 120, 150 nebo 180).  Např. pro stavby zdravotní a sociální služby vše ve standardu S 120, ostatní stavby dle významu a předpokládaných uživatelů.</w:t>
      </w:r>
    </w:p>
    <w:p w14:paraId="26C3385E" w14:textId="77777777" w:rsidR="00ED6256" w:rsidRDefault="00ED6256" w:rsidP="00ED6256">
      <w:pPr>
        <w:pStyle w:val="Normlnweb"/>
        <w:spacing w:before="0" w:beforeAutospacing="0" w:after="0" w:afterAutospacing="0" w:line="276" w:lineRule="auto"/>
        <w:jc w:val="both"/>
        <w:textAlignment w:val="baseline"/>
        <w:rPr>
          <w:rFonts w:ascii="Arial" w:hAnsi="Arial" w:cs="Arial"/>
        </w:rPr>
      </w:pPr>
      <w:r>
        <w:rPr>
          <w:rFonts w:ascii="Arial" w:hAnsi="Arial" w:cs="Arial"/>
        </w:rPr>
        <w:t>K diskuzi je i limit 20 osob v ubytovacím zařízení, aby bylo nutné řešit požadavky na přístupnost. V některých typech zařízení je ustanovení nesmyslné až kontraproduktivní, doporučujeme lépe formulovat.</w:t>
      </w:r>
    </w:p>
    <w:p w14:paraId="2A563901" w14:textId="77777777" w:rsidR="00ED6256" w:rsidRDefault="00ED6256" w:rsidP="00345D4C">
      <w:pPr>
        <w:pStyle w:val="Normlnweb"/>
        <w:spacing w:before="0" w:beforeAutospacing="0" w:after="240" w:afterAutospacing="0" w:line="276" w:lineRule="auto"/>
        <w:jc w:val="both"/>
        <w:textAlignment w:val="baseline"/>
        <w:rPr>
          <w:rFonts w:ascii="Arial" w:hAnsi="Arial" w:cs="Arial"/>
        </w:rPr>
      </w:pPr>
    </w:p>
    <w:p w14:paraId="48D5A072" w14:textId="77777777" w:rsidR="00345D4C" w:rsidRPr="00AA28E2" w:rsidRDefault="00345D4C" w:rsidP="00345D4C">
      <w:pPr>
        <w:pStyle w:val="Normlnweb"/>
        <w:spacing w:before="0" w:beforeAutospacing="0" w:after="240" w:afterAutospacing="0" w:line="276" w:lineRule="auto"/>
        <w:jc w:val="both"/>
        <w:textAlignment w:val="baseline"/>
        <w:rPr>
          <w:rFonts w:ascii="Arial" w:hAnsi="Arial" w:cs="Arial"/>
        </w:rPr>
      </w:pPr>
      <w:r>
        <w:rPr>
          <w:rFonts w:ascii="Arial" w:hAnsi="Arial" w:cs="Arial"/>
        </w:rPr>
        <w:t xml:space="preserve"> </w:t>
      </w:r>
    </w:p>
    <w:p w14:paraId="46792163" w14:textId="77777777" w:rsidR="00345D4C" w:rsidRPr="0058246B" w:rsidRDefault="00345D4C" w:rsidP="00345D4C">
      <w:pPr>
        <w:spacing w:after="120"/>
        <w:jc w:val="both"/>
        <w:rPr>
          <w:rFonts w:ascii="Arial" w:hAnsi="Arial" w:cs="Arial"/>
          <w:b/>
          <w:sz w:val="24"/>
          <w:szCs w:val="24"/>
        </w:rPr>
      </w:pPr>
      <w:r w:rsidRPr="0058246B">
        <w:rPr>
          <w:rFonts w:ascii="Arial" w:hAnsi="Arial" w:cs="Arial"/>
          <w:b/>
          <w:sz w:val="24"/>
          <w:szCs w:val="24"/>
          <w:u w:val="single"/>
        </w:rPr>
        <w:t xml:space="preserve">Připomínka č. </w:t>
      </w:r>
      <w:r>
        <w:rPr>
          <w:rFonts w:ascii="Arial" w:hAnsi="Arial" w:cs="Arial"/>
          <w:b/>
          <w:sz w:val="24"/>
          <w:szCs w:val="24"/>
          <w:u w:val="single"/>
        </w:rPr>
        <w:t>30</w:t>
      </w:r>
    </w:p>
    <w:p w14:paraId="3002A2FD" w14:textId="77777777" w:rsidR="00345D4C" w:rsidRDefault="00345D4C" w:rsidP="00345D4C">
      <w:pPr>
        <w:shd w:val="clear" w:color="auto" w:fill="FFFFFF"/>
        <w:spacing w:before="240" w:line="240" w:lineRule="auto"/>
        <w:rPr>
          <w:rFonts w:ascii="Arial" w:hAnsi="Arial" w:cs="Arial"/>
          <w:b/>
          <w:sz w:val="24"/>
          <w:szCs w:val="24"/>
        </w:rPr>
      </w:pPr>
      <w:r w:rsidRPr="0058246B">
        <w:rPr>
          <w:rFonts w:ascii="Arial" w:hAnsi="Arial" w:cs="Arial"/>
          <w:b/>
          <w:sz w:val="24"/>
          <w:szCs w:val="24"/>
        </w:rPr>
        <w:t xml:space="preserve">§ </w:t>
      </w:r>
      <w:r>
        <w:rPr>
          <w:rFonts w:ascii="Arial" w:hAnsi="Arial" w:cs="Arial"/>
          <w:b/>
          <w:sz w:val="24"/>
          <w:szCs w:val="24"/>
        </w:rPr>
        <w:t>33 odst. 7)</w:t>
      </w:r>
    </w:p>
    <w:p w14:paraId="70339D72" w14:textId="77777777" w:rsidR="00345D4C" w:rsidRPr="0058246B" w:rsidRDefault="00345D4C" w:rsidP="00345D4C">
      <w:pPr>
        <w:shd w:val="clear" w:color="auto" w:fill="FFFFFF"/>
        <w:spacing w:before="240" w:line="240" w:lineRule="auto"/>
        <w:jc w:val="center"/>
        <w:rPr>
          <w:rFonts w:ascii="Arial" w:eastAsia="Times New Roman" w:hAnsi="Arial" w:cs="Arial"/>
          <w:sz w:val="24"/>
          <w:szCs w:val="24"/>
          <w:lang w:eastAsia="cs-CZ"/>
        </w:rPr>
      </w:pPr>
      <w:r w:rsidRPr="00E36452">
        <w:rPr>
          <w:rFonts w:ascii="Times New Roman" w:eastAsia="Times New Roman" w:hAnsi="Times New Roman" w:cs="Times New Roman"/>
          <w:caps/>
          <w:sz w:val="24"/>
          <w:szCs w:val="20"/>
          <w:lang w:eastAsia="cs-CZ"/>
        </w:rPr>
        <w:t>§ 33</w:t>
      </w:r>
    </w:p>
    <w:p w14:paraId="072C20F1" w14:textId="77777777" w:rsidR="00345D4C" w:rsidRPr="00BC5C93" w:rsidRDefault="00345D4C" w:rsidP="00487CE7">
      <w:pPr>
        <w:pStyle w:val="Odstavecseseznamem"/>
        <w:numPr>
          <w:ilvl w:val="0"/>
          <w:numId w:val="29"/>
        </w:numPr>
        <w:tabs>
          <w:tab w:val="clear" w:pos="502"/>
          <w:tab w:val="num" w:pos="0"/>
        </w:tabs>
        <w:spacing w:before="100" w:beforeAutospacing="1" w:after="240" w:line="240" w:lineRule="auto"/>
        <w:ind w:left="0" w:firstLine="0"/>
        <w:jc w:val="both"/>
        <w:rPr>
          <w:rFonts w:ascii="Times New Roman" w:eastAsia="Times New Roman" w:hAnsi="Times New Roman" w:cs="Times New Roman"/>
          <w:sz w:val="24"/>
          <w:szCs w:val="24"/>
          <w:lang w:eastAsia="cs-CZ"/>
        </w:rPr>
      </w:pPr>
      <w:r w:rsidRPr="00BC5C93">
        <w:rPr>
          <w:rFonts w:ascii="Times New Roman" w:eastAsia="Times New Roman" w:hAnsi="Times New Roman" w:cs="Times New Roman"/>
          <w:sz w:val="24"/>
          <w:szCs w:val="24"/>
          <w:lang w:eastAsia="cs-CZ"/>
        </w:rPr>
        <w:t>Ve stavbě pro veřejnost musí být vyhrazený prostor určený pro osoby s omezenou schopností pohybu nebo orientace označen příslušným symbolem a na viditelném místě musí být umístěna orientační tabule s označením o přístupu k němu. Požadavky na symbol musí být v souladu s požadavky určené normy.</w:t>
      </w:r>
    </w:p>
    <w:p w14:paraId="42F88136" w14:textId="77777777" w:rsidR="00345D4C" w:rsidRDefault="00345D4C" w:rsidP="00345D4C">
      <w:pPr>
        <w:shd w:val="clear" w:color="auto" w:fill="FFFFFF"/>
        <w:tabs>
          <w:tab w:val="num" w:pos="0"/>
        </w:tabs>
        <w:spacing w:after="0" w:line="240" w:lineRule="auto"/>
        <w:jc w:val="both"/>
        <w:rPr>
          <w:rFonts w:ascii="Arial" w:eastAsia="Times New Roman" w:hAnsi="Arial" w:cs="Arial"/>
          <w:sz w:val="24"/>
          <w:szCs w:val="24"/>
          <w:lang w:eastAsia="cs-CZ"/>
        </w:rPr>
      </w:pPr>
    </w:p>
    <w:p w14:paraId="5281CF48" w14:textId="77777777" w:rsidR="00345D4C" w:rsidRDefault="00345D4C" w:rsidP="00345D4C">
      <w:pPr>
        <w:pStyle w:val="Normlnweb"/>
        <w:spacing w:before="0" w:beforeAutospacing="0" w:after="240" w:afterAutospacing="0"/>
        <w:jc w:val="both"/>
        <w:textAlignment w:val="baseline"/>
        <w:rPr>
          <w:rFonts w:ascii="Arial" w:hAnsi="Arial" w:cs="Arial"/>
          <w:b/>
        </w:rPr>
      </w:pPr>
      <w:r w:rsidRPr="00372656">
        <w:rPr>
          <w:rFonts w:ascii="Arial" w:hAnsi="Arial" w:cs="Arial"/>
          <w:b/>
        </w:rPr>
        <w:t>Odůvodnění:</w:t>
      </w:r>
    </w:p>
    <w:p w14:paraId="58F9CEC1" w14:textId="77777777" w:rsidR="00345D4C" w:rsidRDefault="00345D4C" w:rsidP="00345D4C">
      <w:pPr>
        <w:pStyle w:val="Normlnweb"/>
        <w:spacing w:before="0" w:beforeAutospacing="0" w:after="240" w:afterAutospacing="0"/>
        <w:jc w:val="both"/>
        <w:textAlignment w:val="baseline"/>
        <w:rPr>
          <w:rFonts w:ascii="Arial" w:hAnsi="Arial" w:cs="Arial"/>
        </w:rPr>
      </w:pPr>
      <w:r w:rsidRPr="00BC5C93">
        <w:rPr>
          <w:rFonts w:ascii="Arial" w:hAnsi="Arial" w:cs="Arial"/>
        </w:rPr>
        <w:t xml:space="preserve">Nesouhlasíme </w:t>
      </w:r>
      <w:r>
        <w:rPr>
          <w:rFonts w:ascii="Arial" w:hAnsi="Arial" w:cs="Arial"/>
        </w:rPr>
        <w:t>s ustanovením, požadavek je diskriminující, jde o rozpor s inkluzí prostředí.</w:t>
      </w:r>
      <w:r w:rsidRPr="00BC5C93">
        <w:rPr>
          <w:rFonts w:ascii="Arial" w:hAnsi="Arial" w:cs="Arial"/>
        </w:rPr>
        <w:t xml:space="preserve"> </w:t>
      </w:r>
      <w:r>
        <w:rPr>
          <w:rFonts w:ascii="Arial" w:hAnsi="Arial" w:cs="Arial"/>
        </w:rPr>
        <w:t xml:space="preserve">Ustanovení se může týkat pouze informačního, orientačního a komunikačního přístupného systému. Nikoliv však označení prostoru „vyhrazeného pro invalidy“. Naopak by mělo být zdůrazněno např. navádění k důležitým místům, např. označení bezbariérové hygienické kabiny, prostor s indukční smyčkou, atp. </w:t>
      </w:r>
    </w:p>
    <w:p w14:paraId="027D948A" w14:textId="77777777" w:rsidR="00345D4C" w:rsidRDefault="00345D4C" w:rsidP="00345D4C">
      <w:pPr>
        <w:pStyle w:val="Normlnweb"/>
        <w:spacing w:before="0" w:beforeAutospacing="0" w:after="240" w:afterAutospacing="0"/>
        <w:jc w:val="both"/>
        <w:textAlignment w:val="baseline"/>
        <w:rPr>
          <w:rFonts w:ascii="Arial" w:hAnsi="Arial" w:cs="Arial"/>
        </w:rPr>
      </w:pPr>
    </w:p>
    <w:p w14:paraId="26B81E1E" w14:textId="77777777" w:rsidR="00ED6256" w:rsidRPr="00BC5C93" w:rsidRDefault="00ED6256" w:rsidP="00345D4C">
      <w:pPr>
        <w:pStyle w:val="Normlnweb"/>
        <w:spacing w:before="0" w:beforeAutospacing="0" w:after="240" w:afterAutospacing="0"/>
        <w:jc w:val="both"/>
        <w:textAlignment w:val="baseline"/>
        <w:rPr>
          <w:rFonts w:ascii="Arial" w:hAnsi="Arial" w:cs="Arial"/>
        </w:rPr>
      </w:pPr>
    </w:p>
    <w:p w14:paraId="00683048" w14:textId="77777777" w:rsidR="00345D4C" w:rsidRPr="0058246B" w:rsidRDefault="00345D4C" w:rsidP="00345D4C">
      <w:pPr>
        <w:spacing w:after="120"/>
        <w:jc w:val="both"/>
        <w:rPr>
          <w:rFonts w:ascii="Arial" w:hAnsi="Arial" w:cs="Arial"/>
          <w:b/>
          <w:sz w:val="24"/>
          <w:szCs w:val="24"/>
        </w:rPr>
      </w:pPr>
      <w:r w:rsidRPr="0058246B">
        <w:rPr>
          <w:rFonts w:ascii="Arial" w:hAnsi="Arial" w:cs="Arial"/>
          <w:b/>
          <w:sz w:val="24"/>
          <w:szCs w:val="24"/>
          <w:u w:val="single"/>
        </w:rPr>
        <w:t xml:space="preserve">Připomínka č. </w:t>
      </w:r>
      <w:r>
        <w:rPr>
          <w:rFonts w:ascii="Arial" w:hAnsi="Arial" w:cs="Arial"/>
          <w:b/>
          <w:sz w:val="24"/>
          <w:szCs w:val="24"/>
          <w:u w:val="single"/>
        </w:rPr>
        <w:t>31</w:t>
      </w:r>
    </w:p>
    <w:p w14:paraId="3810FA4C" w14:textId="77777777" w:rsidR="00345D4C" w:rsidRDefault="00345D4C" w:rsidP="00345D4C">
      <w:pPr>
        <w:shd w:val="clear" w:color="auto" w:fill="FFFFFF"/>
        <w:spacing w:before="240" w:line="240" w:lineRule="auto"/>
        <w:rPr>
          <w:rFonts w:ascii="Arial" w:hAnsi="Arial" w:cs="Arial"/>
          <w:b/>
          <w:sz w:val="24"/>
          <w:szCs w:val="24"/>
        </w:rPr>
      </w:pPr>
      <w:r w:rsidRPr="0058246B">
        <w:rPr>
          <w:rFonts w:ascii="Arial" w:hAnsi="Arial" w:cs="Arial"/>
          <w:b/>
          <w:sz w:val="24"/>
          <w:szCs w:val="24"/>
        </w:rPr>
        <w:t xml:space="preserve">§ </w:t>
      </w:r>
      <w:r>
        <w:rPr>
          <w:rFonts w:ascii="Arial" w:hAnsi="Arial" w:cs="Arial"/>
          <w:b/>
          <w:sz w:val="24"/>
          <w:szCs w:val="24"/>
        </w:rPr>
        <w:t>33 odst. 8)</w:t>
      </w:r>
    </w:p>
    <w:p w14:paraId="7E5EFBAA" w14:textId="77777777" w:rsidR="00345D4C" w:rsidRPr="0058246B" w:rsidRDefault="00345D4C" w:rsidP="00345D4C">
      <w:pPr>
        <w:shd w:val="clear" w:color="auto" w:fill="FFFFFF"/>
        <w:spacing w:before="240" w:line="240" w:lineRule="auto"/>
        <w:jc w:val="center"/>
        <w:rPr>
          <w:rFonts w:ascii="Arial" w:eastAsia="Times New Roman" w:hAnsi="Arial" w:cs="Arial"/>
          <w:sz w:val="24"/>
          <w:szCs w:val="24"/>
          <w:lang w:eastAsia="cs-CZ"/>
        </w:rPr>
      </w:pPr>
      <w:r w:rsidRPr="00E36452">
        <w:rPr>
          <w:rFonts w:ascii="Times New Roman" w:eastAsia="Times New Roman" w:hAnsi="Times New Roman" w:cs="Times New Roman"/>
          <w:caps/>
          <w:sz w:val="24"/>
          <w:szCs w:val="20"/>
          <w:lang w:eastAsia="cs-CZ"/>
        </w:rPr>
        <w:t>§ 33</w:t>
      </w:r>
    </w:p>
    <w:p w14:paraId="1CE9B0FB" w14:textId="77777777" w:rsidR="00345D4C" w:rsidRDefault="00345D4C" w:rsidP="00487CE7">
      <w:pPr>
        <w:pStyle w:val="Odstavecseseznamem"/>
        <w:numPr>
          <w:ilvl w:val="0"/>
          <w:numId w:val="29"/>
        </w:numPr>
        <w:tabs>
          <w:tab w:val="clear" w:pos="502"/>
          <w:tab w:val="num" w:pos="0"/>
        </w:tabs>
        <w:spacing w:after="240" w:line="240" w:lineRule="auto"/>
        <w:ind w:left="0" w:firstLine="0"/>
        <w:jc w:val="both"/>
        <w:textAlignment w:val="baseline"/>
        <w:rPr>
          <w:rFonts w:ascii="Times New Roman" w:eastAsia="Times New Roman" w:hAnsi="Times New Roman" w:cs="Times New Roman"/>
          <w:color w:val="000000"/>
          <w:sz w:val="24"/>
          <w:szCs w:val="24"/>
          <w:lang w:eastAsia="cs-CZ"/>
        </w:rPr>
      </w:pPr>
      <w:r w:rsidRPr="00BC5C93">
        <w:rPr>
          <w:rFonts w:ascii="Times New Roman" w:eastAsia="Times New Roman" w:hAnsi="Times New Roman" w:cs="Times New Roman"/>
          <w:color w:val="000000"/>
          <w:sz w:val="24"/>
          <w:szCs w:val="24"/>
          <w:lang w:eastAsia="cs-CZ"/>
        </w:rPr>
        <w:t>Pokud je součástí stavby základní informace pro orientaci veřejnosti, musí splňovat požadavky na akustické vedení stanovené v souladu s požadavky určené normy</w:t>
      </w:r>
    </w:p>
    <w:p w14:paraId="4C37495A" w14:textId="77777777" w:rsidR="00345D4C" w:rsidRPr="008B16BE" w:rsidRDefault="00345D4C" w:rsidP="00345D4C">
      <w:pPr>
        <w:shd w:val="clear" w:color="auto" w:fill="FFFFFF"/>
        <w:tabs>
          <w:tab w:val="num" w:pos="0"/>
        </w:tabs>
        <w:spacing w:after="0" w:line="240" w:lineRule="auto"/>
        <w:jc w:val="both"/>
        <w:rPr>
          <w:rFonts w:ascii="Arial" w:eastAsia="Times New Roman" w:hAnsi="Arial" w:cs="Arial"/>
          <w:sz w:val="24"/>
          <w:szCs w:val="24"/>
          <w:lang w:eastAsia="cs-CZ"/>
        </w:rPr>
      </w:pPr>
      <w:r w:rsidRPr="008B16BE">
        <w:rPr>
          <w:rFonts w:ascii="Arial" w:eastAsia="Times New Roman" w:hAnsi="Arial" w:cs="Arial"/>
          <w:sz w:val="24"/>
          <w:szCs w:val="24"/>
          <w:lang w:eastAsia="cs-CZ"/>
        </w:rPr>
        <w:t>Návrh na úpravu:</w:t>
      </w:r>
    </w:p>
    <w:p w14:paraId="0005D612" w14:textId="77777777" w:rsidR="00345D4C" w:rsidRPr="008B16BE" w:rsidRDefault="00345D4C" w:rsidP="00345D4C">
      <w:pPr>
        <w:pStyle w:val="Odstavecseseznamem"/>
        <w:shd w:val="clear" w:color="auto" w:fill="FFFFFF"/>
        <w:spacing w:before="240" w:line="240" w:lineRule="auto"/>
        <w:ind w:left="502"/>
        <w:jc w:val="center"/>
        <w:rPr>
          <w:rFonts w:ascii="Arial" w:eastAsia="Times New Roman" w:hAnsi="Arial" w:cs="Arial"/>
          <w:color w:val="FF0000"/>
          <w:sz w:val="24"/>
          <w:szCs w:val="24"/>
          <w:lang w:eastAsia="cs-CZ"/>
        </w:rPr>
      </w:pPr>
      <w:r w:rsidRPr="008B16BE">
        <w:rPr>
          <w:rFonts w:ascii="Times New Roman" w:eastAsia="Times New Roman" w:hAnsi="Times New Roman" w:cs="Times New Roman"/>
          <w:caps/>
          <w:color w:val="FF0000"/>
          <w:sz w:val="24"/>
          <w:szCs w:val="20"/>
          <w:lang w:eastAsia="cs-CZ"/>
        </w:rPr>
        <w:t>§ 33</w:t>
      </w:r>
    </w:p>
    <w:p w14:paraId="7AF211E1" w14:textId="77777777" w:rsidR="00345D4C" w:rsidRPr="00012AE5" w:rsidRDefault="00345D4C" w:rsidP="00345D4C">
      <w:pPr>
        <w:spacing w:after="240" w:line="240" w:lineRule="auto"/>
        <w:jc w:val="both"/>
        <w:textAlignment w:val="baseline"/>
        <w:rPr>
          <w:rFonts w:ascii="Times New Roman" w:eastAsia="Times New Roman" w:hAnsi="Times New Roman" w:cs="Times New Roman"/>
          <w:color w:val="FF0000"/>
          <w:sz w:val="24"/>
          <w:szCs w:val="24"/>
          <w:lang w:eastAsia="cs-CZ"/>
        </w:rPr>
      </w:pPr>
      <w:r w:rsidRPr="008B16BE">
        <w:rPr>
          <w:rFonts w:ascii="Times New Roman" w:eastAsia="Times New Roman" w:hAnsi="Times New Roman" w:cs="Times New Roman"/>
          <w:color w:val="FF0000"/>
          <w:sz w:val="24"/>
          <w:szCs w:val="24"/>
          <w:lang w:eastAsia="cs-CZ"/>
        </w:rPr>
        <w:t>8</w:t>
      </w:r>
      <w:r w:rsidRPr="008B16BE">
        <w:rPr>
          <w:rFonts w:ascii="Times New Roman" w:eastAsia="Times New Roman" w:hAnsi="Times New Roman" w:cs="Times New Roman"/>
          <w:color w:val="000000"/>
          <w:sz w:val="24"/>
          <w:szCs w:val="24"/>
          <w:lang w:eastAsia="cs-CZ"/>
        </w:rPr>
        <w:t>.</w:t>
      </w:r>
      <w:r>
        <w:rPr>
          <w:rFonts w:ascii="Times New Roman" w:eastAsia="Times New Roman" w:hAnsi="Times New Roman" w:cs="Times New Roman"/>
          <w:color w:val="000000"/>
          <w:sz w:val="24"/>
          <w:szCs w:val="24"/>
          <w:lang w:eastAsia="cs-CZ"/>
        </w:rPr>
        <w:t xml:space="preserve">     </w:t>
      </w:r>
      <w:r w:rsidRPr="00012AE5">
        <w:rPr>
          <w:rFonts w:ascii="Times New Roman" w:eastAsia="Times New Roman" w:hAnsi="Times New Roman" w:cs="Times New Roman"/>
          <w:color w:val="FF0000"/>
          <w:sz w:val="24"/>
          <w:szCs w:val="24"/>
          <w:lang w:eastAsia="cs-CZ"/>
        </w:rPr>
        <w:t>Informační a orientační systém je nedílná součást stavby, informace musí být vnímatelné minimálně dvěma různými smysly (např. akusticky a opticky, hmatem a opticky). Požadavky systémů musí být v souladu s požadavky určené normy.</w:t>
      </w:r>
    </w:p>
    <w:p w14:paraId="33A4DE6D" w14:textId="77777777" w:rsidR="00345D4C" w:rsidRDefault="00345D4C" w:rsidP="00345D4C">
      <w:pPr>
        <w:pStyle w:val="Normlnweb"/>
        <w:spacing w:before="0" w:beforeAutospacing="0" w:after="240" w:afterAutospacing="0"/>
        <w:jc w:val="both"/>
        <w:textAlignment w:val="baseline"/>
        <w:rPr>
          <w:rFonts w:ascii="Arial" w:hAnsi="Arial" w:cs="Arial"/>
          <w:b/>
        </w:rPr>
      </w:pPr>
      <w:r w:rsidRPr="00372656">
        <w:rPr>
          <w:rFonts w:ascii="Arial" w:hAnsi="Arial" w:cs="Arial"/>
          <w:b/>
        </w:rPr>
        <w:t>Odůvodnění:</w:t>
      </w:r>
    </w:p>
    <w:p w14:paraId="56F5BC69" w14:textId="77777777" w:rsidR="00345D4C" w:rsidRPr="00DD166D" w:rsidRDefault="00345D4C" w:rsidP="00345D4C">
      <w:pPr>
        <w:spacing w:after="240"/>
        <w:jc w:val="both"/>
        <w:textAlignment w:val="baseline"/>
        <w:rPr>
          <w:rFonts w:ascii="Arial" w:hAnsi="Arial" w:cs="Arial"/>
          <w:sz w:val="24"/>
          <w:szCs w:val="24"/>
        </w:rPr>
      </w:pPr>
      <w:r w:rsidRPr="00DD166D">
        <w:rPr>
          <w:rFonts w:ascii="Arial" w:hAnsi="Arial" w:cs="Arial"/>
          <w:sz w:val="24"/>
          <w:szCs w:val="24"/>
        </w:rPr>
        <w:t xml:space="preserve">Ustanovení nedává smysl, orientační informační a komunikační systém musí být nedílnou součástí stavby. Nejedná se pouze o akustické navádění. Navíc pojem není nikde definován. Detailní požadavky může stanovit určená norma. </w:t>
      </w:r>
    </w:p>
    <w:p w14:paraId="2C49E68E" w14:textId="77777777" w:rsidR="00345D4C" w:rsidRDefault="00345D4C" w:rsidP="00345D4C">
      <w:pPr>
        <w:spacing w:after="120"/>
        <w:jc w:val="both"/>
        <w:rPr>
          <w:rFonts w:ascii="Arial" w:hAnsi="Arial" w:cs="Arial"/>
        </w:rPr>
      </w:pPr>
    </w:p>
    <w:p w14:paraId="2A1EAA55" w14:textId="77777777" w:rsidR="00345D4C" w:rsidRDefault="00345D4C" w:rsidP="00345D4C">
      <w:pPr>
        <w:spacing w:after="120"/>
        <w:jc w:val="both"/>
        <w:rPr>
          <w:rFonts w:ascii="Arial" w:hAnsi="Arial" w:cs="Arial"/>
        </w:rPr>
      </w:pPr>
    </w:p>
    <w:p w14:paraId="75794310" w14:textId="77777777" w:rsidR="00345D4C" w:rsidRPr="0058246B" w:rsidRDefault="00345D4C" w:rsidP="00345D4C">
      <w:pPr>
        <w:spacing w:after="120"/>
        <w:jc w:val="both"/>
        <w:rPr>
          <w:rFonts w:ascii="Arial" w:hAnsi="Arial" w:cs="Arial"/>
          <w:b/>
          <w:sz w:val="24"/>
          <w:szCs w:val="24"/>
        </w:rPr>
      </w:pPr>
      <w:r w:rsidRPr="0058246B">
        <w:rPr>
          <w:rFonts w:ascii="Arial" w:hAnsi="Arial" w:cs="Arial"/>
          <w:b/>
          <w:sz w:val="24"/>
          <w:szCs w:val="24"/>
          <w:u w:val="single"/>
        </w:rPr>
        <w:t xml:space="preserve">Připomínka č. </w:t>
      </w:r>
      <w:r>
        <w:rPr>
          <w:rFonts w:ascii="Arial" w:hAnsi="Arial" w:cs="Arial"/>
          <w:b/>
          <w:sz w:val="24"/>
          <w:szCs w:val="24"/>
          <w:u w:val="single"/>
        </w:rPr>
        <w:t>32</w:t>
      </w:r>
    </w:p>
    <w:p w14:paraId="480EA1E4" w14:textId="77777777" w:rsidR="00345D4C" w:rsidRDefault="00345D4C" w:rsidP="00345D4C">
      <w:pPr>
        <w:shd w:val="clear" w:color="auto" w:fill="FFFFFF"/>
        <w:spacing w:before="240" w:line="240" w:lineRule="auto"/>
        <w:rPr>
          <w:rFonts w:ascii="Arial" w:hAnsi="Arial" w:cs="Arial"/>
          <w:b/>
          <w:sz w:val="24"/>
          <w:szCs w:val="24"/>
        </w:rPr>
      </w:pPr>
      <w:r w:rsidRPr="0058246B">
        <w:rPr>
          <w:rFonts w:ascii="Arial" w:hAnsi="Arial" w:cs="Arial"/>
          <w:b/>
          <w:sz w:val="24"/>
          <w:szCs w:val="24"/>
        </w:rPr>
        <w:t xml:space="preserve">§ </w:t>
      </w:r>
      <w:r>
        <w:rPr>
          <w:rFonts w:ascii="Arial" w:hAnsi="Arial" w:cs="Arial"/>
          <w:b/>
          <w:sz w:val="24"/>
          <w:szCs w:val="24"/>
        </w:rPr>
        <w:t>33 doplnit další odstavce</w:t>
      </w:r>
    </w:p>
    <w:p w14:paraId="74658303" w14:textId="77777777" w:rsidR="00345D4C" w:rsidRPr="00012AE5" w:rsidRDefault="00345D4C" w:rsidP="00345D4C">
      <w:pPr>
        <w:shd w:val="clear" w:color="auto" w:fill="FFFFFF"/>
        <w:tabs>
          <w:tab w:val="num" w:pos="0"/>
        </w:tabs>
        <w:spacing w:after="0" w:line="240" w:lineRule="auto"/>
        <w:jc w:val="both"/>
        <w:rPr>
          <w:rFonts w:ascii="Arial" w:eastAsia="Times New Roman" w:hAnsi="Arial" w:cs="Arial"/>
          <w:color w:val="FF0000"/>
          <w:sz w:val="24"/>
          <w:szCs w:val="24"/>
          <w:lang w:eastAsia="cs-CZ"/>
        </w:rPr>
      </w:pPr>
      <w:r w:rsidRPr="00012AE5">
        <w:rPr>
          <w:rFonts w:ascii="Arial" w:eastAsia="Times New Roman" w:hAnsi="Arial" w:cs="Arial"/>
          <w:color w:val="FF0000"/>
          <w:sz w:val="24"/>
          <w:szCs w:val="24"/>
          <w:lang w:eastAsia="cs-CZ"/>
        </w:rPr>
        <w:t xml:space="preserve">Návrh na </w:t>
      </w:r>
      <w:r>
        <w:rPr>
          <w:rFonts w:ascii="Arial" w:eastAsia="Times New Roman" w:hAnsi="Arial" w:cs="Arial"/>
          <w:color w:val="FF0000"/>
          <w:sz w:val="24"/>
          <w:szCs w:val="24"/>
          <w:lang w:eastAsia="cs-CZ"/>
        </w:rPr>
        <w:t>doplnění dalších odstavců</w:t>
      </w:r>
      <w:r w:rsidRPr="00012AE5">
        <w:rPr>
          <w:rFonts w:ascii="Arial" w:eastAsia="Times New Roman" w:hAnsi="Arial" w:cs="Arial"/>
          <w:color w:val="FF0000"/>
          <w:sz w:val="24"/>
          <w:szCs w:val="24"/>
          <w:lang w:eastAsia="cs-CZ"/>
        </w:rPr>
        <w:t>:</w:t>
      </w:r>
    </w:p>
    <w:p w14:paraId="75600C76" w14:textId="77777777" w:rsidR="00345D4C" w:rsidRPr="00012AE5" w:rsidRDefault="00345D4C" w:rsidP="00345D4C">
      <w:pPr>
        <w:pStyle w:val="Odstavecseseznamem"/>
        <w:shd w:val="clear" w:color="auto" w:fill="FFFFFF"/>
        <w:spacing w:before="240" w:line="240" w:lineRule="auto"/>
        <w:ind w:left="502"/>
        <w:jc w:val="center"/>
        <w:rPr>
          <w:rFonts w:ascii="Arial" w:eastAsia="Times New Roman" w:hAnsi="Arial" w:cs="Arial"/>
          <w:color w:val="FF0000"/>
          <w:sz w:val="24"/>
          <w:szCs w:val="24"/>
          <w:lang w:eastAsia="cs-CZ"/>
        </w:rPr>
      </w:pPr>
      <w:r w:rsidRPr="008B16BE">
        <w:rPr>
          <w:rFonts w:ascii="Times New Roman" w:eastAsia="Times New Roman" w:hAnsi="Times New Roman" w:cs="Times New Roman"/>
          <w:caps/>
          <w:color w:val="FF0000"/>
          <w:sz w:val="24"/>
          <w:szCs w:val="20"/>
          <w:lang w:eastAsia="cs-CZ"/>
        </w:rPr>
        <w:t>§ 33</w:t>
      </w:r>
      <w:r>
        <w:rPr>
          <w:rFonts w:ascii="Times New Roman" w:eastAsia="Times New Roman" w:hAnsi="Times New Roman" w:cs="Times New Roman"/>
          <w:color w:val="000000"/>
          <w:sz w:val="24"/>
          <w:szCs w:val="24"/>
          <w:lang w:eastAsia="cs-CZ"/>
        </w:rPr>
        <w:t xml:space="preserve"> </w:t>
      </w:r>
    </w:p>
    <w:p w14:paraId="00CB0D2C" w14:textId="77777777" w:rsidR="00345D4C" w:rsidRPr="00012AE5" w:rsidRDefault="00345D4C" w:rsidP="00345D4C">
      <w:pPr>
        <w:spacing w:after="0" w:line="240" w:lineRule="auto"/>
        <w:jc w:val="both"/>
        <w:rPr>
          <w:rFonts w:ascii="Times New Roman" w:eastAsia="Times New Roman" w:hAnsi="Times New Roman" w:cs="Times New Roman"/>
          <w:color w:val="FF0000"/>
          <w:sz w:val="24"/>
          <w:szCs w:val="24"/>
          <w:lang w:eastAsia="cs-CZ"/>
        </w:rPr>
      </w:pPr>
      <w:r w:rsidRPr="00012AE5">
        <w:rPr>
          <w:rFonts w:ascii="Times New Roman" w:eastAsia="Times New Roman" w:hAnsi="Times New Roman" w:cs="Times New Roman"/>
          <w:color w:val="FF0000"/>
          <w:sz w:val="24"/>
          <w:szCs w:val="24"/>
          <w:lang w:eastAsia="cs-CZ"/>
        </w:rPr>
        <w:t xml:space="preserve">11. </w:t>
      </w:r>
      <w:r>
        <w:rPr>
          <w:rFonts w:ascii="Times New Roman" w:eastAsia="Times New Roman" w:hAnsi="Times New Roman" w:cs="Times New Roman"/>
          <w:color w:val="FF0000"/>
          <w:sz w:val="24"/>
          <w:szCs w:val="24"/>
          <w:lang w:eastAsia="cs-CZ"/>
        </w:rPr>
        <w:t xml:space="preserve">    </w:t>
      </w:r>
      <w:r w:rsidRPr="00012AE5">
        <w:rPr>
          <w:rFonts w:ascii="Times New Roman" w:eastAsia="Times New Roman" w:hAnsi="Times New Roman" w:cs="Times New Roman"/>
          <w:color w:val="FF0000"/>
          <w:sz w:val="24"/>
          <w:szCs w:val="24"/>
          <w:lang w:eastAsia="cs-CZ"/>
        </w:rPr>
        <w:t>Parametry pro hlavní vstup do objektu</w:t>
      </w:r>
    </w:p>
    <w:p w14:paraId="08C4FFAB" w14:textId="77777777" w:rsidR="00345D4C" w:rsidRPr="00012AE5" w:rsidRDefault="00345D4C" w:rsidP="00345D4C">
      <w:pPr>
        <w:spacing w:after="0" w:line="240" w:lineRule="auto"/>
        <w:jc w:val="both"/>
        <w:rPr>
          <w:rFonts w:ascii="Times New Roman" w:eastAsia="Times New Roman" w:hAnsi="Times New Roman" w:cs="Times New Roman"/>
          <w:color w:val="FF0000"/>
          <w:sz w:val="24"/>
          <w:szCs w:val="24"/>
          <w:lang w:eastAsia="cs-CZ"/>
        </w:rPr>
      </w:pPr>
    </w:p>
    <w:p w14:paraId="0890FCD2" w14:textId="77777777" w:rsidR="00345D4C" w:rsidRDefault="00345D4C" w:rsidP="00345D4C">
      <w:pPr>
        <w:spacing w:after="0" w:line="240" w:lineRule="auto"/>
        <w:jc w:val="both"/>
        <w:rPr>
          <w:rFonts w:ascii="Times New Roman" w:eastAsia="Times New Roman" w:hAnsi="Times New Roman" w:cs="Times New Roman"/>
          <w:color w:val="FF0000"/>
          <w:sz w:val="24"/>
          <w:szCs w:val="24"/>
          <w:lang w:eastAsia="cs-CZ"/>
        </w:rPr>
      </w:pPr>
      <w:r w:rsidRPr="00012AE5">
        <w:rPr>
          <w:rFonts w:ascii="Times New Roman" w:eastAsia="Times New Roman" w:hAnsi="Times New Roman" w:cs="Times New Roman"/>
          <w:color w:val="FF0000"/>
          <w:sz w:val="24"/>
          <w:szCs w:val="24"/>
          <w:lang w:eastAsia="cs-CZ"/>
        </w:rPr>
        <w:t>12.  Požadavky na přístupnost</w:t>
      </w:r>
      <w:r>
        <w:rPr>
          <w:rFonts w:ascii="Times New Roman" w:eastAsia="Times New Roman" w:hAnsi="Times New Roman" w:cs="Times New Roman"/>
          <w:color w:val="FF0000"/>
          <w:sz w:val="24"/>
          <w:szCs w:val="24"/>
          <w:lang w:eastAsia="cs-CZ"/>
        </w:rPr>
        <w:t xml:space="preserve"> </w:t>
      </w:r>
      <w:r w:rsidRPr="00012AE5">
        <w:rPr>
          <w:rFonts w:ascii="Times New Roman" w:eastAsia="Times New Roman" w:hAnsi="Times New Roman" w:cs="Times New Roman"/>
          <w:color w:val="FF0000"/>
          <w:sz w:val="24"/>
          <w:szCs w:val="24"/>
          <w:lang w:eastAsia="cs-CZ"/>
        </w:rPr>
        <w:t>prostor o nestejné výšce, přístupnost podlaží: kdy smím používat plošinu, výtah a rampu i ve vztahu k novostavbě a změně stavby nebo</w:t>
      </w:r>
      <w:r>
        <w:rPr>
          <w:rFonts w:ascii="Times New Roman" w:eastAsia="Times New Roman" w:hAnsi="Times New Roman" w:cs="Times New Roman"/>
          <w:color w:val="FF0000"/>
          <w:sz w:val="24"/>
          <w:szCs w:val="24"/>
          <w:lang w:eastAsia="cs-CZ"/>
        </w:rPr>
        <w:t xml:space="preserve"> v případě</w:t>
      </w:r>
      <w:r w:rsidRPr="00012AE5">
        <w:rPr>
          <w:rFonts w:ascii="Times New Roman" w:eastAsia="Times New Roman" w:hAnsi="Times New Roman" w:cs="Times New Roman"/>
          <w:color w:val="FF0000"/>
          <w:sz w:val="24"/>
          <w:szCs w:val="24"/>
          <w:lang w:eastAsia="cs-CZ"/>
        </w:rPr>
        <w:t xml:space="preserve"> změny v užívání stavby</w:t>
      </w:r>
    </w:p>
    <w:p w14:paraId="3D3FBE06" w14:textId="77777777" w:rsidR="00345D4C" w:rsidRPr="0039090B" w:rsidRDefault="00345D4C" w:rsidP="00345D4C">
      <w:pPr>
        <w:spacing w:before="100" w:beforeAutospacing="1" w:after="240" w:line="240" w:lineRule="auto"/>
        <w:jc w:val="both"/>
        <w:rPr>
          <w:rFonts w:ascii="Times New Roman" w:eastAsia="Times New Roman" w:hAnsi="Times New Roman" w:cs="Times New Roman"/>
          <w:bCs/>
          <w:color w:val="FF0000"/>
          <w:sz w:val="24"/>
          <w:szCs w:val="24"/>
          <w:lang w:eastAsia="cs-CZ"/>
        </w:rPr>
      </w:pPr>
      <w:r>
        <w:rPr>
          <w:rFonts w:ascii="Times New Roman" w:eastAsia="Times New Roman" w:hAnsi="Times New Roman" w:cs="Times New Roman"/>
          <w:color w:val="FF0000"/>
          <w:sz w:val="24"/>
          <w:szCs w:val="24"/>
          <w:lang w:eastAsia="cs-CZ"/>
        </w:rPr>
        <w:lastRenderedPageBreak/>
        <w:t>13</w:t>
      </w:r>
      <w:r w:rsidRPr="0039090B">
        <w:rPr>
          <w:rFonts w:ascii="Times New Roman" w:eastAsia="Times New Roman" w:hAnsi="Times New Roman" w:cs="Times New Roman"/>
          <w:color w:val="FF0000"/>
          <w:sz w:val="24"/>
          <w:szCs w:val="24"/>
          <w:lang w:eastAsia="cs-CZ"/>
        </w:rPr>
        <w:t xml:space="preserve">.  </w:t>
      </w:r>
      <w:r>
        <w:rPr>
          <w:rFonts w:ascii="Times New Roman" w:eastAsia="Times New Roman" w:hAnsi="Times New Roman" w:cs="Times New Roman"/>
          <w:color w:val="FF0000"/>
          <w:sz w:val="24"/>
          <w:szCs w:val="24"/>
          <w:lang w:eastAsia="cs-CZ"/>
        </w:rPr>
        <w:t>U</w:t>
      </w:r>
      <w:r w:rsidRPr="0039090B">
        <w:rPr>
          <w:rFonts w:ascii="Times New Roman" w:hAnsi="Times New Roman" w:cs="Times New Roman"/>
          <w:bCs/>
          <w:color w:val="FF0000"/>
          <w:sz w:val="24"/>
          <w:szCs w:val="24"/>
        </w:rPr>
        <w:t xml:space="preserve"> změn dokončených staveb s nejméně dvěma podlažími, které nejsou vybaveny výtahem nebo bezbariérovou rampou a výtah</w:t>
      </w:r>
      <w:r>
        <w:rPr>
          <w:rFonts w:ascii="Times New Roman" w:hAnsi="Times New Roman" w:cs="Times New Roman"/>
          <w:bCs/>
          <w:color w:val="FF0000"/>
          <w:sz w:val="24"/>
          <w:szCs w:val="24"/>
        </w:rPr>
        <w:t>, plošinu ani</w:t>
      </w:r>
      <w:r w:rsidRPr="0039090B">
        <w:rPr>
          <w:rFonts w:ascii="Times New Roman" w:hAnsi="Times New Roman" w:cs="Times New Roman"/>
          <w:bCs/>
          <w:color w:val="FF0000"/>
          <w:sz w:val="24"/>
          <w:szCs w:val="24"/>
        </w:rPr>
        <w:t xml:space="preserve"> bezbariérovou rampu nelze z</w:t>
      </w:r>
      <w:r>
        <w:rPr>
          <w:rFonts w:ascii="Times New Roman" w:hAnsi="Times New Roman" w:cs="Times New Roman"/>
          <w:bCs/>
          <w:color w:val="FF0000"/>
          <w:sz w:val="24"/>
          <w:szCs w:val="24"/>
        </w:rPr>
        <w:t>e</w:t>
      </w:r>
      <w:r w:rsidRPr="0039090B">
        <w:rPr>
          <w:rFonts w:ascii="Times New Roman" w:hAnsi="Times New Roman" w:cs="Times New Roman"/>
          <w:bCs/>
          <w:color w:val="FF0000"/>
          <w:sz w:val="24"/>
          <w:szCs w:val="24"/>
        </w:rPr>
        <w:t xml:space="preserve"> </w:t>
      </w:r>
      <w:r>
        <w:rPr>
          <w:rFonts w:ascii="Times New Roman" w:hAnsi="Times New Roman" w:cs="Times New Roman"/>
          <w:bCs/>
          <w:color w:val="FF0000"/>
          <w:sz w:val="24"/>
          <w:szCs w:val="24"/>
        </w:rPr>
        <w:t xml:space="preserve">stavebně </w:t>
      </w:r>
      <w:r w:rsidRPr="0039090B">
        <w:rPr>
          <w:rFonts w:ascii="Times New Roman" w:hAnsi="Times New Roman" w:cs="Times New Roman"/>
          <w:bCs/>
          <w:color w:val="FF0000"/>
          <w:sz w:val="24"/>
          <w:szCs w:val="24"/>
        </w:rPr>
        <w:t xml:space="preserve">technických důvodů dodatečně zřídit, musí být zajištěno bezbariérové užívání alespoň vstupního podlaží. U staveb veřejné správy musí být v tomto podlaží umožněno užití všech služeb poskytovaných v budově. </w:t>
      </w:r>
    </w:p>
    <w:p w14:paraId="5169B113" w14:textId="77777777" w:rsidR="00345D4C" w:rsidRDefault="00345D4C" w:rsidP="00345D4C">
      <w:pPr>
        <w:spacing w:after="0" w:line="240" w:lineRule="auto"/>
        <w:jc w:val="both"/>
        <w:rPr>
          <w:rFonts w:ascii="Times New Roman" w:eastAsia="Times New Roman" w:hAnsi="Times New Roman" w:cs="Times New Roman"/>
          <w:color w:val="FF0000"/>
          <w:sz w:val="24"/>
          <w:szCs w:val="24"/>
          <w:lang w:eastAsia="cs-CZ"/>
        </w:rPr>
      </w:pPr>
      <w:r>
        <w:rPr>
          <w:rFonts w:ascii="Times New Roman" w:eastAsia="Times New Roman" w:hAnsi="Times New Roman" w:cs="Times New Roman"/>
          <w:color w:val="FF0000"/>
          <w:sz w:val="24"/>
          <w:szCs w:val="24"/>
          <w:lang w:eastAsia="cs-CZ"/>
        </w:rPr>
        <w:t>14.    Vizuální kontrast – vybavení a zařízení skleněné plochy a odrazivost povrchů (ČSN P ISO 21542, ČSN EN 17210)</w:t>
      </w:r>
    </w:p>
    <w:p w14:paraId="5EBB1399" w14:textId="77777777" w:rsidR="00345D4C" w:rsidRDefault="00345D4C" w:rsidP="00345D4C">
      <w:pPr>
        <w:spacing w:after="0" w:line="240" w:lineRule="auto"/>
        <w:jc w:val="both"/>
        <w:rPr>
          <w:rFonts w:ascii="Times New Roman" w:eastAsia="Times New Roman" w:hAnsi="Times New Roman" w:cs="Times New Roman"/>
          <w:color w:val="FF0000"/>
          <w:sz w:val="24"/>
          <w:szCs w:val="24"/>
          <w:lang w:eastAsia="cs-CZ"/>
        </w:rPr>
      </w:pPr>
    </w:p>
    <w:p w14:paraId="49EBAB6C" w14:textId="77777777" w:rsidR="00345D4C" w:rsidRDefault="00345D4C" w:rsidP="00345D4C">
      <w:pPr>
        <w:spacing w:after="0" w:line="240" w:lineRule="auto"/>
        <w:jc w:val="both"/>
        <w:rPr>
          <w:rFonts w:ascii="Times New Roman" w:eastAsia="Times New Roman" w:hAnsi="Times New Roman" w:cs="Times New Roman"/>
          <w:color w:val="FF0000"/>
          <w:sz w:val="24"/>
          <w:szCs w:val="24"/>
          <w:lang w:eastAsia="cs-CZ"/>
        </w:rPr>
      </w:pPr>
      <w:r>
        <w:rPr>
          <w:rFonts w:ascii="Times New Roman" w:eastAsia="Times New Roman" w:hAnsi="Times New Roman" w:cs="Times New Roman"/>
          <w:color w:val="FF0000"/>
          <w:sz w:val="24"/>
          <w:szCs w:val="24"/>
          <w:lang w:eastAsia="cs-CZ"/>
        </w:rPr>
        <w:t xml:space="preserve">15.      Srozumitelnost mluvených informací (ČSN IEC 60268-16 ED3) a možnost indukčního poslechu (ČSN EN 60118-4) </w:t>
      </w:r>
    </w:p>
    <w:p w14:paraId="711C3C14" w14:textId="77777777" w:rsidR="00345D4C" w:rsidRDefault="00345D4C" w:rsidP="00345D4C">
      <w:pPr>
        <w:spacing w:after="0" w:line="240" w:lineRule="auto"/>
        <w:jc w:val="both"/>
        <w:rPr>
          <w:rFonts w:ascii="Times New Roman" w:eastAsia="Times New Roman" w:hAnsi="Times New Roman" w:cs="Times New Roman"/>
          <w:color w:val="FF0000"/>
          <w:sz w:val="24"/>
          <w:szCs w:val="24"/>
          <w:lang w:eastAsia="cs-CZ"/>
        </w:rPr>
      </w:pPr>
    </w:p>
    <w:p w14:paraId="6339B00B" w14:textId="77777777" w:rsidR="00345D4C" w:rsidRDefault="00345D4C" w:rsidP="00345D4C">
      <w:pPr>
        <w:pStyle w:val="Normlnweb"/>
        <w:spacing w:before="0" w:beforeAutospacing="0" w:after="240" w:afterAutospacing="0"/>
        <w:jc w:val="both"/>
        <w:textAlignment w:val="baseline"/>
        <w:rPr>
          <w:rFonts w:ascii="Arial" w:hAnsi="Arial" w:cs="Arial"/>
          <w:b/>
        </w:rPr>
      </w:pPr>
      <w:r w:rsidRPr="00372656">
        <w:rPr>
          <w:rFonts w:ascii="Arial" w:hAnsi="Arial" w:cs="Arial"/>
          <w:b/>
        </w:rPr>
        <w:t>Odůvodnění:</w:t>
      </w:r>
    </w:p>
    <w:p w14:paraId="37237BAD" w14:textId="77777777" w:rsidR="00345D4C" w:rsidRPr="0039090B" w:rsidRDefault="00345D4C" w:rsidP="00345D4C">
      <w:pPr>
        <w:spacing w:after="0"/>
        <w:jc w:val="both"/>
        <w:rPr>
          <w:rFonts w:ascii="Times New Roman" w:eastAsia="Times New Roman" w:hAnsi="Times New Roman" w:cs="Times New Roman"/>
          <w:color w:val="FF0000"/>
          <w:sz w:val="24"/>
          <w:szCs w:val="24"/>
          <w:lang w:eastAsia="cs-CZ"/>
        </w:rPr>
      </w:pPr>
      <w:r w:rsidRPr="0039090B">
        <w:rPr>
          <w:rFonts w:ascii="Arial" w:hAnsi="Arial" w:cs="Arial"/>
          <w:sz w:val="24"/>
          <w:szCs w:val="24"/>
        </w:rPr>
        <w:t>Velice důležité požadavky pro přístupnost nejsou ve</w:t>
      </w:r>
      <w:r>
        <w:rPr>
          <w:rFonts w:ascii="Arial" w:hAnsi="Arial" w:cs="Arial"/>
          <w:sz w:val="24"/>
          <w:szCs w:val="24"/>
        </w:rPr>
        <w:t xml:space="preserve"> vyhlášce zmíněny, nutno dopracovat i v souladu s obsahem ČSN EN 17 210. Požadavky je rovněž možné uvést v</w:t>
      </w:r>
      <w:r w:rsidR="00ED6256">
        <w:rPr>
          <w:rFonts w:ascii="Arial" w:hAnsi="Arial" w:cs="Arial"/>
          <w:sz w:val="24"/>
          <w:szCs w:val="24"/>
        </w:rPr>
        <w:t xml:space="preserve"> nové </w:t>
      </w:r>
      <w:r>
        <w:rPr>
          <w:rFonts w:ascii="Arial" w:hAnsi="Arial" w:cs="Arial"/>
          <w:sz w:val="24"/>
          <w:szCs w:val="24"/>
        </w:rPr>
        <w:t xml:space="preserve">samostatné příloze vyhlášky </w:t>
      </w:r>
      <w:r w:rsidR="00ED6256">
        <w:rPr>
          <w:rFonts w:ascii="Arial" w:hAnsi="Arial" w:cs="Arial"/>
          <w:sz w:val="24"/>
          <w:szCs w:val="24"/>
        </w:rPr>
        <w:t xml:space="preserve">s názvem </w:t>
      </w:r>
      <w:r>
        <w:rPr>
          <w:rFonts w:ascii="Arial" w:hAnsi="Arial" w:cs="Arial"/>
          <w:sz w:val="24"/>
          <w:szCs w:val="24"/>
        </w:rPr>
        <w:t>Přístupnost</w:t>
      </w:r>
      <w:r w:rsidR="00ED6256">
        <w:rPr>
          <w:rFonts w:ascii="Arial" w:hAnsi="Arial" w:cs="Arial"/>
          <w:sz w:val="24"/>
          <w:szCs w:val="24"/>
        </w:rPr>
        <w:t>.</w:t>
      </w:r>
    </w:p>
    <w:p w14:paraId="674C61FA" w14:textId="77777777" w:rsidR="00345D4C" w:rsidRDefault="00345D4C" w:rsidP="00345D4C">
      <w:pPr>
        <w:spacing w:after="0"/>
        <w:jc w:val="both"/>
        <w:rPr>
          <w:rFonts w:ascii="Times New Roman" w:eastAsia="Times New Roman" w:hAnsi="Times New Roman" w:cs="Times New Roman"/>
          <w:color w:val="FF0000"/>
          <w:sz w:val="24"/>
          <w:szCs w:val="24"/>
          <w:lang w:eastAsia="cs-CZ"/>
        </w:rPr>
      </w:pPr>
    </w:p>
    <w:p w14:paraId="7857B49E" w14:textId="77777777" w:rsidR="00345D4C" w:rsidRDefault="00345D4C" w:rsidP="00345D4C">
      <w:pPr>
        <w:spacing w:after="0" w:line="240" w:lineRule="auto"/>
        <w:jc w:val="both"/>
        <w:rPr>
          <w:rFonts w:ascii="Times New Roman" w:eastAsia="Times New Roman" w:hAnsi="Times New Roman" w:cs="Times New Roman"/>
          <w:color w:val="FF0000"/>
          <w:sz w:val="24"/>
          <w:szCs w:val="24"/>
          <w:lang w:eastAsia="cs-CZ"/>
        </w:rPr>
      </w:pPr>
    </w:p>
    <w:p w14:paraId="57B91AD1" w14:textId="77777777" w:rsidR="00345D4C" w:rsidRPr="0058246B" w:rsidRDefault="00345D4C" w:rsidP="00345D4C">
      <w:pPr>
        <w:spacing w:after="120"/>
        <w:jc w:val="both"/>
        <w:rPr>
          <w:rFonts w:ascii="Arial" w:hAnsi="Arial" w:cs="Arial"/>
          <w:b/>
          <w:sz w:val="24"/>
          <w:szCs w:val="24"/>
        </w:rPr>
      </w:pPr>
      <w:r w:rsidRPr="0058246B">
        <w:rPr>
          <w:rFonts w:ascii="Arial" w:hAnsi="Arial" w:cs="Arial"/>
          <w:b/>
          <w:sz w:val="24"/>
          <w:szCs w:val="24"/>
          <w:u w:val="single"/>
        </w:rPr>
        <w:t xml:space="preserve">Připomínka č. </w:t>
      </w:r>
      <w:r>
        <w:rPr>
          <w:rFonts w:ascii="Arial" w:hAnsi="Arial" w:cs="Arial"/>
          <w:b/>
          <w:sz w:val="24"/>
          <w:szCs w:val="24"/>
          <w:u w:val="single"/>
        </w:rPr>
        <w:t>33</w:t>
      </w:r>
    </w:p>
    <w:p w14:paraId="7346A2DB" w14:textId="77777777" w:rsidR="00345D4C" w:rsidRDefault="00345D4C" w:rsidP="00345D4C">
      <w:pPr>
        <w:shd w:val="clear" w:color="auto" w:fill="FFFFFF"/>
        <w:spacing w:before="240" w:line="240" w:lineRule="auto"/>
        <w:rPr>
          <w:rFonts w:ascii="Arial" w:hAnsi="Arial" w:cs="Arial"/>
          <w:b/>
          <w:sz w:val="24"/>
          <w:szCs w:val="24"/>
        </w:rPr>
      </w:pPr>
      <w:r w:rsidRPr="0058246B">
        <w:rPr>
          <w:rFonts w:ascii="Arial" w:hAnsi="Arial" w:cs="Arial"/>
          <w:b/>
          <w:sz w:val="24"/>
          <w:szCs w:val="24"/>
        </w:rPr>
        <w:t xml:space="preserve">§ </w:t>
      </w:r>
      <w:r>
        <w:rPr>
          <w:rFonts w:ascii="Arial" w:hAnsi="Arial" w:cs="Arial"/>
          <w:b/>
          <w:sz w:val="24"/>
          <w:szCs w:val="24"/>
        </w:rPr>
        <w:t>34 odst. 2)</w:t>
      </w:r>
    </w:p>
    <w:p w14:paraId="77E2B114" w14:textId="77777777" w:rsidR="00345D4C" w:rsidRDefault="00345D4C" w:rsidP="00345D4C">
      <w:pPr>
        <w:pStyle w:val="Normlnweb"/>
        <w:spacing w:before="120" w:beforeAutospacing="0" w:after="0" w:afterAutospacing="0"/>
        <w:jc w:val="center"/>
      </w:pPr>
      <w:r>
        <w:rPr>
          <w:smallCaps/>
          <w:color w:val="000000"/>
        </w:rPr>
        <w:t>§ 34</w:t>
      </w:r>
    </w:p>
    <w:p w14:paraId="4EB0407B" w14:textId="77777777" w:rsidR="00345D4C" w:rsidRDefault="00345D4C" w:rsidP="00345D4C">
      <w:pPr>
        <w:pStyle w:val="Normlnweb"/>
        <w:spacing w:before="120" w:beforeAutospacing="0" w:after="0" w:afterAutospacing="0"/>
        <w:jc w:val="center"/>
        <w:rPr>
          <w:b/>
          <w:bCs/>
          <w:color w:val="000000"/>
        </w:rPr>
      </w:pPr>
      <w:r>
        <w:rPr>
          <w:b/>
          <w:bCs/>
          <w:color w:val="000000"/>
        </w:rPr>
        <w:t>Hygienické zařízení, šatna</w:t>
      </w:r>
    </w:p>
    <w:p w14:paraId="5AA67E08" w14:textId="77777777" w:rsidR="00345D4C" w:rsidRDefault="00345D4C" w:rsidP="00345D4C">
      <w:pPr>
        <w:pStyle w:val="Normlnweb"/>
        <w:spacing w:before="120" w:beforeAutospacing="0" w:after="0" w:afterAutospacing="0"/>
      </w:pPr>
      <w:r>
        <w:t xml:space="preserve">2.     </w:t>
      </w:r>
      <w:r w:rsidRPr="00E36452">
        <w:t>V šatně určené pro užívání veřejností musí být nejméně 1 bezbariérová kabina přístupná ze společného prostoru pro ženy a muže, nebo v odůvodněných případech musí být bezbariérově řešena část této šatny v oddělení pro ženy a část této šatny v oddělení pro muže. Požadavky na šatnu musí být v souladu s požadavky určené normy.</w:t>
      </w:r>
    </w:p>
    <w:p w14:paraId="403DE075" w14:textId="77777777" w:rsidR="00345D4C" w:rsidRDefault="00345D4C" w:rsidP="00345D4C">
      <w:pPr>
        <w:spacing w:after="0" w:line="240" w:lineRule="auto"/>
        <w:jc w:val="both"/>
        <w:rPr>
          <w:rFonts w:ascii="Arial" w:hAnsi="Arial" w:cs="Arial"/>
          <w:sz w:val="24"/>
          <w:szCs w:val="24"/>
        </w:rPr>
      </w:pPr>
    </w:p>
    <w:p w14:paraId="20D8C365" w14:textId="77777777" w:rsidR="00345D4C" w:rsidRDefault="00345D4C" w:rsidP="00345D4C">
      <w:pPr>
        <w:spacing w:after="0" w:line="240" w:lineRule="auto"/>
        <w:jc w:val="both"/>
        <w:rPr>
          <w:rFonts w:ascii="Arial" w:hAnsi="Arial" w:cs="Arial"/>
          <w:sz w:val="24"/>
          <w:szCs w:val="24"/>
        </w:rPr>
      </w:pPr>
      <w:r w:rsidRPr="00A70DF0">
        <w:rPr>
          <w:rFonts w:ascii="Arial" w:hAnsi="Arial" w:cs="Arial"/>
          <w:sz w:val="24"/>
          <w:szCs w:val="24"/>
        </w:rPr>
        <w:t xml:space="preserve">Návrh na </w:t>
      </w:r>
      <w:r>
        <w:rPr>
          <w:rFonts w:ascii="Arial" w:hAnsi="Arial" w:cs="Arial"/>
          <w:sz w:val="24"/>
          <w:szCs w:val="24"/>
        </w:rPr>
        <w:t>doplnění:</w:t>
      </w:r>
    </w:p>
    <w:p w14:paraId="36CCB9D5" w14:textId="77777777" w:rsidR="00345D4C" w:rsidRPr="00F86D7E" w:rsidRDefault="00345D4C" w:rsidP="00345D4C">
      <w:pPr>
        <w:pStyle w:val="Normlnweb"/>
        <w:spacing w:before="120" w:beforeAutospacing="0" w:after="0" w:afterAutospacing="0"/>
        <w:jc w:val="center"/>
        <w:rPr>
          <w:color w:val="FF0000"/>
          <w:sz w:val="22"/>
        </w:rPr>
      </w:pPr>
      <w:r w:rsidRPr="00F86D7E">
        <w:rPr>
          <w:smallCaps/>
          <w:color w:val="FF0000"/>
          <w:sz w:val="22"/>
        </w:rPr>
        <w:t>§ 34</w:t>
      </w:r>
    </w:p>
    <w:p w14:paraId="6701E66F" w14:textId="77777777" w:rsidR="00345D4C" w:rsidRPr="00F86D7E" w:rsidRDefault="00345D4C" w:rsidP="00345D4C">
      <w:pPr>
        <w:spacing w:before="100" w:beforeAutospacing="1" w:after="240" w:line="240" w:lineRule="auto"/>
        <w:jc w:val="both"/>
        <w:rPr>
          <w:rFonts w:ascii="Times New Roman" w:eastAsia="Times New Roman" w:hAnsi="Times New Roman" w:cs="Times New Roman"/>
          <w:color w:val="FF0000"/>
          <w:sz w:val="24"/>
          <w:szCs w:val="24"/>
          <w:lang w:eastAsia="cs-CZ"/>
        </w:rPr>
      </w:pPr>
      <w:r>
        <w:rPr>
          <w:rFonts w:ascii="Times New Roman" w:eastAsia="Times New Roman" w:hAnsi="Times New Roman" w:cs="Times New Roman"/>
          <w:sz w:val="24"/>
          <w:szCs w:val="24"/>
          <w:lang w:eastAsia="cs-CZ"/>
        </w:rPr>
        <w:t xml:space="preserve">2.   </w:t>
      </w:r>
      <w:r w:rsidRPr="00E36452">
        <w:rPr>
          <w:rFonts w:ascii="Times New Roman" w:eastAsia="Times New Roman" w:hAnsi="Times New Roman" w:cs="Times New Roman"/>
          <w:sz w:val="24"/>
          <w:szCs w:val="24"/>
          <w:lang w:eastAsia="cs-CZ"/>
        </w:rPr>
        <w:t xml:space="preserve">V šatně určené pro užívání veřejností musí být nejméně 1 bezbariérová kabina přístupná ze společného prostoru pro ženy a muže, nebo v odůvodněných případech musí být bezbariérově řešena část této šatny v oddělení pro ženy a část této šatny v oddělení pro muže. Požadavky na šatnu musí být v souladu s požadavky určené normy. </w:t>
      </w:r>
      <w:r w:rsidRPr="00F86D7E">
        <w:rPr>
          <w:rFonts w:ascii="Times New Roman" w:eastAsia="Times New Roman" w:hAnsi="Times New Roman" w:cs="Times New Roman"/>
          <w:color w:val="FF0000"/>
          <w:sz w:val="24"/>
          <w:szCs w:val="24"/>
          <w:lang w:eastAsia="cs-CZ"/>
        </w:rPr>
        <w:t xml:space="preserve">V zařízeních pro sport </w:t>
      </w:r>
      <w:r w:rsidR="00ED6256">
        <w:rPr>
          <w:rFonts w:ascii="Times New Roman" w:eastAsia="Times New Roman" w:hAnsi="Times New Roman" w:cs="Times New Roman"/>
          <w:color w:val="FF0000"/>
          <w:sz w:val="24"/>
          <w:szCs w:val="24"/>
          <w:lang w:eastAsia="cs-CZ"/>
        </w:rPr>
        <w:t xml:space="preserve">v prostorách </w:t>
      </w:r>
      <w:r w:rsidRPr="00F86D7E">
        <w:rPr>
          <w:rFonts w:ascii="Times New Roman" w:eastAsia="Times New Roman" w:hAnsi="Times New Roman" w:cs="Times New Roman"/>
          <w:color w:val="FF0000"/>
          <w:sz w:val="24"/>
          <w:szCs w:val="24"/>
          <w:lang w:eastAsia="cs-CZ"/>
        </w:rPr>
        <w:t>pro sportovce</w:t>
      </w:r>
      <w:r w:rsidR="00ED6256">
        <w:rPr>
          <w:rFonts w:ascii="Times New Roman" w:eastAsia="Times New Roman" w:hAnsi="Times New Roman" w:cs="Times New Roman"/>
          <w:color w:val="FF0000"/>
          <w:sz w:val="24"/>
          <w:szCs w:val="24"/>
          <w:lang w:eastAsia="cs-CZ"/>
        </w:rPr>
        <w:t xml:space="preserve"> (</w:t>
      </w:r>
      <w:r w:rsidRPr="00F86D7E">
        <w:rPr>
          <w:rFonts w:ascii="Times New Roman" w:eastAsia="Times New Roman" w:hAnsi="Times New Roman" w:cs="Times New Roman"/>
          <w:color w:val="FF0000"/>
          <w:sz w:val="24"/>
          <w:szCs w:val="24"/>
          <w:lang w:eastAsia="cs-CZ"/>
        </w:rPr>
        <w:t>nikoli pro diváky) musí být šatny řešeny principem univerzálního designu.</w:t>
      </w:r>
    </w:p>
    <w:p w14:paraId="4EF22A28" w14:textId="77777777" w:rsidR="00345D4C" w:rsidRDefault="00345D4C" w:rsidP="00345D4C">
      <w:pPr>
        <w:pStyle w:val="Normlnweb"/>
        <w:spacing w:before="0" w:beforeAutospacing="0" w:after="240" w:afterAutospacing="0"/>
        <w:jc w:val="both"/>
        <w:textAlignment w:val="baseline"/>
        <w:rPr>
          <w:rFonts w:ascii="Arial" w:hAnsi="Arial" w:cs="Arial"/>
          <w:b/>
        </w:rPr>
      </w:pPr>
      <w:r w:rsidRPr="00372656">
        <w:rPr>
          <w:rFonts w:ascii="Arial" w:hAnsi="Arial" w:cs="Arial"/>
          <w:b/>
        </w:rPr>
        <w:t>Odůvodnění:</w:t>
      </w:r>
    </w:p>
    <w:p w14:paraId="3B4827B5" w14:textId="77777777" w:rsidR="00345D4C" w:rsidRPr="00A70DF0" w:rsidRDefault="00345D4C" w:rsidP="00345D4C">
      <w:pPr>
        <w:pStyle w:val="Normlnweb"/>
        <w:spacing w:before="0" w:beforeAutospacing="0" w:after="240" w:afterAutospacing="0" w:line="276" w:lineRule="auto"/>
        <w:jc w:val="both"/>
        <w:textAlignment w:val="baseline"/>
        <w:rPr>
          <w:rFonts w:ascii="Arial" w:hAnsi="Arial" w:cs="Arial"/>
        </w:rPr>
      </w:pPr>
      <w:r>
        <w:rPr>
          <w:rFonts w:ascii="Arial" w:hAnsi="Arial" w:cs="Arial"/>
        </w:rPr>
        <w:t>Sportovní haly, zimní stadiony, kluziště apod. využívají k trénování i ke sportovním utkáním i týmy handicapovaných sportovců. V případě jedné kabiny, sprchy nebo toalety je pro ně prostor bariérový a nevyhovující a stavba nepoužitelná.</w:t>
      </w:r>
    </w:p>
    <w:p w14:paraId="5A28292A" w14:textId="77777777" w:rsidR="00ED6256" w:rsidRDefault="00ED6256" w:rsidP="00345D4C">
      <w:pPr>
        <w:spacing w:after="0" w:line="240" w:lineRule="auto"/>
        <w:jc w:val="both"/>
        <w:rPr>
          <w:rFonts w:ascii="Times New Roman" w:eastAsia="Times New Roman" w:hAnsi="Times New Roman" w:cs="Times New Roman"/>
          <w:color w:val="FF0000"/>
          <w:sz w:val="24"/>
          <w:szCs w:val="24"/>
          <w:lang w:eastAsia="cs-CZ"/>
        </w:rPr>
      </w:pPr>
    </w:p>
    <w:p w14:paraId="51C00500" w14:textId="77777777" w:rsidR="00345D4C" w:rsidRPr="0058246B" w:rsidRDefault="00345D4C" w:rsidP="00345D4C">
      <w:pPr>
        <w:spacing w:after="120"/>
        <w:jc w:val="both"/>
        <w:rPr>
          <w:rFonts w:ascii="Arial" w:hAnsi="Arial" w:cs="Arial"/>
          <w:b/>
          <w:sz w:val="24"/>
          <w:szCs w:val="24"/>
        </w:rPr>
      </w:pPr>
      <w:r w:rsidRPr="0058246B">
        <w:rPr>
          <w:rFonts w:ascii="Arial" w:hAnsi="Arial" w:cs="Arial"/>
          <w:b/>
          <w:sz w:val="24"/>
          <w:szCs w:val="24"/>
          <w:u w:val="single"/>
        </w:rPr>
        <w:t xml:space="preserve">Připomínka č. </w:t>
      </w:r>
      <w:r>
        <w:rPr>
          <w:rFonts w:ascii="Arial" w:hAnsi="Arial" w:cs="Arial"/>
          <w:b/>
          <w:sz w:val="24"/>
          <w:szCs w:val="24"/>
          <w:u w:val="single"/>
        </w:rPr>
        <w:t>34</w:t>
      </w:r>
    </w:p>
    <w:p w14:paraId="4E8CBB8C" w14:textId="77777777" w:rsidR="00345D4C" w:rsidRDefault="00345D4C" w:rsidP="00345D4C">
      <w:pPr>
        <w:shd w:val="clear" w:color="auto" w:fill="FFFFFF"/>
        <w:spacing w:before="240" w:line="240" w:lineRule="auto"/>
        <w:rPr>
          <w:rFonts w:ascii="Arial" w:hAnsi="Arial" w:cs="Arial"/>
          <w:b/>
          <w:sz w:val="24"/>
          <w:szCs w:val="24"/>
        </w:rPr>
      </w:pPr>
      <w:r w:rsidRPr="0058246B">
        <w:rPr>
          <w:rFonts w:ascii="Arial" w:hAnsi="Arial" w:cs="Arial"/>
          <w:b/>
          <w:sz w:val="24"/>
          <w:szCs w:val="24"/>
        </w:rPr>
        <w:lastRenderedPageBreak/>
        <w:t xml:space="preserve">§ </w:t>
      </w:r>
      <w:r>
        <w:rPr>
          <w:rFonts w:ascii="Arial" w:hAnsi="Arial" w:cs="Arial"/>
          <w:b/>
          <w:sz w:val="24"/>
          <w:szCs w:val="24"/>
        </w:rPr>
        <w:t>34 odst. 4)</w:t>
      </w:r>
    </w:p>
    <w:p w14:paraId="0803CEF1" w14:textId="77777777" w:rsidR="00345D4C" w:rsidRDefault="00345D4C" w:rsidP="00345D4C">
      <w:pPr>
        <w:pStyle w:val="Normlnweb"/>
        <w:spacing w:before="120" w:beforeAutospacing="0" w:after="0" w:afterAutospacing="0"/>
        <w:jc w:val="center"/>
      </w:pPr>
      <w:r>
        <w:rPr>
          <w:smallCaps/>
          <w:color w:val="000000"/>
        </w:rPr>
        <w:t>§ 34</w:t>
      </w:r>
    </w:p>
    <w:p w14:paraId="1526A84E" w14:textId="77777777" w:rsidR="00345D4C" w:rsidRDefault="00345D4C" w:rsidP="00345D4C">
      <w:pPr>
        <w:pStyle w:val="Normlnweb"/>
        <w:spacing w:before="120" w:beforeAutospacing="0" w:after="0" w:afterAutospacing="0"/>
      </w:pPr>
      <w:r>
        <w:t xml:space="preserve">4.    </w:t>
      </w:r>
      <w:r w:rsidRPr="00E36452">
        <w:t>V prostoru se sprchou určeném pro užívání veřejností musí být nejméně 1 bezbariérová sprcha přístupná ze společného prostoru pro ženy i muže, nebo v odůvodněných případech nejméně 1 v oddělení pro ženy a nejméně 1 v oddělení pro muže. Požadavky na sprchu musí být v souladu s požadavky určené normy.</w:t>
      </w:r>
    </w:p>
    <w:p w14:paraId="07136705" w14:textId="77777777" w:rsidR="00345D4C" w:rsidRDefault="00345D4C" w:rsidP="00345D4C">
      <w:pPr>
        <w:spacing w:after="0" w:line="240" w:lineRule="auto"/>
        <w:jc w:val="both"/>
        <w:rPr>
          <w:rFonts w:ascii="Arial" w:hAnsi="Arial" w:cs="Arial"/>
          <w:sz w:val="24"/>
          <w:szCs w:val="24"/>
        </w:rPr>
      </w:pPr>
    </w:p>
    <w:p w14:paraId="0E63E484" w14:textId="77777777" w:rsidR="00345D4C" w:rsidRDefault="00345D4C" w:rsidP="00345D4C">
      <w:pPr>
        <w:spacing w:after="0" w:line="240" w:lineRule="auto"/>
        <w:jc w:val="both"/>
        <w:rPr>
          <w:rFonts w:ascii="Arial" w:hAnsi="Arial" w:cs="Arial"/>
          <w:sz w:val="24"/>
          <w:szCs w:val="24"/>
        </w:rPr>
      </w:pPr>
      <w:r w:rsidRPr="00A70DF0">
        <w:rPr>
          <w:rFonts w:ascii="Arial" w:hAnsi="Arial" w:cs="Arial"/>
          <w:sz w:val="24"/>
          <w:szCs w:val="24"/>
        </w:rPr>
        <w:t xml:space="preserve">Návrh na </w:t>
      </w:r>
      <w:r>
        <w:rPr>
          <w:rFonts w:ascii="Arial" w:hAnsi="Arial" w:cs="Arial"/>
          <w:sz w:val="24"/>
          <w:szCs w:val="24"/>
        </w:rPr>
        <w:t>doplnění:</w:t>
      </w:r>
    </w:p>
    <w:p w14:paraId="29424A30" w14:textId="77777777" w:rsidR="00ED6256" w:rsidRDefault="00ED6256" w:rsidP="00345D4C">
      <w:pPr>
        <w:pStyle w:val="Normlnweb"/>
        <w:spacing w:before="120" w:beforeAutospacing="0" w:after="0" w:afterAutospacing="0"/>
        <w:jc w:val="center"/>
        <w:rPr>
          <w:smallCaps/>
          <w:color w:val="FF0000"/>
          <w:sz w:val="22"/>
        </w:rPr>
      </w:pPr>
    </w:p>
    <w:p w14:paraId="6F24C9AF" w14:textId="77777777" w:rsidR="00ED6256" w:rsidRDefault="00ED6256" w:rsidP="00345D4C">
      <w:pPr>
        <w:pStyle w:val="Normlnweb"/>
        <w:spacing w:before="120" w:beforeAutospacing="0" w:after="0" w:afterAutospacing="0"/>
        <w:jc w:val="center"/>
        <w:rPr>
          <w:smallCaps/>
          <w:color w:val="FF0000"/>
          <w:sz w:val="22"/>
        </w:rPr>
      </w:pPr>
    </w:p>
    <w:p w14:paraId="715A2BE4" w14:textId="77777777" w:rsidR="00345D4C" w:rsidRPr="00F86D7E" w:rsidRDefault="00345D4C" w:rsidP="00345D4C">
      <w:pPr>
        <w:pStyle w:val="Normlnweb"/>
        <w:spacing w:before="120" w:beforeAutospacing="0" w:after="0" w:afterAutospacing="0"/>
        <w:jc w:val="center"/>
        <w:rPr>
          <w:color w:val="FF0000"/>
          <w:sz w:val="22"/>
        </w:rPr>
      </w:pPr>
      <w:r w:rsidRPr="00F86D7E">
        <w:rPr>
          <w:smallCaps/>
          <w:color w:val="FF0000"/>
          <w:sz w:val="22"/>
        </w:rPr>
        <w:t>§ 34</w:t>
      </w:r>
    </w:p>
    <w:p w14:paraId="2B52CAA2" w14:textId="77777777" w:rsidR="00345D4C" w:rsidRPr="00E36452" w:rsidRDefault="00345D4C" w:rsidP="00345D4C">
      <w:pPr>
        <w:spacing w:before="100" w:beforeAutospacing="1" w:after="24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4.   </w:t>
      </w:r>
      <w:r w:rsidRPr="00E36452">
        <w:rPr>
          <w:rFonts w:ascii="Times New Roman" w:eastAsia="Times New Roman" w:hAnsi="Times New Roman" w:cs="Times New Roman"/>
          <w:sz w:val="24"/>
          <w:szCs w:val="24"/>
          <w:lang w:eastAsia="cs-CZ"/>
        </w:rPr>
        <w:t xml:space="preserve">V prostoru se sprchou určeném pro užívání veřejností musí být nejméně 1 bezbariérová sprcha přístupná ze společného prostoru pro ženy i muže, nebo v odůvodněných případech nejméně 1 v oddělení pro ženy a nejméně 1 v oddělení pro muže. Požadavky na sprchu musí být v souladu s požadavky určené normy. </w:t>
      </w:r>
      <w:r w:rsidRPr="00B133A3">
        <w:rPr>
          <w:rFonts w:ascii="Times New Roman" w:eastAsia="Times New Roman" w:hAnsi="Times New Roman" w:cs="Times New Roman"/>
          <w:color w:val="FF0000"/>
          <w:sz w:val="24"/>
          <w:szCs w:val="24"/>
          <w:lang w:eastAsia="cs-CZ"/>
        </w:rPr>
        <w:t xml:space="preserve">V zařízeních pro sport </w:t>
      </w:r>
      <w:r w:rsidR="00ED6256">
        <w:rPr>
          <w:rFonts w:ascii="Times New Roman" w:eastAsia="Times New Roman" w:hAnsi="Times New Roman" w:cs="Times New Roman"/>
          <w:color w:val="FF0000"/>
          <w:sz w:val="24"/>
          <w:szCs w:val="24"/>
          <w:lang w:eastAsia="cs-CZ"/>
        </w:rPr>
        <w:t xml:space="preserve">v prostorách </w:t>
      </w:r>
      <w:r w:rsidR="00ED6256" w:rsidRPr="00F86D7E">
        <w:rPr>
          <w:rFonts w:ascii="Times New Roman" w:eastAsia="Times New Roman" w:hAnsi="Times New Roman" w:cs="Times New Roman"/>
          <w:color w:val="FF0000"/>
          <w:sz w:val="24"/>
          <w:szCs w:val="24"/>
          <w:lang w:eastAsia="cs-CZ"/>
        </w:rPr>
        <w:t>pro sportovce</w:t>
      </w:r>
      <w:r w:rsidR="00ED6256">
        <w:rPr>
          <w:rFonts w:ascii="Times New Roman" w:eastAsia="Times New Roman" w:hAnsi="Times New Roman" w:cs="Times New Roman"/>
          <w:color w:val="FF0000"/>
          <w:sz w:val="24"/>
          <w:szCs w:val="24"/>
          <w:lang w:eastAsia="cs-CZ"/>
        </w:rPr>
        <w:t xml:space="preserve"> (</w:t>
      </w:r>
      <w:r w:rsidR="00ED6256" w:rsidRPr="00F86D7E">
        <w:rPr>
          <w:rFonts w:ascii="Times New Roman" w:eastAsia="Times New Roman" w:hAnsi="Times New Roman" w:cs="Times New Roman"/>
          <w:color w:val="FF0000"/>
          <w:sz w:val="24"/>
          <w:szCs w:val="24"/>
          <w:lang w:eastAsia="cs-CZ"/>
        </w:rPr>
        <w:t xml:space="preserve">nikoli pro diváky) </w:t>
      </w:r>
      <w:r w:rsidRPr="00B133A3">
        <w:rPr>
          <w:rFonts w:ascii="Times New Roman" w:eastAsia="Times New Roman" w:hAnsi="Times New Roman" w:cs="Times New Roman"/>
          <w:color w:val="FF0000"/>
          <w:sz w:val="24"/>
          <w:szCs w:val="24"/>
          <w:lang w:eastAsia="cs-CZ"/>
        </w:rPr>
        <w:t>musí být sprchy řešeny principem univerzálního designu.</w:t>
      </w:r>
    </w:p>
    <w:p w14:paraId="2234659F" w14:textId="77777777" w:rsidR="00345D4C" w:rsidRDefault="00345D4C" w:rsidP="00345D4C">
      <w:pPr>
        <w:pStyle w:val="Normlnweb"/>
        <w:spacing w:before="0" w:beforeAutospacing="0" w:after="240" w:afterAutospacing="0"/>
        <w:jc w:val="both"/>
        <w:textAlignment w:val="baseline"/>
        <w:rPr>
          <w:rFonts w:ascii="Arial" w:hAnsi="Arial" w:cs="Arial"/>
          <w:b/>
        </w:rPr>
      </w:pPr>
      <w:r w:rsidRPr="00372656">
        <w:rPr>
          <w:rFonts w:ascii="Arial" w:hAnsi="Arial" w:cs="Arial"/>
          <w:b/>
        </w:rPr>
        <w:t>Odůvodnění:</w:t>
      </w:r>
    </w:p>
    <w:p w14:paraId="4F2B4427" w14:textId="77777777" w:rsidR="00345D4C" w:rsidRDefault="00345D4C" w:rsidP="00345D4C">
      <w:pPr>
        <w:pStyle w:val="Normlnweb"/>
        <w:spacing w:before="0" w:beforeAutospacing="0" w:after="240" w:afterAutospacing="0" w:line="276" w:lineRule="auto"/>
        <w:jc w:val="both"/>
        <w:textAlignment w:val="baseline"/>
        <w:rPr>
          <w:rFonts w:ascii="Arial" w:hAnsi="Arial" w:cs="Arial"/>
        </w:rPr>
      </w:pPr>
      <w:r>
        <w:rPr>
          <w:rFonts w:ascii="Arial" w:hAnsi="Arial" w:cs="Arial"/>
        </w:rPr>
        <w:t>Sportovní haly, zimní stadiony, kluziště apod. využívají k trénování i ke sportovním utkáním i týmy handicapovaných sportovců. V případě jedné kabiny, sprchy nebo toalety je pro ně prostor bariérový a nevyhovující a stavba nepoužitelná.</w:t>
      </w:r>
    </w:p>
    <w:p w14:paraId="49E25945" w14:textId="77777777" w:rsidR="00ED6256" w:rsidRDefault="00ED6256" w:rsidP="00345D4C">
      <w:pPr>
        <w:spacing w:after="120"/>
        <w:jc w:val="both"/>
        <w:rPr>
          <w:rFonts w:ascii="Arial" w:hAnsi="Arial" w:cs="Arial"/>
          <w:b/>
          <w:sz w:val="24"/>
          <w:szCs w:val="24"/>
          <w:u w:val="single"/>
        </w:rPr>
      </w:pPr>
    </w:p>
    <w:p w14:paraId="0B878263" w14:textId="77777777" w:rsidR="00345D4C" w:rsidRPr="0058246B" w:rsidRDefault="00345D4C" w:rsidP="00345D4C">
      <w:pPr>
        <w:spacing w:after="120"/>
        <w:jc w:val="both"/>
        <w:rPr>
          <w:rFonts w:ascii="Arial" w:hAnsi="Arial" w:cs="Arial"/>
          <w:b/>
          <w:sz w:val="24"/>
          <w:szCs w:val="24"/>
        </w:rPr>
      </w:pPr>
      <w:r w:rsidRPr="0058246B">
        <w:rPr>
          <w:rFonts w:ascii="Arial" w:hAnsi="Arial" w:cs="Arial"/>
          <w:b/>
          <w:sz w:val="24"/>
          <w:szCs w:val="24"/>
          <w:u w:val="single"/>
        </w:rPr>
        <w:t xml:space="preserve">Připomínka č. </w:t>
      </w:r>
      <w:r>
        <w:rPr>
          <w:rFonts w:ascii="Arial" w:hAnsi="Arial" w:cs="Arial"/>
          <w:b/>
          <w:sz w:val="24"/>
          <w:szCs w:val="24"/>
          <w:u w:val="single"/>
        </w:rPr>
        <w:t>35</w:t>
      </w:r>
    </w:p>
    <w:p w14:paraId="68A1CD07" w14:textId="77777777" w:rsidR="00345D4C" w:rsidRDefault="00345D4C" w:rsidP="00345D4C">
      <w:pPr>
        <w:shd w:val="clear" w:color="auto" w:fill="FFFFFF"/>
        <w:spacing w:before="240" w:line="240" w:lineRule="auto"/>
        <w:rPr>
          <w:rFonts w:ascii="Arial" w:hAnsi="Arial" w:cs="Arial"/>
          <w:b/>
          <w:sz w:val="24"/>
          <w:szCs w:val="24"/>
        </w:rPr>
      </w:pPr>
      <w:r w:rsidRPr="0058246B">
        <w:rPr>
          <w:rFonts w:ascii="Arial" w:hAnsi="Arial" w:cs="Arial"/>
          <w:b/>
          <w:sz w:val="24"/>
          <w:szCs w:val="24"/>
        </w:rPr>
        <w:t xml:space="preserve">§ </w:t>
      </w:r>
      <w:r>
        <w:rPr>
          <w:rFonts w:ascii="Arial" w:hAnsi="Arial" w:cs="Arial"/>
          <w:b/>
          <w:sz w:val="24"/>
          <w:szCs w:val="24"/>
        </w:rPr>
        <w:t>34 odst. 5)</w:t>
      </w:r>
    </w:p>
    <w:p w14:paraId="2243872C" w14:textId="77777777" w:rsidR="00345D4C" w:rsidRDefault="00345D4C" w:rsidP="00345D4C">
      <w:pPr>
        <w:pStyle w:val="Normlnweb"/>
        <w:spacing w:before="0" w:beforeAutospacing="0" w:after="0" w:afterAutospacing="0"/>
        <w:jc w:val="center"/>
        <w:rPr>
          <w:smallCaps/>
          <w:color w:val="000000"/>
        </w:rPr>
      </w:pPr>
      <w:r>
        <w:rPr>
          <w:smallCaps/>
          <w:color w:val="000000"/>
        </w:rPr>
        <w:t>§ 34</w:t>
      </w:r>
    </w:p>
    <w:p w14:paraId="13A55F9B" w14:textId="77777777" w:rsidR="00345D4C" w:rsidRDefault="00345D4C" w:rsidP="00345D4C">
      <w:pPr>
        <w:pStyle w:val="Normlnweb"/>
        <w:spacing w:before="0" w:beforeAutospacing="0" w:after="0" w:afterAutospacing="0"/>
        <w:jc w:val="center"/>
      </w:pPr>
    </w:p>
    <w:p w14:paraId="4A516EC3" w14:textId="77777777" w:rsidR="00345D4C" w:rsidRDefault="00345D4C" w:rsidP="00345D4C">
      <w:pPr>
        <w:spacing w:after="0" w:line="240" w:lineRule="auto"/>
        <w:jc w:val="both"/>
        <w:rPr>
          <w:rFonts w:ascii="Times New Roman" w:eastAsia="Times New Roman" w:hAnsi="Times New Roman" w:cs="Times New Roman"/>
          <w:color w:val="FF0000"/>
          <w:sz w:val="24"/>
          <w:szCs w:val="24"/>
          <w:lang w:eastAsia="cs-CZ"/>
        </w:rPr>
      </w:pPr>
      <w:r>
        <w:rPr>
          <w:rFonts w:ascii="Times New Roman" w:eastAsia="Times New Roman" w:hAnsi="Times New Roman" w:cs="Times New Roman"/>
          <w:sz w:val="24"/>
          <w:szCs w:val="24"/>
          <w:lang w:eastAsia="cs-CZ"/>
        </w:rPr>
        <w:t xml:space="preserve">5.      </w:t>
      </w:r>
      <w:r w:rsidRPr="00E36452">
        <w:rPr>
          <w:rFonts w:ascii="Times New Roman" w:eastAsia="Times New Roman" w:hAnsi="Times New Roman" w:cs="Times New Roman"/>
          <w:sz w:val="24"/>
          <w:szCs w:val="24"/>
          <w:lang w:eastAsia="cs-CZ"/>
        </w:rPr>
        <w:t>V prostoru s vanou určeném pro užívání veřejností musí být nejméně 1 bezbariérová vana přístupná ze společného prostoru pro ženy i muže, nebo v odůvodněných případech nejméně 1 v oddělení pro ženy a nejméně 1 v oddělení pro muže. Požadavky na vanu musí být v souladu s požadavky</w:t>
      </w:r>
    </w:p>
    <w:p w14:paraId="3113042F" w14:textId="77777777" w:rsidR="00345D4C" w:rsidRDefault="00345D4C" w:rsidP="00345D4C">
      <w:pPr>
        <w:spacing w:after="0" w:line="240" w:lineRule="auto"/>
        <w:jc w:val="both"/>
        <w:rPr>
          <w:rFonts w:ascii="Times New Roman" w:eastAsia="Times New Roman" w:hAnsi="Times New Roman" w:cs="Times New Roman"/>
          <w:color w:val="FF0000"/>
          <w:sz w:val="24"/>
          <w:szCs w:val="24"/>
          <w:lang w:eastAsia="cs-CZ"/>
        </w:rPr>
      </w:pPr>
    </w:p>
    <w:p w14:paraId="419454A4" w14:textId="77777777" w:rsidR="00345D4C" w:rsidRPr="00A70DF0" w:rsidRDefault="00345D4C" w:rsidP="00345D4C">
      <w:pPr>
        <w:spacing w:after="0" w:line="240" w:lineRule="auto"/>
        <w:jc w:val="both"/>
        <w:rPr>
          <w:rFonts w:ascii="Arial" w:hAnsi="Arial" w:cs="Arial"/>
          <w:sz w:val="24"/>
          <w:szCs w:val="24"/>
        </w:rPr>
      </w:pPr>
      <w:r w:rsidRPr="00A70DF0">
        <w:rPr>
          <w:rFonts w:ascii="Arial" w:hAnsi="Arial" w:cs="Arial"/>
          <w:sz w:val="24"/>
          <w:szCs w:val="24"/>
        </w:rPr>
        <w:t>Návrh na úpravu:</w:t>
      </w:r>
    </w:p>
    <w:p w14:paraId="7280020C" w14:textId="77777777" w:rsidR="00345D4C" w:rsidRPr="00A70DF0" w:rsidRDefault="00345D4C" w:rsidP="00345D4C">
      <w:pPr>
        <w:pStyle w:val="Normlnweb"/>
        <w:spacing w:before="120" w:beforeAutospacing="0" w:after="0" w:afterAutospacing="0"/>
        <w:jc w:val="center"/>
        <w:rPr>
          <w:color w:val="FF0000"/>
        </w:rPr>
      </w:pPr>
      <w:r w:rsidRPr="00A70DF0">
        <w:rPr>
          <w:smallCaps/>
          <w:color w:val="FF0000"/>
        </w:rPr>
        <w:t>§ 34</w:t>
      </w:r>
    </w:p>
    <w:p w14:paraId="33DB8AD5" w14:textId="77777777" w:rsidR="00345D4C" w:rsidRDefault="00345D4C" w:rsidP="00345D4C">
      <w:pPr>
        <w:spacing w:after="0" w:line="240" w:lineRule="auto"/>
        <w:jc w:val="both"/>
        <w:rPr>
          <w:color w:val="000000"/>
        </w:rPr>
      </w:pPr>
    </w:p>
    <w:p w14:paraId="0869EC9E" w14:textId="77777777" w:rsidR="00345D4C" w:rsidRPr="00A70DF0" w:rsidRDefault="00345D4C" w:rsidP="00345D4C">
      <w:pPr>
        <w:spacing w:after="0" w:line="240" w:lineRule="auto"/>
        <w:jc w:val="both"/>
        <w:rPr>
          <w:rFonts w:ascii="Times New Roman" w:eastAsia="Times New Roman" w:hAnsi="Times New Roman" w:cs="Times New Roman"/>
          <w:color w:val="FF0000"/>
          <w:sz w:val="24"/>
          <w:szCs w:val="24"/>
          <w:lang w:eastAsia="cs-CZ"/>
        </w:rPr>
      </w:pPr>
      <w:r w:rsidRPr="00A70DF0">
        <w:rPr>
          <w:color w:val="FF0000"/>
        </w:rPr>
        <w:t xml:space="preserve">5.     </w:t>
      </w:r>
      <w:r w:rsidRPr="00A70DF0">
        <w:rPr>
          <w:rFonts w:ascii="Times New Roman" w:eastAsia="Times New Roman" w:hAnsi="Times New Roman" w:cs="Times New Roman"/>
          <w:color w:val="FF0000"/>
          <w:sz w:val="24"/>
          <w:szCs w:val="24"/>
          <w:lang w:eastAsia="cs-CZ"/>
        </w:rPr>
        <w:t>V</w:t>
      </w:r>
      <w:r>
        <w:rPr>
          <w:rFonts w:ascii="Times New Roman" w:eastAsia="Times New Roman" w:hAnsi="Times New Roman" w:cs="Times New Roman"/>
          <w:color w:val="FF0000"/>
          <w:sz w:val="24"/>
          <w:szCs w:val="24"/>
          <w:lang w:eastAsia="cs-CZ"/>
        </w:rPr>
        <w:t xml:space="preserve"> hygienickém </w:t>
      </w:r>
      <w:r w:rsidRPr="00A70DF0">
        <w:rPr>
          <w:rFonts w:ascii="Times New Roman" w:eastAsia="Times New Roman" w:hAnsi="Times New Roman" w:cs="Times New Roman"/>
          <w:color w:val="FF0000"/>
          <w:sz w:val="24"/>
          <w:szCs w:val="24"/>
          <w:lang w:eastAsia="cs-CZ"/>
        </w:rPr>
        <w:t xml:space="preserve">prostoru s vanou určeném pro užívání veřejností musí být </w:t>
      </w:r>
      <w:r>
        <w:rPr>
          <w:rFonts w:ascii="Times New Roman" w:eastAsia="Times New Roman" w:hAnsi="Times New Roman" w:cs="Times New Roman"/>
          <w:color w:val="FF0000"/>
          <w:sz w:val="24"/>
          <w:szCs w:val="24"/>
          <w:lang w:eastAsia="cs-CZ"/>
        </w:rPr>
        <w:t xml:space="preserve">umístěna </w:t>
      </w:r>
      <w:r w:rsidRPr="00A70DF0">
        <w:rPr>
          <w:rFonts w:ascii="Times New Roman" w:eastAsia="Times New Roman" w:hAnsi="Times New Roman" w:cs="Times New Roman"/>
          <w:color w:val="FF0000"/>
          <w:sz w:val="24"/>
          <w:szCs w:val="24"/>
          <w:lang w:eastAsia="cs-CZ"/>
        </w:rPr>
        <w:t xml:space="preserve">nejméně 1 </w:t>
      </w:r>
      <w:r w:rsidRPr="00A70DF0">
        <w:rPr>
          <w:rFonts w:ascii="Times New Roman" w:eastAsia="Times New Roman" w:hAnsi="Times New Roman" w:cs="Times New Roman"/>
          <w:strike/>
          <w:color w:val="FF0000"/>
          <w:sz w:val="24"/>
          <w:szCs w:val="24"/>
          <w:lang w:eastAsia="cs-CZ"/>
        </w:rPr>
        <w:t>bezbariérová</w:t>
      </w:r>
      <w:r w:rsidRPr="00A70DF0">
        <w:rPr>
          <w:rFonts w:ascii="Times New Roman" w:eastAsia="Times New Roman" w:hAnsi="Times New Roman" w:cs="Times New Roman"/>
          <w:color w:val="FF0000"/>
          <w:sz w:val="24"/>
          <w:szCs w:val="24"/>
          <w:lang w:eastAsia="cs-CZ"/>
        </w:rPr>
        <w:t xml:space="preserve"> vana</w:t>
      </w:r>
      <w:r>
        <w:rPr>
          <w:rFonts w:ascii="Times New Roman" w:eastAsia="Times New Roman" w:hAnsi="Times New Roman" w:cs="Times New Roman"/>
          <w:color w:val="FF0000"/>
          <w:sz w:val="24"/>
          <w:szCs w:val="24"/>
          <w:lang w:eastAsia="cs-CZ"/>
        </w:rPr>
        <w:t xml:space="preserve"> s</w:t>
      </w:r>
      <w:r w:rsidRPr="00A70DF0">
        <w:rPr>
          <w:rFonts w:ascii="Times New Roman" w:eastAsia="Times New Roman" w:hAnsi="Times New Roman" w:cs="Times New Roman"/>
          <w:color w:val="FF0000"/>
          <w:sz w:val="24"/>
          <w:szCs w:val="24"/>
          <w:lang w:eastAsia="cs-CZ"/>
        </w:rPr>
        <w:t xml:space="preserve"> možností užití mobilního</w:t>
      </w:r>
      <w:r>
        <w:rPr>
          <w:rFonts w:ascii="Times New Roman" w:eastAsia="Times New Roman" w:hAnsi="Times New Roman" w:cs="Times New Roman"/>
          <w:color w:val="FF0000"/>
          <w:sz w:val="24"/>
          <w:szCs w:val="24"/>
          <w:lang w:eastAsia="cs-CZ"/>
        </w:rPr>
        <w:t xml:space="preserve"> nebo pevného</w:t>
      </w:r>
      <w:r w:rsidRPr="00A70DF0">
        <w:rPr>
          <w:rFonts w:ascii="Times New Roman" w:eastAsia="Times New Roman" w:hAnsi="Times New Roman" w:cs="Times New Roman"/>
          <w:color w:val="FF0000"/>
          <w:sz w:val="24"/>
          <w:szCs w:val="24"/>
          <w:lang w:eastAsia="cs-CZ"/>
        </w:rPr>
        <w:t xml:space="preserve"> zvedacího zařízení</w:t>
      </w:r>
      <w:r>
        <w:rPr>
          <w:rFonts w:ascii="Times New Roman" w:eastAsia="Times New Roman" w:hAnsi="Times New Roman" w:cs="Times New Roman"/>
          <w:color w:val="FF0000"/>
          <w:sz w:val="24"/>
          <w:szCs w:val="24"/>
          <w:lang w:eastAsia="cs-CZ"/>
        </w:rPr>
        <w:t xml:space="preserve">. Hygienický prostor musí být </w:t>
      </w:r>
      <w:r w:rsidRPr="00A70DF0">
        <w:rPr>
          <w:rFonts w:ascii="Times New Roman" w:eastAsia="Times New Roman" w:hAnsi="Times New Roman" w:cs="Times New Roman"/>
          <w:color w:val="FF0000"/>
          <w:sz w:val="24"/>
          <w:szCs w:val="24"/>
          <w:lang w:eastAsia="cs-CZ"/>
        </w:rPr>
        <w:t>přístupn</w:t>
      </w:r>
      <w:r>
        <w:rPr>
          <w:rFonts w:ascii="Times New Roman" w:eastAsia="Times New Roman" w:hAnsi="Times New Roman" w:cs="Times New Roman"/>
          <w:color w:val="FF0000"/>
          <w:sz w:val="24"/>
          <w:szCs w:val="24"/>
          <w:lang w:eastAsia="cs-CZ"/>
        </w:rPr>
        <w:t>ý</w:t>
      </w:r>
      <w:r w:rsidRPr="00A70DF0">
        <w:rPr>
          <w:rFonts w:ascii="Times New Roman" w:eastAsia="Times New Roman" w:hAnsi="Times New Roman" w:cs="Times New Roman"/>
          <w:color w:val="FF0000"/>
          <w:sz w:val="24"/>
          <w:szCs w:val="24"/>
          <w:lang w:eastAsia="cs-CZ"/>
        </w:rPr>
        <w:t xml:space="preserve"> ze společného prostoru pro ženy i muže, nebo v odůvodněných případech </w:t>
      </w:r>
      <w:r>
        <w:rPr>
          <w:rFonts w:ascii="Times New Roman" w:eastAsia="Times New Roman" w:hAnsi="Times New Roman" w:cs="Times New Roman"/>
          <w:color w:val="FF0000"/>
          <w:sz w:val="24"/>
          <w:szCs w:val="24"/>
          <w:lang w:eastAsia="cs-CZ"/>
        </w:rPr>
        <w:t>může</w:t>
      </w:r>
      <w:r w:rsidRPr="00A70DF0">
        <w:rPr>
          <w:rFonts w:ascii="Times New Roman" w:eastAsia="Times New Roman" w:hAnsi="Times New Roman" w:cs="Times New Roman"/>
          <w:color w:val="FF0000"/>
          <w:sz w:val="24"/>
          <w:szCs w:val="24"/>
          <w:lang w:eastAsia="cs-CZ"/>
        </w:rPr>
        <w:t xml:space="preserve"> nejméně 1 </w:t>
      </w:r>
      <w:r>
        <w:rPr>
          <w:rFonts w:ascii="Times New Roman" w:eastAsia="Times New Roman" w:hAnsi="Times New Roman" w:cs="Times New Roman"/>
          <w:color w:val="FF0000"/>
          <w:sz w:val="24"/>
          <w:szCs w:val="24"/>
          <w:lang w:eastAsia="cs-CZ"/>
        </w:rPr>
        <w:t xml:space="preserve">tento prostor být </w:t>
      </w:r>
      <w:r w:rsidRPr="00A70DF0">
        <w:rPr>
          <w:rFonts w:ascii="Times New Roman" w:eastAsia="Times New Roman" w:hAnsi="Times New Roman" w:cs="Times New Roman"/>
          <w:color w:val="FF0000"/>
          <w:sz w:val="24"/>
          <w:szCs w:val="24"/>
          <w:lang w:eastAsia="cs-CZ"/>
        </w:rPr>
        <w:t>v oddělení pro ženy a nejméně 1 v oddělení pro muže. Požadavky na vanu a manipulační prostor musí být v souladu s požadavky určené normy.</w:t>
      </w:r>
    </w:p>
    <w:p w14:paraId="62A717B4" w14:textId="77777777" w:rsidR="00345D4C" w:rsidRPr="00A70DF0" w:rsidRDefault="00345D4C" w:rsidP="00345D4C">
      <w:pPr>
        <w:spacing w:after="0" w:line="240" w:lineRule="auto"/>
        <w:jc w:val="both"/>
        <w:rPr>
          <w:rFonts w:ascii="Times New Roman" w:eastAsia="Times New Roman" w:hAnsi="Times New Roman" w:cs="Times New Roman"/>
          <w:color w:val="FF0000"/>
          <w:sz w:val="24"/>
          <w:szCs w:val="24"/>
          <w:lang w:eastAsia="cs-CZ"/>
        </w:rPr>
      </w:pPr>
    </w:p>
    <w:p w14:paraId="3F4537F8" w14:textId="77777777" w:rsidR="00345D4C" w:rsidRDefault="00345D4C" w:rsidP="00345D4C">
      <w:pPr>
        <w:pStyle w:val="Normlnweb"/>
        <w:spacing w:before="0" w:beforeAutospacing="0" w:after="240" w:afterAutospacing="0"/>
        <w:jc w:val="both"/>
        <w:textAlignment w:val="baseline"/>
        <w:rPr>
          <w:rFonts w:ascii="Arial" w:hAnsi="Arial" w:cs="Arial"/>
          <w:b/>
        </w:rPr>
      </w:pPr>
      <w:r w:rsidRPr="00372656">
        <w:rPr>
          <w:rFonts w:ascii="Arial" w:hAnsi="Arial" w:cs="Arial"/>
          <w:b/>
        </w:rPr>
        <w:t>Odůvodnění:</w:t>
      </w:r>
    </w:p>
    <w:p w14:paraId="5D810E4B" w14:textId="77777777" w:rsidR="00345D4C" w:rsidRDefault="00345D4C" w:rsidP="00345D4C">
      <w:pPr>
        <w:spacing w:after="0"/>
        <w:jc w:val="both"/>
        <w:rPr>
          <w:rFonts w:ascii="Arial" w:hAnsi="Arial" w:cs="Arial"/>
          <w:sz w:val="24"/>
          <w:szCs w:val="24"/>
        </w:rPr>
      </w:pPr>
      <w:r w:rsidRPr="00DD166D">
        <w:rPr>
          <w:rFonts w:ascii="Arial" w:hAnsi="Arial" w:cs="Arial"/>
          <w:sz w:val="24"/>
          <w:szCs w:val="24"/>
        </w:rPr>
        <w:lastRenderedPageBreak/>
        <w:t>Pojem „bezbariérová vana“ neexistuje, jediná možnost pro zpřístupnění vany je pomocí zvedacího zařízení, které může b</w:t>
      </w:r>
      <w:r>
        <w:rPr>
          <w:rFonts w:ascii="Arial" w:hAnsi="Arial" w:cs="Arial"/>
          <w:sz w:val="24"/>
          <w:szCs w:val="24"/>
        </w:rPr>
        <w:t>ý</w:t>
      </w:r>
      <w:r w:rsidRPr="00DD166D">
        <w:rPr>
          <w:rFonts w:ascii="Arial" w:hAnsi="Arial" w:cs="Arial"/>
          <w:sz w:val="24"/>
          <w:szCs w:val="24"/>
        </w:rPr>
        <w:t>t mobilní nebo pevné, ukotvené do stropu nebo stěn. Důležité je u vany ponechat dostatečně volný prostor pro manipulaci se zařízením a pro případného asistenta.</w:t>
      </w:r>
    </w:p>
    <w:p w14:paraId="3B0E2DFC" w14:textId="77777777" w:rsidR="00345D4C" w:rsidRDefault="00345D4C" w:rsidP="00345D4C">
      <w:pPr>
        <w:spacing w:after="0"/>
        <w:jc w:val="both"/>
        <w:rPr>
          <w:rFonts w:ascii="Arial" w:hAnsi="Arial" w:cs="Arial"/>
          <w:sz w:val="24"/>
          <w:szCs w:val="24"/>
        </w:rPr>
      </w:pPr>
    </w:p>
    <w:p w14:paraId="2A06F51D" w14:textId="77777777" w:rsidR="00345D4C" w:rsidRDefault="00345D4C" w:rsidP="00345D4C">
      <w:pPr>
        <w:spacing w:after="0"/>
        <w:jc w:val="both"/>
        <w:rPr>
          <w:rFonts w:ascii="Arial" w:hAnsi="Arial" w:cs="Arial"/>
          <w:sz w:val="24"/>
          <w:szCs w:val="24"/>
        </w:rPr>
      </w:pPr>
    </w:p>
    <w:p w14:paraId="67F627D5" w14:textId="77777777" w:rsidR="00345D4C" w:rsidRPr="0058246B" w:rsidRDefault="00ED6256" w:rsidP="00345D4C">
      <w:pPr>
        <w:spacing w:after="120"/>
        <w:jc w:val="both"/>
        <w:rPr>
          <w:rFonts w:ascii="Arial" w:hAnsi="Arial" w:cs="Arial"/>
          <w:b/>
          <w:sz w:val="24"/>
          <w:szCs w:val="24"/>
        </w:rPr>
      </w:pPr>
      <w:r w:rsidRPr="00ED6256">
        <w:rPr>
          <w:rFonts w:ascii="Arial" w:hAnsi="Arial" w:cs="Arial"/>
          <w:b/>
          <w:sz w:val="24"/>
          <w:szCs w:val="24"/>
          <w:u w:val="single"/>
        </w:rPr>
        <w:t>P</w:t>
      </w:r>
      <w:r w:rsidR="00345D4C" w:rsidRPr="0058246B">
        <w:rPr>
          <w:rFonts w:ascii="Arial" w:hAnsi="Arial" w:cs="Arial"/>
          <w:b/>
          <w:sz w:val="24"/>
          <w:szCs w:val="24"/>
          <w:u w:val="single"/>
        </w:rPr>
        <w:t xml:space="preserve">řipomínka č. </w:t>
      </w:r>
      <w:r w:rsidR="00345D4C">
        <w:rPr>
          <w:rFonts w:ascii="Arial" w:hAnsi="Arial" w:cs="Arial"/>
          <w:b/>
          <w:sz w:val="24"/>
          <w:szCs w:val="24"/>
          <w:u w:val="single"/>
        </w:rPr>
        <w:t>36</w:t>
      </w:r>
    </w:p>
    <w:p w14:paraId="69630F76" w14:textId="77777777" w:rsidR="00345D4C" w:rsidRDefault="00345D4C" w:rsidP="00345D4C">
      <w:pPr>
        <w:shd w:val="clear" w:color="auto" w:fill="FFFFFF"/>
        <w:spacing w:before="240" w:line="240" w:lineRule="auto"/>
        <w:rPr>
          <w:rFonts w:ascii="Arial" w:hAnsi="Arial" w:cs="Arial"/>
          <w:b/>
          <w:sz w:val="24"/>
          <w:szCs w:val="24"/>
        </w:rPr>
      </w:pPr>
      <w:r w:rsidRPr="0058246B">
        <w:rPr>
          <w:rFonts w:ascii="Arial" w:hAnsi="Arial" w:cs="Arial"/>
          <w:b/>
          <w:sz w:val="24"/>
          <w:szCs w:val="24"/>
        </w:rPr>
        <w:t xml:space="preserve">§ </w:t>
      </w:r>
      <w:r>
        <w:rPr>
          <w:rFonts w:ascii="Arial" w:hAnsi="Arial" w:cs="Arial"/>
          <w:b/>
          <w:sz w:val="24"/>
          <w:szCs w:val="24"/>
        </w:rPr>
        <w:t>34 odst. 6)</w:t>
      </w:r>
    </w:p>
    <w:p w14:paraId="18551017" w14:textId="77777777" w:rsidR="00ED6256" w:rsidRDefault="00ED6256" w:rsidP="00345D4C">
      <w:pPr>
        <w:pStyle w:val="Normlnweb"/>
        <w:spacing w:before="0" w:beforeAutospacing="0" w:after="0" w:afterAutospacing="0"/>
        <w:jc w:val="center"/>
        <w:rPr>
          <w:smallCaps/>
          <w:color w:val="000000"/>
        </w:rPr>
      </w:pPr>
    </w:p>
    <w:p w14:paraId="1256FD41" w14:textId="77777777" w:rsidR="00345D4C" w:rsidRDefault="00345D4C" w:rsidP="00345D4C">
      <w:pPr>
        <w:pStyle w:val="Normlnweb"/>
        <w:spacing w:before="0" w:beforeAutospacing="0" w:after="0" w:afterAutospacing="0"/>
        <w:jc w:val="center"/>
        <w:rPr>
          <w:smallCaps/>
          <w:color w:val="000000"/>
        </w:rPr>
      </w:pPr>
      <w:r>
        <w:rPr>
          <w:smallCaps/>
          <w:color w:val="000000"/>
        </w:rPr>
        <w:t>§ 34</w:t>
      </w:r>
    </w:p>
    <w:p w14:paraId="2E3E5140" w14:textId="77777777" w:rsidR="00345D4C" w:rsidRPr="00DD166D" w:rsidRDefault="00345D4C" w:rsidP="00345D4C">
      <w:pPr>
        <w:spacing w:after="0"/>
        <w:jc w:val="both"/>
        <w:rPr>
          <w:rFonts w:ascii="Arial" w:hAnsi="Arial" w:cs="Arial"/>
          <w:sz w:val="24"/>
          <w:szCs w:val="24"/>
        </w:rPr>
      </w:pPr>
    </w:p>
    <w:p w14:paraId="27BFC54A" w14:textId="77777777" w:rsidR="00345D4C" w:rsidRDefault="00345D4C" w:rsidP="00345D4C">
      <w:pPr>
        <w:spacing w:after="0" w:line="240" w:lineRule="auto"/>
        <w:jc w:val="both"/>
        <w:rPr>
          <w:rFonts w:ascii="Times New Roman" w:eastAsia="Times New Roman" w:hAnsi="Times New Roman" w:cs="Times New Roman"/>
          <w:color w:val="FF0000"/>
          <w:sz w:val="24"/>
          <w:szCs w:val="24"/>
          <w:lang w:eastAsia="cs-CZ"/>
        </w:rPr>
      </w:pPr>
      <w:r>
        <w:rPr>
          <w:rFonts w:ascii="Times New Roman" w:eastAsia="Times New Roman" w:hAnsi="Times New Roman" w:cs="Times New Roman"/>
          <w:sz w:val="24"/>
          <w:szCs w:val="24"/>
          <w:lang w:eastAsia="cs-CZ"/>
        </w:rPr>
        <w:t xml:space="preserve">6.     </w:t>
      </w:r>
      <w:r w:rsidRPr="00E36452">
        <w:rPr>
          <w:rFonts w:ascii="Times New Roman" w:eastAsia="Times New Roman" w:hAnsi="Times New Roman" w:cs="Times New Roman"/>
          <w:sz w:val="24"/>
          <w:szCs w:val="24"/>
          <w:lang w:eastAsia="cs-CZ"/>
        </w:rPr>
        <w:t>V prostoru se záchodem určeném pro užívání veřejností, musí být nejméně 1 bezbariérová záchodová kabina přístupná ze společného prostoru pro ženy a muže, nebo v odůvodněných případech nejméně 1 v oddělení pro ženy a nejméně 1 v oddělení pro muže. Požadavky na záchodovou kabinu musí být v souladu s požadavky určené normy.</w:t>
      </w:r>
    </w:p>
    <w:p w14:paraId="030074D7" w14:textId="77777777" w:rsidR="00345D4C" w:rsidRDefault="00345D4C" w:rsidP="00345D4C">
      <w:pPr>
        <w:spacing w:after="0" w:line="240" w:lineRule="auto"/>
        <w:jc w:val="both"/>
        <w:rPr>
          <w:rFonts w:ascii="Times New Roman" w:eastAsia="Times New Roman" w:hAnsi="Times New Roman" w:cs="Times New Roman"/>
          <w:color w:val="FF0000"/>
          <w:sz w:val="24"/>
          <w:szCs w:val="24"/>
          <w:lang w:eastAsia="cs-CZ"/>
        </w:rPr>
      </w:pPr>
    </w:p>
    <w:p w14:paraId="438EFE1F" w14:textId="77777777" w:rsidR="00345D4C" w:rsidRDefault="00345D4C" w:rsidP="00345D4C">
      <w:pPr>
        <w:spacing w:after="0" w:line="240" w:lineRule="auto"/>
        <w:jc w:val="both"/>
        <w:rPr>
          <w:rFonts w:ascii="Arial" w:hAnsi="Arial" w:cs="Arial"/>
          <w:sz w:val="24"/>
          <w:szCs w:val="24"/>
        </w:rPr>
      </w:pPr>
      <w:r w:rsidRPr="00A70DF0">
        <w:rPr>
          <w:rFonts w:ascii="Arial" w:hAnsi="Arial" w:cs="Arial"/>
          <w:sz w:val="24"/>
          <w:szCs w:val="24"/>
        </w:rPr>
        <w:t xml:space="preserve">Návrh na </w:t>
      </w:r>
      <w:r>
        <w:rPr>
          <w:rFonts w:ascii="Arial" w:hAnsi="Arial" w:cs="Arial"/>
          <w:sz w:val="24"/>
          <w:szCs w:val="24"/>
        </w:rPr>
        <w:t>doplnění:</w:t>
      </w:r>
    </w:p>
    <w:p w14:paraId="5FB7D6EF" w14:textId="77777777" w:rsidR="00345D4C" w:rsidRPr="00F86D7E" w:rsidRDefault="00345D4C" w:rsidP="00345D4C">
      <w:pPr>
        <w:pStyle w:val="Normlnweb"/>
        <w:spacing w:before="120" w:beforeAutospacing="0" w:after="0" w:afterAutospacing="0"/>
        <w:jc w:val="center"/>
        <w:rPr>
          <w:color w:val="FF0000"/>
          <w:sz w:val="22"/>
        </w:rPr>
      </w:pPr>
      <w:r w:rsidRPr="00F86D7E">
        <w:rPr>
          <w:smallCaps/>
          <w:color w:val="FF0000"/>
          <w:sz w:val="22"/>
        </w:rPr>
        <w:t>§ 34</w:t>
      </w:r>
    </w:p>
    <w:p w14:paraId="2ABD8058" w14:textId="77777777" w:rsidR="00345D4C" w:rsidRPr="005A48B1" w:rsidRDefault="00345D4C" w:rsidP="00345D4C">
      <w:pPr>
        <w:spacing w:before="100" w:beforeAutospacing="1" w:after="240" w:line="240" w:lineRule="auto"/>
        <w:jc w:val="both"/>
        <w:rPr>
          <w:rFonts w:ascii="Times New Roman" w:eastAsia="Times New Roman" w:hAnsi="Times New Roman" w:cs="Times New Roman"/>
          <w:color w:val="FF0000"/>
          <w:sz w:val="24"/>
          <w:szCs w:val="24"/>
          <w:lang w:eastAsia="cs-CZ"/>
        </w:rPr>
      </w:pPr>
      <w:r>
        <w:rPr>
          <w:rFonts w:ascii="Times New Roman" w:eastAsia="Times New Roman" w:hAnsi="Times New Roman" w:cs="Times New Roman"/>
          <w:sz w:val="24"/>
          <w:szCs w:val="24"/>
          <w:lang w:eastAsia="cs-CZ"/>
        </w:rPr>
        <w:t xml:space="preserve">6.     </w:t>
      </w:r>
      <w:r w:rsidRPr="00E36452">
        <w:rPr>
          <w:rFonts w:ascii="Times New Roman" w:eastAsia="Times New Roman" w:hAnsi="Times New Roman" w:cs="Times New Roman"/>
          <w:sz w:val="24"/>
          <w:szCs w:val="24"/>
          <w:lang w:eastAsia="cs-CZ"/>
        </w:rPr>
        <w:t xml:space="preserve">V prostoru se záchodem určeném pro užívání veřejností, musí být nejméně 1 bezbariérová záchodová kabina přístupná ze společného prostoru pro ženy a muže, nebo v odůvodněných případech nejméně 1 v oddělení pro ženy a nejméně 1 v oddělení pro muže. Požadavky na záchodovou kabinu musí být v souladu s požadavky určené normy. </w:t>
      </w:r>
      <w:r w:rsidRPr="005A48B1">
        <w:rPr>
          <w:rFonts w:ascii="Times New Roman" w:eastAsia="Times New Roman" w:hAnsi="Times New Roman" w:cs="Times New Roman"/>
          <w:color w:val="FF0000"/>
          <w:sz w:val="24"/>
          <w:szCs w:val="24"/>
          <w:lang w:eastAsia="cs-CZ"/>
        </w:rPr>
        <w:t xml:space="preserve">V zařízeních pro sport </w:t>
      </w:r>
      <w:r w:rsidR="00ED6256">
        <w:rPr>
          <w:rFonts w:ascii="Times New Roman" w:eastAsia="Times New Roman" w:hAnsi="Times New Roman" w:cs="Times New Roman"/>
          <w:color w:val="FF0000"/>
          <w:sz w:val="24"/>
          <w:szCs w:val="24"/>
          <w:lang w:eastAsia="cs-CZ"/>
        </w:rPr>
        <w:t xml:space="preserve">v prostorách </w:t>
      </w:r>
      <w:r w:rsidR="00ED6256" w:rsidRPr="00F86D7E">
        <w:rPr>
          <w:rFonts w:ascii="Times New Roman" w:eastAsia="Times New Roman" w:hAnsi="Times New Roman" w:cs="Times New Roman"/>
          <w:color w:val="FF0000"/>
          <w:sz w:val="24"/>
          <w:szCs w:val="24"/>
          <w:lang w:eastAsia="cs-CZ"/>
        </w:rPr>
        <w:t>pro sportovce</w:t>
      </w:r>
      <w:r w:rsidR="00ED6256">
        <w:rPr>
          <w:rFonts w:ascii="Times New Roman" w:eastAsia="Times New Roman" w:hAnsi="Times New Roman" w:cs="Times New Roman"/>
          <w:color w:val="FF0000"/>
          <w:sz w:val="24"/>
          <w:szCs w:val="24"/>
          <w:lang w:eastAsia="cs-CZ"/>
        </w:rPr>
        <w:t xml:space="preserve"> (</w:t>
      </w:r>
      <w:r w:rsidR="00ED6256" w:rsidRPr="00F86D7E">
        <w:rPr>
          <w:rFonts w:ascii="Times New Roman" w:eastAsia="Times New Roman" w:hAnsi="Times New Roman" w:cs="Times New Roman"/>
          <w:color w:val="FF0000"/>
          <w:sz w:val="24"/>
          <w:szCs w:val="24"/>
          <w:lang w:eastAsia="cs-CZ"/>
        </w:rPr>
        <w:t xml:space="preserve">nikoli pro </w:t>
      </w:r>
      <w:r w:rsidR="00487CE7" w:rsidRPr="00F86D7E">
        <w:rPr>
          <w:rFonts w:ascii="Times New Roman" w:eastAsia="Times New Roman" w:hAnsi="Times New Roman" w:cs="Times New Roman"/>
          <w:color w:val="FF0000"/>
          <w:sz w:val="24"/>
          <w:szCs w:val="24"/>
          <w:lang w:eastAsia="cs-CZ"/>
        </w:rPr>
        <w:t xml:space="preserve">diváky) </w:t>
      </w:r>
      <w:r w:rsidR="00487CE7" w:rsidRPr="005A48B1">
        <w:rPr>
          <w:rFonts w:ascii="Times New Roman" w:eastAsia="Times New Roman" w:hAnsi="Times New Roman" w:cs="Times New Roman"/>
          <w:color w:val="FF0000"/>
          <w:sz w:val="24"/>
          <w:szCs w:val="24"/>
          <w:lang w:eastAsia="cs-CZ"/>
        </w:rPr>
        <w:t>musí</w:t>
      </w:r>
      <w:r w:rsidRPr="005A48B1">
        <w:rPr>
          <w:rFonts w:ascii="Times New Roman" w:eastAsia="Times New Roman" w:hAnsi="Times New Roman" w:cs="Times New Roman"/>
          <w:color w:val="FF0000"/>
          <w:sz w:val="24"/>
          <w:szCs w:val="24"/>
          <w:lang w:eastAsia="cs-CZ"/>
        </w:rPr>
        <w:t xml:space="preserve"> být 1 záchodová kabina přístupná ze společného prostoru pro ženy a muže a nejméně 1 v oddělení pro ženy a nejméně 1 v oddělení pro muže.</w:t>
      </w:r>
    </w:p>
    <w:p w14:paraId="42F16A90" w14:textId="77777777" w:rsidR="00345D4C" w:rsidRDefault="00345D4C" w:rsidP="00345D4C">
      <w:pPr>
        <w:pStyle w:val="Normlnweb"/>
        <w:spacing w:before="0" w:beforeAutospacing="0" w:after="240" w:afterAutospacing="0"/>
        <w:jc w:val="both"/>
        <w:textAlignment w:val="baseline"/>
        <w:rPr>
          <w:rFonts w:ascii="Arial" w:hAnsi="Arial" w:cs="Arial"/>
          <w:b/>
        </w:rPr>
      </w:pPr>
      <w:r w:rsidRPr="00372656">
        <w:rPr>
          <w:rFonts w:ascii="Arial" w:hAnsi="Arial" w:cs="Arial"/>
          <w:b/>
        </w:rPr>
        <w:t>Odůvodnění:</w:t>
      </w:r>
    </w:p>
    <w:p w14:paraId="4291F1CD" w14:textId="77777777" w:rsidR="00345D4C" w:rsidRDefault="00345D4C" w:rsidP="00345D4C">
      <w:pPr>
        <w:pStyle w:val="Normlnweb"/>
        <w:spacing w:before="0" w:beforeAutospacing="0" w:after="240" w:afterAutospacing="0" w:line="276" w:lineRule="auto"/>
        <w:jc w:val="both"/>
        <w:textAlignment w:val="baseline"/>
        <w:rPr>
          <w:rFonts w:ascii="Arial" w:hAnsi="Arial" w:cs="Arial"/>
        </w:rPr>
      </w:pPr>
      <w:r>
        <w:rPr>
          <w:rFonts w:ascii="Arial" w:hAnsi="Arial" w:cs="Arial"/>
        </w:rPr>
        <w:t>Sportovní haly, zimní stadiony, kluziště apod. využívají k trénování i ke sportovním utkáním i týmy handicapovaných sportovců. V případě jedné kabiny, sprchy nebo toalety je pro ně prostor bariérový a nevyhovující a stavba nepoužitelná.</w:t>
      </w:r>
    </w:p>
    <w:p w14:paraId="73F616FE" w14:textId="77777777" w:rsidR="00345D4C" w:rsidRDefault="00345D4C" w:rsidP="00345D4C">
      <w:pPr>
        <w:spacing w:after="0" w:line="240" w:lineRule="auto"/>
        <w:jc w:val="both"/>
        <w:rPr>
          <w:rFonts w:ascii="Times New Roman" w:eastAsia="Times New Roman" w:hAnsi="Times New Roman" w:cs="Times New Roman"/>
          <w:color w:val="FF0000"/>
          <w:sz w:val="24"/>
          <w:szCs w:val="24"/>
          <w:lang w:eastAsia="cs-CZ"/>
        </w:rPr>
      </w:pPr>
    </w:p>
    <w:p w14:paraId="42DD0017" w14:textId="77777777" w:rsidR="00ED6256" w:rsidRDefault="00ED6256" w:rsidP="00345D4C">
      <w:pPr>
        <w:spacing w:after="0" w:line="240" w:lineRule="auto"/>
        <w:jc w:val="both"/>
        <w:rPr>
          <w:rFonts w:ascii="Times New Roman" w:eastAsia="Times New Roman" w:hAnsi="Times New Roman" w:cs="Times New Roman"/>
          <w:color w:val="FF0000"/>
          <w:sz w:val="24"/>
          <w:szCs w:val="24"/>
          <w:lang w:eastAsia="cs-CZ"/>
        </w:rPr>
      </w:pPr>
    </w:p>
    <w:p w14:paraId="335948E6" w14:textId="77777777" w:rsidR="00345D4C" w:rsidRPr="0058246B" w:rsidRDefault="00345D4C" w:rsidP="00345D4C">
      <w:pPr>
        <w:spacing w:after="120"/>
        <w:jc w:val="both"/>
        <w:rPr>
          <w:rFonts w:ascii="Arial" w:hAnsi="Arial" w:cs="Arial"/>
          <w:b/>
          <w:sz w:val="24"/>
          <w:szCs w:val="24"/>
        </w:rPr>
      </w:pPr>
      <w:r w:rsidRPr="0058246B">
        <w:rPr>
          <w:rFonts w:ascii="Arial" w:hAnsi="Arial" w:cs="Arial"/>
          <w:b/>
          <w:sz w:val="24"/>
          <w:szCs w:val="24"/>
          <w:u w:val="single"/>
        </w:rPr>
        <w:t xml:space="preserve">Připomínka č. </w:t>
      </w:r>
      <w:r>
        <w:rPr>
          <w:rFonts w:ascii="Arial" w:hAnsi="Arial" w:cs="Arial"/>
          <w:b/>
          <w:sz w:val="24"/>
          <w:szCs w:val="24"/>
          <w:u w:val="single"/>
        </w:rPr>
        <w:t>37</w:t>
      </w:r>
    </w:p>
    <w:p w14:paraId="034E7188" w14:textId="77777777" w:rsidR="00345D4C" w:rsidRDefault="00345D4C" w:rsidP="00345D4C">
      <w:pPr>
        <w:shd w:val="clear" w:color="auto" w:fill="FFFFFF"/>
        <w:spacing w:before="240" w:line="240" w:lineRule="auto"/>
        <w:rPr>
          <w:rFonts w:ascii="Arial" w:hAnsi="Arial" w:cs="Arial"/>
          <w:b/>
          <w:sz w:val="24"/>
          <w:szCs w:val="24"/>
        </w:rPr>
      </w:pPr>
      <w:r w:rsidRPr="0058246B">
        <w:rPr>
          <w:rFonts w:ascii="Arial" w:hAnsi="Arial" w:cs="Arial"/>
          <w:b/>
          <w:sz w:val="24"/>
          <w:szCs w:val="24"/>
        </w:rPr>
        <w:t xml:space="preserve">§ </w:t>
      </w:r>
      <w:r>
        <w:rPr>
          <w:rFonts w:ascii="Arial" w:hAnsi="Arial" w:cs="Arial"/>
          <w:b/>
          <w:sz w:val="24"/>
          <w:szCs w:val="24"/>
        </w:rPr>
        <w:t>34 odst. 7)</w:t>
      </w:r>
    </w:p>
    <w:p w14:paraId="736616F1" w14:textId="77777777" w:rsidR="00345D4C" w:rsidRDefault="00345D4C" w:rsidP="00345D4C">
      <w:pPr>
        <w:pStyle w:val="Normlnweb"/>
        <w:spacing w:before="240" w:beforeAutospacing="0" w:after="0" w:afterAutospacing="0"/>
        <w:jc w:val="center"/>
        <w:rPr>
          <w:smallCaps/>
          <w:color w:val="000000"/>
        </w:rPr>
      </w:pPr>
      <w:r>
        <w:rPr>
          <w:smallCaps/>
          <w:color w:val="000000"/>
        </w:rPr>
        <w:t>§ 34</w:t>
      </w:r>
    </w:p>
    <w:p w14:paraId="2E8AFFA9" w14:textId="77777777" w:rsidR="00345D4C" w:rsidRDefault="00345D4C" w:rsidP="00345D4C">
      <w:pPr>
        <w:spacing w:before="240" w:after="0" w:line="240" w:lineRule="auto"/>
        <w:jc w:val="both"/>
        <w:rPr>
          <w:rFonts w:ascii="Times New Roman" w:eastAsia="Times New Roman" w:hAnsi="Times New Roman" w:cs="Times New Roman"/>
          <w:color w:val="FF0000"/>
          <w:sz w:val="24"/>
          <w:szCs w:val="24"/>
          <w:lang w:eastAsia="cs-CZ"/>
        </w:rPr>
      </w:pPr>
      <w:r>
        <w:rPr>
          <w:rFonts w:ascii="Times New Roman" w:eastAsia="Times New Roman" w:hAnsi="Times New Roman" w:cs="Times New Roman"/>
          <w:sz w:val="24"/>
          <w:szCs w:val="24"/>
          <w:lang w:eastAsia="cs-CZ"/>
        </w:rPr>
        <w:t xml:space="preserve">7.     </w:t>
      </w:r>
      <w:r w:rsidRPr="00E36452">
        <w:rPr>
          <w:rFonts w:ascii="Times New Roman" w:eastAsia="Times New Roman" w:hAnsi="Times New Roman" w:cs="Times New Roman"/>
          <w:sz w:val="24"/>
          <w:szCs w:val="24"/>
          <w:lang w:eastAsia="cs-CZ"/>
        </w:rPr>
        <w:t>Stavby pro veřejnost, případně jejich části, určené pro děti do 3 let, odbavovací prostory na terminálech veřejné dopravy a stavby pro obchod s prodejní plochou větší než 5 000 m</w:t>
      </w:r>
      <w:r w:rsidRPr="00E36452">
        <w:rPr>
          <w:rFonts w:ascii="Times New Roman" w:eastAsia="Times New Roman" w:hAnsi="Times New Roman" w:cs="Times New Roman"/>
          <w:sz w:val="24"/>
          <w:szCs w:val="24"/>
          <w:vertAlign w:val="superscript"/>
          <w:lang w:eastAsia="cs-CZ"/>
        </w:rPr>
        <w:t>2</w:t>
      </w:r>
      <w:r w:rsidRPr="00E36452">
        <w:rPr>
          <w:rFonts w:ascii="Times New Roman" w:eastAsia="Times New Roman" w:hAnsi="Times New Roman" w:cs="Times New Roman"/>
          <w:sz w:val="24"/>
          <w:szCs w:val="24"/>
          <w:lang w:eastAsia="cs-CZ"/>
        </w:rPr>
        <w:t xml:space="preserve"> musí být v částech určených pro užívání veřejnosti vybaveny přebalovací kabinou přístupnou ze společného prostoru pro ženy a muže, popřípadě přebalovací pult může být v bezbariérové záchodové kabině nebo 1 v oddělení pro ženy a 1 v oddělení pro muže. Požadavky na přebalovací kabinu jsou stanoveny v souladu s požadavky určené normy.</w:t>
      </w:r>
    </w:p>
    <w:p w14:paraId="257EB45D" w14:textId="77777777" w:rsidR="00345D4C" w:rsidRDefault="00345D4C" w:rsidP="00345D4C">
      <w:pPr>
        <w:spacing w:after="0" w:line="240" w:lineRule="auto"/>
        <w:jc w:val="both"/>
        <w:rPr>
          <w:rFonts w:ascii="Times New Roman" w:eastAsia="Times New Roman" w:hAnsi="Times New Roman" w:cs="Times New Roman"/>
          <w:color w:val="FF0000"/>
          <w:sz w:val="24"/>
          <w:szCs w:val="24"/>
          <w:lang w:eastAsia="cs-CZ"/>
        </w:rPr>
      </w:pPr>
    </w:p>
    <w:p w14:paraId="08DA0F95" w14:textId="77777777" w:rsidR="00345D4C" w:rsidRDefault="00345D4C" w:rsidP="00345D4C">
      <w:pPr>
        <w:spacing w:after="0" w:line="240" w:lineRule="auto"/>
        <w:jc w:val="both"/>
        <w:rPr>
          <w:rFonts w:ascii="Arial" w:hAnsi="Arial" w:cs="Arial"/>
          <w:sz w:val="24"/>
          <w:szCs w:val="24"/>
        </w:rPr>
      </w:pPr>
      <w:r w:rsidRPr="00A70DF0">
        <w:rPr>
          <w:rFonts w:ascii="Arial" w:hAnsi="Arial" w:cs="Arial"/>
          <w:sz w:val="24"/>
          <w:szCs w:val="24"/>
        </w:rPr>
        <w:t xml:space="preserve">Návrh na </w:t>
      </w:r>
      <w:r>
        <w:rPr>
          <w:rFonts w:ascii="Arial" w:hAnsi="Arial" w:cs="Arial"/>
          <w:sz w:val="24"/>
          <w:szCs w:val="24"/>
        </w:rPr>
        <w:t>úpravu a doplnění:</w:t>
      </w:r>
    </w:p>
    <w:p w14:paraId="309478A8" w14:textId="77777777" w:rsidR="00345D4C" w:rsidRPr="00F86D7E" w:rsidRDefault="00345D4C" w:rsidP="00345D4C">
      <w:pPr>
        <w:pStyle w:val="Normlnweb"/>
        <w:spacing w:before="120" w:beforeAutospacing="0" w:after="0" w:afterAutospacing="0"/>
        <w:jc w:val="center"/>
        <w:rPr>
          <w:color w:val="FF0000"/>
          <w:sz w:val="22"/>
        </w:rPr>
      </w:pPr>
      <w:r w:rsidRPr="00F86D7E">
        <w:rPr>
          <w:smallCaps/>
          <w:color w:val="FF0000"/>
          <w:sz w:val="22"/>
        </w:rPr>
        <w:t>§ 34</w:t>
      </w:r>
    </w:p>
    <w:p w14:paraId="4AE5A158" w14:textId="77777777" w:rsidR="00345D4C" w:rsidRPr="007D7717" w:rsidRDefault="00345D4C" w:rsidP="00345D4C">
      <w:pPr>
        <w:spacing w:before="100" w:beforeAutospacing="1" w:after="240" w:line="240" w:lineRule="auto"/>
        <w:jc w:val="both"/>
        <w:rPr>
          <w:rFonts w:ascii="Times New Roman" w:eastAsia="Times New Roman" w:hAnsi="Times New Roman" w:cs="Times New Roman"/>
          <w:color w:val="FF0000"/>
          <w:sz w:val="24"/>
          <w:szCs w:val="24"/>
          <w:lang w:eastAsia="cs-CZ"/>
        </w:rPr>
      </w:pPr>
      <w:r>
        <w:rPr>
          <w:rFonts w:ascii="Times New Roman" w:eastAsia="Times New Roman" w:hAnsi="Times New Roman" w:cs="Times New Roman"/>
          <w:sz w:val="24"/>
          <w:szCs w:val="24"/>
          <w:lang w:eastAsia="cs-CZ"/>
        </w:rPr>
        <w:t xml:space="preserve">7.     </w:t>
      </w:r>
      <w:r w:rsidRPr="00E36452">
        <w:rPr>
          <w:rFonts w:ascii="Times New Roman" w:eastAsia="Times New Roman" w:hAnsi="Times New Roman" w:cs="Times New Roman"/>
          <w:sz w:val="24"/>
          <w:szCs w:val="24"/>
          <w:lang w:eastAsia="cs-CZ"/>
        </w:rPr>
        <w:t>S</w:t>
      </w:r>
      <w:r>
        <w:rPr>
          <w:rFonts w:ascii="Times New Roman" w:eastAsia="Times New Roman" w:hAnsi="Times New Roman" w:cs="Times New Roman"/>
          <w:sz w:val="24"/>
          <w:szCs w:val="24"/>
          <w:lang w:eastAsia="cs-CZ"/>
        </w:rPr>
        <w:t>t</w:t>
      </w:r>
      <w:r w:rsidRPr="00E36452">
        <w:rPr>
          <w:rFonts w:ascii="Times New Roman" w:eastAsia="Times New Roman" w:hAnsi="Times New Roman" w:cs="Times New Roman"/>
          <w:sz w:val="24"/>
          <w:szCs w:val="24"/>
          <w:lang w:eastAsia="cs-CZ"/>
        </w:rPr>
        <w:t xml:space="preserve">avby pro veřejnost, případně jejich části, </w:t>
      </w:r>
      <w:r w:rsidRPr="005A48B1">
        <w:rPr>
          <w:rFonts w:ascii="Times New Roman" w:eastAsia="Times New Roman" w:hAnsi="Times New Roman" w:cs="Times New Roman"/>
          <w:strike/>
          <w:color w:val="FF0000"/>
          <w:sz w:val="24"/>
          <w:szCs w:val="24"/>
          <w:lang w:eastAsia="cs-CZ"/>
        </w:rPr>
        <w:t>určené pro děti do 3 let,</w:t>
      </w:r>
      <w:r w:rsidRPr="005A48B1">
        <w:rPr>
          <w:rFonts w:ascii="Times New Roman" w:eastAsia="Times New Roman" w:hAnsi="Times New Roman" w:cs="Times New Roman"/>
          <w:color w:val="FF0000"/>
          <w:sz w:val="24"/>
          <w:szCs w:val="24"/>
          <w:lang w:eastAsia="cs-CZ"/>
        </w:rPr>
        <w:t xml:space="preserve"> </w:t>
      </w:r>
      <w:r w:rsidRPr="00E36452">
        <w:rPr>
          <w:rFonts w:ascii="Times New Roman" w:eastAsia="Times New Roman" w:hAnsi="Times New Roman" w:cs="Times New Roman"/>
          <w:sz w:val="24"/>
          <w:szCs w:val="24"/>
          <w:lang w:eastAsia="cs-CZ"/>
        </w:rPr>
        <w:t>odbavovací prostory na terminálech veřejné dopravy a stavby pro obchod s prodejní plochou větší než 5 000 m</w:t>
      </w:r>
      <w:r w:rsidRPr="00E36452">
        <w:rPr>
          <w:rFonts w:ascii="Times New Roman" w:eastAsia="Times New Roman" w:hAnsi="Times New Roman" w:cs="Times New Roman"/>
          <w:sz w:val="24"/>
          <w:szCs w:val="24"/>
          <w:vertAlign w:val="superscript"/>
          <w:lang w:eastAsia="cs-CZ"/>
        </w:rPr>
        <w:t>2</w:t>
      </w:r>
      <w:r w:rsidRPr="00E36452">
        <w:rPr>
          <w:rFonts w:ascii="Times New Roman" w:eastAsia="Times New Roman" w:hAnsi="Times New Roman" w:cs="Times New Roman"/>
          <w:sz w:val="24"/>
          <w:szCs w:val="24"/>
          <w:lang w:eastAsia="cs-CZ"/>
        </w:rPr>
        <w:t xml:space="preserve"> musí být v částech určených pro užívání veřejnosti vybaveny přebalovací kabinou přístupnou ze společného prostoru pro ženy a muže, popřípadě přebalovací pult může být v bezbariérové záchodové kabině nebo 1 v oddělení pro ženy a 1 v oddělení pro muže. Požadavky na přebalovací kabinu jsou stanoveny v souladu s požadavky určené normy.</w:t>
      </w:r>
      <w:r>
        <w:rPr>
          <w:rFonts w:ascii="Times New Roman" w:eastAsia="Times New Roman" w:hAnsi="Times New Roman" w:cs="Times New Roman"/>
          <w:sz w:val="24"/>
          <w:szCs w:val="24"/>
          <w:lang w:eastAsia="cs-CZ"/>
        </w:rPr>
        <w:t xml:space="preserve"> </w:t>
      </w:r>
      <w:r w:rsidRPr="007D7717">
        <w:rPr>
          <w:rFonts w:ascii="Times New Roman" w:eastAsia="Times New Roman" w:hAnsi="Times New Roman" w:cs="Times New Roman"/>
          <w:color w:val="FF0000"/>
          <w:sz w:val="24"/>
          <w:szCs w:val="24"/>
          <w:lang w:eastAsia="cs-CZ"/>
        </w:rPr>
        <w:t>V případě více jak 5 kabin v prostoru pro ženy/muže, bude minimálně 1 kabina v blízkosti záchodové mísy vybavena sedátkem se zábranou proti vypadnutí pro posazení dítěte od věku 0,5 let do 15 Kg.</w:t>
      </w:r>
    </w:p>
    <w:p w14:paraId="666B7E6A" w14:textId="77777777" w:rsidR="00345D4C" w:rsidRDefault="00345D4C" w:rsidP="00345D4C">
      <w:pPr>
        <w:pStyle w:val="Normlnweb"/>
        <w:spacing w:before="0" w:beforeAutospacing="0" w:after="240" w:afterAutospacing="0"/>
        <w:jc w:val="both"/>
        <w:textAlignment w:val="baseline"/>
        <w:rPr>
          <w:rFonts w:ascii="Arial" w:hAnsi="Arial" w:cs="Arial"/>
          <w:b/>
        </w:rPr>
      </w:pPr>
      <w:r w:rsidRPr="00372656">
        <w:rPr>
          <w:rFonts w:ascii="Arial" w:hAnsi="Arial" w:cs="Arial"/>
          <w:b/>
        </w:rPr>
        <w:t>Odůvodnění:</w:t>
      </w:r>
    </w:p>
    <w:p w14:paraId="44DD935B" w14:textId="77777777" w:rsidR="00345D4C" w:rsidRDefault="00345D4C" w:rsidP="00345D4C">
      <w:pPr>
        <w:spacing w:after="0"/>
        <w:jc w:val="both"/>
        <w:rPr>
          <w:rFonts w:ascii="Arial" w:hAnsi="Arial" w:cs="Arial"/>
          <w:sz w:val="24"/>
          <w:szCs w:val="24"/>
        </w:rPr>
      </w:pPr>
      <w:r w:rsidRPr="005A48B1">
        <w:rPr>
          <w:rFonts w:ascii="Arial" w:hAnsi="Arial" w:cs="Arial"/>
          <w:sz w:val="24"/>
          <w:szCs w:val="24"/>
        </w:rPr>
        <w:t>Úprava se týká upřesnění okruhu staveb, ve kterých má být zřízena přebalovací kabina. Dle ustanovení by se jednalo pouze o stavby určené pro batolata (předškolní zařízení, plavání kojenců a batolat atp.)</w:t>
      </w:r>
    </w:p>
    <w:p w14:paraId="036AE4A7" w14:textId="77777777" w:rsidR="00345D4C" w:rsidRPr="005A48B1" w:rsidRDefault="00345D4C" w:rsidP="00345D4C">
      <w:pPr>
        <w:spacing w:after="0"/>
        <w:jc w:val="both"/>
        <w:rPr>
          <w:rFonts w:ascii="Times New Roman" w:eastAsia="Times New Roman" w:hAnsi="Times New Roman" w:cs="Times New Roman"/>
          <w:color w:val="FF0000"/>
          <w:sz w:val="24"/>
          <w:szCs w:val="24"/>
          <w:lang w:eastAsia="cs-CZ"/>
        </w:rPr>
      </w:pPr>
      <w:r>
        <w:rPr>
          <w:rFonts w:ascii="Arial" w:hAnsi="Arial" w:cs="Arial"/>
          <w:sz w:val="24"/>
          <w:szCs w:val="24"/>
        </w:rPr>
        <w:t>Doplnění se týká zajištění přístupnosti toalet pro osoby doprovázející dítě do 3 let, např. rodič nebo doprovod dítěte v přenášeného v nosítku nebo šátku. Opatření se provádí např. pevnou jídelní stoličkou nebo sklopnou sedačkou na stěně, obojí musí být opatřeno zábranou proti vypadnutí nebo bezpečnostním pásem.</w:t>
      </w:r>
    </w:p>
    <w:p w14:paraId="36D27EEF" w14:textId="77777777" w:rsidR="00345D4C" w:rsidRDefault="00345D4C" w:rsidP="00345D4C">
      <w:pPr>
        <w:spacing w:after="0" w:line="240" w:lineRule="auto"/>
        <w:jc w:val="both"/>
        <w:rPr>
          <w:rFonts w:ascii="Times New Roman" w:eastAsia="Times New Roman" w:hAnsi="Times New Roman" w:cs="Times New Roman"/>
          <w:color w:val="FF0000"/>
          <w:sz w:val="24"/>
          <w:szCs w:val="24"/>
          <w:lang w:eastAsia="cs-CZ"/>
        </w:rPr>
      </w:pPr>
    </w:p>
    <w:p w14:paraId="445C6D5E" w14:textId="77777777" w:rsidR="00345D4C" w:rsidRDefault="00345D4C" w:rsidP="00345D4C">
      <w:pPr>
        <w:spacing w:after="0" w:line="240" w:lineRule="auto"/>
        <w:jc w:val="both"/>
        <w:rPr>
          <w:rFonts w:ascii="Times New Roman" w:eastAsia="Times New Roman" w:hAnsi="Times New Roman" w:cs="Times New Roman"/>
          <w:color w:val="FF0000"/>
          <w:sz w:val="24"/>
          <w:szCs w:val="24"/>
          <w:lang w:eastAsia="cs-CZ"/>
        </w:rPr>
      </w:pPr>
    </w:p>
    <w:p w14:paraId="28DC811F" w14:textId="77777777" w:rsidR="00345D4C" w:rsidRPr="0058246B" w:rsidRDefault="00345D4C" w:rsidP="00345D4C">
      <w:pPr>
        <w:spacing w:after="120"/>
        <w:jc w:val="both"/>
        <w:rPr>
          <w:rFonts w:ascii="Arial" w:hAnsi="Arial" w:cs="Arial"/>
          <w:b/>
          <w:sz w:val="24"/>
          <w:szCs w:val="24"/>
        </w:rPr>
      </w:pPr>
      <w:r w:rsidRPr="0058246B">
        <w:rPr>
          <w:rFonts w:ascii="Arial" w:hAnsi="Arial" w:cs="Arial"/>
          <w:b/>
          <w:sz w:val="24"/>
          <w:szCs w:val="24"/>
          <w:u w:val="single"/>
        </w:rPr>
        <w:t xml:space="preserve">Připomínka č. </w:t>
      </w:r>
      <w:r>
        <w:rPr>
          <w:rFonts w:ascii="Arial" w:hAnsi="Arial" w:cs="Arial"/>
          <w:b/>
          <w:sz w:val="24"/>
          <w:szCs w:val="24"/>
          <w:u w:val="single"/>
        </w:rPr>
        <w:t>38</w:t>
      </w:r>
    </w:p>
    <w:p w14:paraId="2E52512A" w14:textId="77777777" w:rsidR="00345D4C" w:rsidRDefault="00345D4C" w:rsidP="00345D4C">
      <w:pPr>
        <w:shd w:val="clear" w:color="auto" w:fill="FFFFFF"/>
        <w:spacing w:before="240" w:line="240" w:lineRule="auto"/>
        <w:rPr>
          <w:rFonts w:ascii="Arial" w:hAnsi="Arial" w:cs="Arial"/>
          <w:b/>
          <w:sz w:val="24"/>
          <w:szCs w:val="24"/>
        </w:rPr>
      </w:pPr>
      <w:r w:rsidRPr="0058246B">
        <w:rPr>
          <w:rFonts w:ascii="Arial" w:hAnsi="Arial" w:cs="Arial"/>
          <w:b/>
          <w:sz w:val="24"/>
          <w:szCs w:val="24"/>
        </w:rPr>
        <w:t xml:space="preserve">§ </w:t>
      </w:r>
      <w:r>
        <w:rPr>
          <w:rFonts w:ascii="Arial" w:hAnsi="Arial" w:cs="Arial"/>
          <w:b/>
          <w:sz w:val="24"/>
          <w:szCs w:val="24"/>
        </w:rPr>
        <w:t>35 doplnění a upřesnění odst. 1) – 3)</w:t>
      </w:r>
    </w:p>
    <w:p w14:paraId="27007600" w14:textId="77777777" w:rsidR="00345D4C" w:rsidRPr="007D7717" w:rsidRDefault="00345D4C" w:rsidP="00345D4C">
      <w:pPr>
        <w:spacing w:before="120" w:after="0" w:line="240" w:lineRule="auto"/>
        <w:jc w:val="center"/>
        <w:rPr>
          <w:rFonts w:ascii="Times New Roman" w:eastAsia="Times New Roman" w:hAnsi="Times New Roman" w:cs="Times New Roman"/>
          <w:sz w:val="24"/>
          <w:szCs w:val="24"/>
          <w:lang w:eastAsia="cs-CZ"/>
        </w:rPr>
      </w:pPr>
      <w:r w:rsidRPr="007D7717">
        <w:rPr>
          <w:rFonts w:ascii="Times New Roman" w:eastAsia="Times New Roman" w:hAnsi="Times New Roman" w:cs="Times New Roman"/>
          <w:smallCaps/>
          <w:color w:val="000000"/>
          <w:sz w:val="24"/>
          <w:szCs w:val="24"/>
          <w:lang w:eastAsia="cs-CZ"/>
        </w:rPr>
        <w:t>§ 35</w:t>
      </w:r>
    </w:p>
    <w:p w14:paraId="57BBAB40" w14:textId="77777777" w:rsidR="00345D4C" w:rsidRPr="007D7717" w:rsidRDefault="00345D4C" w:rsidP="00345D4C">
      <w:pPr>
        <w:spacing w:before="120" w:after="0" w:line="240" w:lineRule="auto"/>
        <w:jc w:val="center"/>
        <w:rPr>
          <w:rFonts w:ascii="Times New Roman" w:eastAsia="Times New Roman" w:hAnsi="Times New Roman" w:cs="Times New Roman"/>
          <w:sz w:val="24"/>
          <w:szCs w:val="24"/>
          <w:lang w:eastAsia="cs-CZ"/>
        </w:rPr>
      </w:pPr>
      <w:r w:rsidRPr="007D7717">
        <w:rPr>
          <w:rFonts w:ascii="Times New Roman" w:eastAsia="Times New Roman" w:hAnsi="Times New Roman" w:cs="Times New Roman"/>
          <w:b/>
          <w:bCs/>
          <w:color w:val="000000"/>
          <w:sz w:val="24"/>
          <w:szCs w:val="24"/>
          <w:lang w:eastAsia="cs-CZ"/>
        </w:rPr>
        <w:t>Schodiště a šikmá rampa v budově</w:t>
      </w:r>
    </w:p>
    <w:p w14:paraId="55A59A81" w14:textId="77777777" w:rsidR="00345D4C" w:rsidRPr="007D7717" w:rsidRDefault="00345D4C" w:rsidP="00487CE7">
      <w:pPr>
        <w:numPr>
          <w:ilvl w:val="0"/>
          <w:numId w:val="30"/>
        </w:numPr>
        <w:spacing w:before="280" w:after="240" w:line="240" w:lineRule="auto"/>
        <w:ind w:left="0" w:firstLine="0"/>
        <w:jc w:val="both"/>
        <w:textAlignment w:val="baseline"/>
        <w:rPr>
          <w:rFonts w:ascii="Times New Roman" w:eastAsia="Times New Roman" w:hAnsi="Times New Roman" w:cs="Times New Roman"/>
          <w:color w:val="000000"/>
          <w:sz w:val="24"/>
          <w:szCs w:val="24"/>
          <w:lang w:eastAsia="cs-CZ"/>
        </w:rPr>
      </w:pPr>
      <w:r w:rsidRPr="007D7717">
        <w:rPr>
          <w:rFonts w:ascii="Times New Roman" w:eastAsia="Times New Roman" w:hAnsi="Times New Roman" w:cs="Times New Roman"/>
          <w:color w:val="000000"/>
          <w:sz w:val="24"/>
          <w:szCs w:val="24"/>
          <w:lang w:eastAsia="cs-CZ"/>
        </w:rPr>
        <w:t>Každé podlaží, mimo vstupního přístupného přímo z upraveného terénu, musí mít zajištěno užívání minimálně jedním hlavním schodištěm. Pomocná schodiště se navrhují především pro řešení únikových, popřípadě zásahových cest v souladu s požadavky určené normy. Místo schodiště lze navrhnout šikmou rampu, která na únikové cestě nesmí mít větší sklon než 1:8. </w:t>
      </w:r>
    </w:p>
    <w:p w14:paraId="4D25220D" w14:textId="77777777" w:rsidR="00345D4C" w:rsidRPr="007D7717" w:rsidRDefault="00345D4C" w:rsidP="00487CE7">
      <w:pPr>
        <w:numPr>
          <w:ilvl w:val="0"/>
          <w:numId w:val="30"/>
        </w:numPr>
        <w:spacing w:after="240" w:line="240" w:lineRule="auto"/>
        <w:ind w:left="0" w:firstLine="0"/>
        <w:jc w:val="both"/>
        <w:textAlignment w:val="baseline"/>
        <w:rPr>
          <w:rFonts w:ascii="Times New Roman" w:eastAsia="Times New Roman" w:hAnsi="Times New Roman" w:cs="Times New Roman"/>
          <w:color w:val="000000"/>
          <w:sz w:val="24"/>
          <w:szCs w:val="24"/>
          <w:lang w:eastAsia="cs-CZ"/>
        </w:rPr>
      </w:pPr>
      <w:r w:rsidRPr="007D7717">
        <w:rPr>
          <w:rFonts w:ascii="Times New Roman" w:eastAsia="Times New Roman" w:hAnsi="Times New Roman" w:cs="Times New Roman"/>
          <w:color w:val="000000"/>
          <w:sz w:val="24"/>
          <w:szCs w:val="24"/>
          <w:lang w:eastAsia="cs-CZ"/>
        </w:rPr>
        <w:t>Hlavní schodiště a hlavní šikmá rampa musí splňovat parametry uvedené v příloze č. 6 k této vyhlášce. </w:t>
      </w:r>
    </w:p>
    <w:p w14:paraId="249828BD" w14:textId="77777777" w:rsidR="00345D4C" w:rsidRPr="007D7717" w:rsidRDefault="00345D4C" w:rsidP="00487CE7">
      <w:pPr>
        <w:numPr>
          <w:ilvl w:val="0"/>
          <w:numId w:val="30"/>
        </w:numPr>
        <w:spacing w:after="240" w:line="240" w:lineRule="auto"/>
        <w:ind w:left="22" w:hanging="22"/>
        <w:jc w:val="both"/>
        <w:textAlignment w:val="baseline"/>
        <w:rPr>
          <w:rFonts w:ascii="Times New Roman" w:eastAsia="Times New Roman" w:hAnsi="Times New Roman" w:cs="Times New Roman"/>
          <w:color w:val="000000"/>
          <w:sz w:val="24"/>
          <w:szCs w:val="24"/>
          <w:lang w:eastAsia="cs-CZ"/>
        </w:rPr>
      </w:pPr>
      <w:r w:rsidRPr="007D7717">
        <w:rPr>
          <w:rFonts w:ascii="Times New Roman" w:eastAsia="Times New Roman" w:hAnsi="Times New Roman" w:cs="Times New Roman"/>
          <w:color w:val="000000"/>
          <w:sz w:val="24"/>
          <w:szCs w:val="24"/>
          <w:lang w:eastAsia="cs-CZ"/>
        </w:rPr>
        <w:t>Schodiště a bezbariérová rampa, které zajišťují přístupnost, musí splňovat požadavky, které musí být v souladu s požadavky určené normy. To neplatí pro stavby rodinných domů, pro stavby pro rodinnou rekreaci a uvnitř bytů.</w:t>
      </w:r>
    </w:p>
    <w:p w14:paraId="7C5F903B" w14:textId="77777777" w:rsidR="00345D4C" w:rsidRDefault="00345D4C" w:rsidP="00345D4C">
      <w:pPr>
        <w:spacing w:after="0" w:line="240" w:lineRule="auto"/>
        <w:jc w:val="both"/>
        <w:rPr>
          <w:rFonts w:ascii="Times New Roman" w:eastAsia="Times New Roman" w:hAnsi="Times New Roman" w:cs="Times New Roman"/>
          <w:color w:val="FF0000"/>
          <w:sz w:val="24"/>
          <w:szCs w:val="24"/>
          <w:lang w:eastAsia="cs-CZ"/>
        </w:rPr>
      </w:pPr>
    </w:p>
    <w:p w14:paraId="792D22C3" w14:textId="77777777" w:rsidR="00345D4C" w:rsidRDefault="00345D4C" w:rsidP="00345D4C">
      <w:pPr>
        <w:pStyle w:val="Normlnweb"/>
        <w:spacing w:before="0" w:beforeAutospacing="0" w:after="240" w:afterAutospacing="0"/>
        <w:jc w:val="both"/>
        <w:textAlignment w:val="baseline"/>
        <w:rPr>
          <w:rFonts w:ascii="Arial" w:hAnsi="Arial" w:cs="Arial"/>
          <w:b/>
        </w:rPr>
      </w:pPr>
      <w:r w:rsidRPr="00372656">
        <w:rPr>
          <w:rFonts w:ascii="Arial" w:hAnsi="Arial" w:cs="Arial"/>
          <w:b/>
        </w:rPr>
        <w:t>Odůvodnění:</w:t>
      </w:r>
    </w:p>
    <w:p w14:paraId="539B9271" w14:textId="77777777" w:rsidR="00345D4C" w:rsidRDefault="00345D4C" w:rsidP="00345D4C">
      <w:pPr>
        <w:spacing w:after="0"/>
        <w:jc w:val="both"/>
        <w:rPr>
          <w:rFonts w:ascii="Arial" w:hAnsi="Arial" w:cs="Arial"/>
          <w:sz w:val="24"/>
          <w:szCs w:val="24"/>
        </w:rPr>
      </w:pPr>
      <w:r>
        <w:rPr>
          <w:rFonts w:ascii="Arial" w:hAnsi="Arial" w:cs="Arial"/>
          <w:sz w:val="24"/>
          <w:szCs w:val="24"/>
        </w:rPr>
        <w:t>Není jasný smysl výše uvedených ustanovení. Chybí vysvětlení pojmů: hlavní, pomocné schodiště, úniková a zásahová cesta, nejsou ani odkazy na určené normy.</w:t>
      </w:r>
    </w:p>
    <w:p w14:paraId="124DDFC8" w14:textId="77777777" w:rsidR="00345D4C" w:rsidRPr="00B841A6" w:rsidRDefault="00345D4C" w:rsidP="00345D4C">
      <w:pPr>
        <w:spacing w:after="0"/>
        <w:jc w:val="both"/>
        <w:rPr>
          <w:rFonts w:ascii="Arial" w:hAnsi="Arial" w:cs="Arial"/>
          <w:sz w:val="24"/>
          <w:szCs w:val="24"/>
        </w:rPr>
      </w:pPr>
      <w:r>
        <w:rPr>
          <w:rFonts w:ascii="Arial" w:hAnsi="Arial" w:cs="Arial"/>
          <w:sz w:val="24"/>
          <w:szCs w:val="24"/>
        </w:rPr>
        <w:lastRenderedPageBreak/>
        <w:t>Ustanovení vykazují velkou míru zmatečnosti, nejsou transparentně dané požadavky na schodiště a rampy v budovách. Ustanovení je nutné revidovat.</w:t>
      </w:r>
    </w:p>
    <w:p w14:paraId="508EB041" w14:textId="77777777" w:rsidR="00345D4C" w:rsidRDefault="00345D4C" w:rsidP="00345D4C">
      <w:pPr>
        <w:pStyle w:val="Normlnweb"/>
        <w:spacing w:before="0" w:beforeAutospacing="0" w:after="240" w:afterAutospacing="0"/>
        <w:ind w:left="720"/>
        <w:jc w:val="both"/>
      </w:pPr>
    </w:p>
    <w:p w14:paraId="0D0C9B16" w14:textId="77777777" w:rsidR="00345D4C" w:rsidRPr="0058246B" w:rsidRDefault="00345D4C" w:rsidP="00345D4C">
      <w:pPr>
        <w:spacing w:after="120"/>
        <w:jc w:val="both"/>
        <w:rPr>
          <w:rFonts w:ascii="Arial" w:hAnsi="Arial" w:cs="Arial"/>
          <w:b/>
          <w:sz w:val="24"/>
          <w:szCs w:val="24"/>
        </w:rPr>
      </w:pPr>
      <w:r w:rsidRPr="0058246B">
        <w:rPr>
          <w:rFonts w:ascii="Arial" w:hAnsi="Arial" w:cs="Arial"/>
          <w:b/>
          <w:sz w:val="24"/>
          <w:szCs w:val="24"/>
          <w:u w:val="single"/>
        </w:rPr>
        <w:t xml:space="preserve">Připomínka č. </w:t>
      </w:r>
      <w:r>
        <w:rPr>
          <w:rFonts w:ascii="Arial" w:hAnsi="Arial" w:cs="Arial"/>
          <w:b/>
          <w:sz w:val="24"/>
          <w:szCs w:val="24"/>
          <w:u w:val="single"/>
        </w:rPr>
        <w:t>39</w:t>
      </w:r>
    </w:p>
    <w:p w14:paraId="37A65CEE" w14:textId="77777777" w:rsidR="00345D4C" w:rsidRDefault="00345D4C" w:rsidP="00345D4C">
      <w:pPr>
        <w:pStyle w:val="Normlnweb"/>
        <w:spacing w:before="0" w:beforeAutospacing="0" w:after="240" w:afterAutospacing="0"/>
        <w:jc w:val="both"/>
        <w:rPr>
          <w:rFonts w:ascii="Arial" w:hAnsi="Arial" w:cs="Arial"/>
          <w:b/>
        </w:rPr>
      </w:pPr>
      <w:r w:rsidRPr="0058246B">
        <w:rPr>
          <w:rFonts w:ascii="Arial" w:hAnsi="Arial" w:cs="Arial"/>
          <w:b/>
        </w:rPr>
        <w:t xml:space="preserve">§ </w:t>
      </w:r>
      <w:r>
        <w:rPr>
          <w:rFonts w:ascii="Arial" w:hAnsi="Arial" w:cs="Arial"/>
          <w:b/>
        </w:rPr>
        <w:t>35 odst. 4)</w:t>
      </w:r>
    </w:p>
    <w:p w14:paraId="0447EA4F" w14:textId="77777777" w:rsidR="00345D4C" w:rsidRPr="007D7717" w:rsidRDefault="00345D4C" w:rsidP="00345D4C">
      <w:pPr>
        <w:spacing w:before="120" w:after="0" w:line="240" w:lineRule="auto"/>
        <w:jc w:val="center"/>
        <w:rPr>
          <w:rFonts w:ascii="Times New Roman" w:eastAsia="Times New Roman" w:hAnsi="Times New Roman" w:cs="Times New Roman"/>
          <w:sz w:val="24"/>
          <w:szCs w:val="24"/>
          <w:lang w:eastAsia="cs-CZ"/>
        </w:rPr>
      </w:pPr>
      <w:r w:rsidRPr="007D7717">
        <w:rPr>
          <w:rFonts w:ascii="Times New Roman" w:eastAsia="Times New Roman" w:hAnsi="Times New Roman" w:cs="Times New Roman"/>
          <w:smallCaps/>
          <w:color w:val="000000"/>
          <w:sz w:val="24"/>
          <w:szCs w:val="24"/>
          <w:lang w:eastAsia="cs-CZ"/>
        </w:rPr>
        <w:t>§ 35</w:t>
      </w:r>
    </w:p>
    <w:p w14:paraId="55F495FD" w14:textId="77777777" w:rsidR="00345D4C" w:rsidRPr="00E36452" w:rsidRDefault="00345D4C" w:rsidP="00345D4C">
      <w:pPr>
        <w:spacing w:before="100" w:beforeAutospacing="1" w:after="240" w:line="240" w:lineRule="auto"/>
        <w:jc w:val="both"/>
        <w:rPr>
          <w:rFonts w:ascii="Times New Roman" w:eastAsia="Times New Roman" w:hAnsi="Times New Roman" w:cs="Times New Roman"/>
          <w:color w:val="000000" w:themeColor="text1"/>
          <w:sz w:val="24"/>
          <w:szCs w:val="24"/>
          <w:lang w:eastAsia="cs-CZ"/>
        </w:rPr>
      </w:pPr>
      <w:r>
        <w:rPr>
          <w:rFonts w:ascii="Times New Roman" w:eastAsia="Times New Roman" w:hAnsi="Times New Roman" w:cs="Times New Roman"/>
          <w:color w:val="000000" w:themeColor="text1"/>
          <w:sz w:val="24"/>
          <w:szCs w:val="24"/>
          <w:lang w:eastAsia="cs-CZ"/>
        </w:rPr>
        <w:t xml:space="preserve">4.     </w:t>
      </w:r>
      <w:r w:rsidRPr="00E36452">
        <w:rPr>
          <w:rFonts w:ascii="Times New Roman" w:eastAsia="Times New Roman" w:hAnsi="Times New Roman" w:cs="Times New Roman"/>
          <w:color w:val="000000" w:themeColor="text1"/>
          <w:sz w:val="24"/>
          <w:szCs w:val="24"/>
          <w:lang w:eastAsia="cs-CZ"/>
        </w:rPr>
        <w:t>Všechny schodišťové stupně v jednom schodišťovém rameni u hlavního schodiště musí mít stejnou návrhovou výšku, v přímých ramenech i stejnou návrhovou šířku; s přípustnou odchylkou, která musí být v souladu s požadavky určené normy.</w:t>
      </w:r>
    </w:p>
    <w:p w14:paraId="232AFB14" w14:textId="77777777" w:rsidR="00345D4C" w:rsidRDefault="00345D4C" w:rsidP="00345D4C">
      <w:pPr>
        <w:spacing w:after="0" w:line="240" w:lineRule="auto"/>
        <w:jc w:val="both"/>
        <w:rPr>
          <w:rFonts w:ascii="Times New Roman" w:eastAsia="Times New Roman" w:hAnsi="Times New Roman" w:cs="Times New Roman"/>
          <w:color w:val="FF0000"/>
          <w:sz w:val="24"/>
          <w:szCs w:val="24"/>
          <w:lang w:eastAsia="cs-CZ"/>
        </w:rPr>
      </w:pPr>
    </w:p>
    <w:p w14:paraId="42EF04E2" w14:textId="77777777" w:rsidR="00345D4C" w:rsidRDefault="00345D4C" w:rsidP="00345D4C">
      <w:pPr>
        <w:spacing w:after="0" w:line="240" w:lineRule="auto"/>
        <w:jc w:val="both"/>
        <w:rPr>
          <w:rFonts w:ascii="Arial" w:hAnsi="Arial" w:cs="Arial"/>
          <w:sz w:val="24"/>
          <w:szCs w:val="24"/>
        </w:rPr>
      </w:pPr>
      <w:r w:rsidRPr="00A70DF0">
        <w:rPr>
          <w:rFonts w:ascii="Arial" w:hAnsi="Arial" w:cs="Arial"/>
          <w:sz w:val="24"/>
          <w:szCs w:val="24"/>
        </w:rPr>
        <w:t xml:space="preserve">Návrh na </w:t>
      </w:r>
      <w:r>
        <w:rPr>
          <w:rFonts w:ascii="Arial" w:hAnsi="Arial" w:cs="Arial"/>
          <w:sz w:val="24"/>
          <w:szCs w:val="24"/>
        </w:rPr>
        <w:t>úpravu a doplnění:</w:t>
      </w:r>
    </w:p>
    <w:p w14:paraId="669B2B0A" w14:textId="77777777" w:rsidR="00345D4C" w:rsidRPr="00F86D7E" w:rsidRDefault="00345D4C" w:rsidP="00345D4C">
      <w:pPr>
        <w:pStyle w:val="Normlnweb"/>
        <w:spacing w:before="120" w:beforeAutospacing="0" w:after="0" w:afterAutospacing="0"/>
        <w:jc w:val="center"/>
        <w:rPr>
          <w:color w:val="FF0000"/>
          <w:sz w:val="22"/>
        </w:rPr>
      </w:pPr>
      <w:r w:rsidRPr="00F86D7E">
        <w:rPr>
          <w:smallCaps/>
          <w:color w:val="FF0000"/>
          <w:sz w:val="22"/>
        </w:rPr>
        <w:t>§ 34</w:t>
      </w:r>
    </w:p>
    <w:p w14:paraId="69CF0FC6" w14:textId="77777777" w:rsidR="00345D4C" w:rsidRPr="00E36452" w:rsidRDefault="00345D4C" w:rsidP="00345D4C">
      <w:pPr>
        <w:spacing w:before="100" w:beforeAutospacing="1" w:after="240" w:line="240" w:lineRule="auto"/>
        <w:jc w:val="both"/>
        <w:rPr>
          <w:rFonts w:ascii="Times New Roman" w:eastAsia="Times New Roman" w:hAnsi="Times New Roman" w:cs="Times New Roman"/>
          <w:color w:val="000000" w:themeColor="text1"/>
          <w:sz w:val="24"/>
          <w:szCs w:val="24"/>
          <w:lang w:eastAsia="cs-CZ"/>
        </w:rPr>
      </w:pPr>
      <w:r>
        <w:rPr>
          <w:rFonts w:ascii="Times New Roman" w:eastAsia="Times New Roman" w:hAnsi="Times New Roman" w:cs="Times New Roman"/>
          <w:color w:val="000000" w:themeColor="text1"/>
          <w:sz w:val="24"/>
          <w:szCs w:val="24"/>
          <w:lang w:eastAsia="cs-CZ"/>
        </w:rPr>
        <w:t xml:space="preserve">4.     </w:t>
      </w:r>
      <w:r w:rsidRPr="00E36452">
        <w:rPr>
          <w:rFonts w:ascii="Times New Roman" w:eastAsia="Times New Roman" w:hAnsi="Times New Roman" w:cs="Times New Roman"/>
          <w:color w:val="000000" w:themeColor="text1"/>
          <w:sz w:val="24"/>
          <w:szCs w:val="24"/>
          <w:lang w:eastAsia="cs-CZ"/>
        </w:rPr>
        <w:t xml:space="preserve">Všechny schodišťové stupně v jednom schodišťovém rameni </w:t>
      </w:r>
      <w:r w:rsidRPr="00B841A6">
        <w:rPr>
          <w:rFonts w:ascii="Times New Roman" w:eastAsia="Times New Roman" w:hAnsi="Times New Roman" w:cs="Times New Roman"/>
          <w:strike/>
          <w:color w:val="FF0000"/>
          <w:sz w:val="24"/>
          <w:szCs w:val="24"/>
          <w:lang w:eastAsia="cs-CZ"/>
        </w:rPr>
        <w:t>u hlavního</w:t>
      </w:r>
      <w:r w:rsidRPr="00B841A6">
        <w:rPr>
          <w:rFonts w:ascii="Times New Roman" w:eastAsia="Times New Roman" w:hAnsi="Times New Roman" w:cs="Times New Roman"/>
          <w:color w:val="FF0000"/>
          <w:sz w:val="24"/>
          <w:szCs w:val="24"/>
          <w:lang w:eastAsia="cs-CZ"/>
        </w:rPr>
        <w:t xml:space="preserve"> </w:t>
      </w:r>
      <w:r w:rsidRPr="00E36452">
        <w:rPr>
          <w:rFonts w:ascii="Times New Roman" w:eastAsia="Times New Roman" w:hAnsi="Times New Roman" w:cs="Times New Roman"/>
          <w:color w:val="000000" w:themeColor="text1"/>
          <w:sz w:val="24"/>
          <w:szCs w:val="24"/>
          <w:lang w:eastAsia="cs-CZ"/>
        </w:rPr>
        <w:t>schodiště musí mít stejnou návrhovou výšku, v přímých ramenech i stejnou návrhovou šířku; s přípustnou odchylkou, která musí být v souladu s požadavky určené normy.</w:t>
      </w:r>
    </w:p>
    <w:p w14:paraId="479D0369" w14:textId="77777777" w:rsidR="00345D4C" w:rsidRDefault="00345D4C" w:rsidP="00345D4C">
      <w:pPr>
        <w:pStyle w:val="Normlnweb"/>
        <w:spacing w:before="0" w:beforeAutospacing="0" w:after="240" w:afterAutospacing="0"/>
        <w:jc w:val="both"/>
        <w:textAlignment w:val="baseline"/>
        <w:rPr>
          <w:rFonts w:ascii="Arial" w:hAnsi="Arial" w:cs="Arial"/>
          <w:b/>
        </w:rPr>
      </w:pPr>
      <w:r w:rsidRPr="00372656">
        <w:rPr>
          <w:rFonts w:ascii="Arial" w:hAnsi="Arial" w:cs="Arial"/>
          <w:b/>
        </w:rPr>
        <w:t>Odůvodnění:</w:t>
      </w:r>
    </w:p>
    <w:p w14:paraId="6D989CDF" w14:textId="77777777" w:rsidR="00345D4C" w:rsidRDefault="00345D4C" w:rsidP="00345D4C">
      <w:pPr>
        <w:spacing w:after="0"/>
        <w:jc w:val="both"/>
        <w:rPr>
          <w:rFonts w:ascii="Arial" w:hAnsi="Arial" w:cs="Arial"/>
          <w:sz w:val="24"/>
          <w:szCs w:val="24"/>
        </w:rPr>
      </w:pPr>
      <w:r>
        <w:rPr>
          <w:rFonts w:ascii="Arial" w:hAnsi="Arial" w:cs="Arial"/>
          <w:sz w:val="24"/>
          <w:szCs w:val="24"/>
        </w:rPr>
        <w:t xml:space="preserve">Z důvodu zajištění bezpečnosti a předvídatelnosti pohybu po schodišti není přípustné, aby doplňkové schodiště nebo schodiště na únikové či zásahové cestě mělo stupně o různých výškách. </w:t>
      </w:r>
    </w:p>
    <w:p w14:paraId="12C70D07" w14:textId="77777777" w:rsidR="00345D4C" w:rsidRDefault="00345D4C" w:rsidP="00345D4C">
      <w:pPr>
        <w:spacing w:after="0"/>
        <w:jc w:val="both"/>
        <w:rPr>
          <w:rFonts w:ascii="Arial" w:hAnsi="Arial" w:cs="Arial"/>
          <w:sz w:val="24"/>
          <w:szCs w:val="24"/>
        </w:rPr>
      </w:pPr>
    </w:p>
    <w:p w14:paraId="794B7C50" w14:textId="77777777" w:rsidR="00345D4C" w:rsidRDefault="00345D4C" w:rsidP="00345D4C">
      <w:pPr>
        <w:spacing w:after="0"/>
        <w:jc w:val="both"/>
        <w:rPr>
          <w:rFonts w:ascii="Times New Roman" w:eastAsia="Times New Roman" w:hAnsi="Times New Roman" w:cs="Times New Roman"/>
          <w:color w:val="FF0000"/>
          <w:sz w:val="24"/>
          <w:szCs w:val="24"/>
          <w:lang w:eastAsia="cs-CZ"/>
        </w:rPr>
      </w:pPr>
    </w:p>
    <w:p w14:paraId="5FED00CC" w14:textId="77777777" w:rsidR="00345D4C" w:rsidRPr="0058246B" w:rsidRDefault="00345D4C" w:rsidP="00345D4C">
      <w:pPr>
        <w:spacing w:after="120"/>
        <w:jc w:val="both"/>
        <w:rPr>
          <w:rFonts w:ascii="Arial" w:hAnsi="Arial" w:cs="Arial"/>
          <w:b/>
          <w:sz w:val="24"/>
          <w:szCs w:val="24"/>
        </w:rPr>
      </w:pPr>
      <w:r w:rsidRPr="0058246B">
        <w:rPr>
          <w:rFonts w:ascii="Arial" w:hAnsi="Arial" w:cs="Arial"/>
          <w:b/>
          <w:sz w:val="24"/>
          <w:szCs w:val="24"/>
          <w:u w:val="single"/>
        </w:rPr>
        <w:t xml:space="preserve">Připomínka č. </w:t>
      </w:r>
      <w:r>
        <w:rPr>
          <w:rFonts w:ascii="Arial" w:hAnsi="Arial" w:cs="Arial"/>
          <w:b/>
          <w:sz w:val="24"/>
          <w:szCs w:val="24"/>
          <w:u w:val="single"/>
        </w:rPr>
        <w:t>40</w:t>
      </w:r>
    </w:p>
    <w:p w14:paraId="22447624" w14:textId="77777777" w:rsidR="00345D4C" w:rsidRDefault="00345D4C" w:rsidP="00345D4C">
      <w:pPr>
        <w:pStyle w:val="Normlnweb"/>
        <w:spacing w:before="0" w:beforeAutospacing="0" w:after="240" w:afterAutospacing="0"/>
        <w:jc w:val="both"/>
        <w:rPr>
          <w:rFonts w:ascii="Arial" w:hAnsi="Arial" w:cs="Arial"/>
          <w:b/>
        </w:rPr>
      </w:pPr>
      <w:r w:rsidRPr="0058246B">
        <w:rPr>
          <w:rFonts w:ascii="Arial" w:hAnsi="Arial" w:cs="Arial"/>
          <w:b/>
        </w:rPr>
        <w:t xml:space="preserve">§ </w:t>
      </w:r>
      <w:r>
        <w:rPr>
          <w:rFonts w:ascii="Arial" w:hAnsi="Arial" w:cs="Arial"/>
          <w:b/>
        </w:rPr>
        <w:t>36 odst. 1)</w:t>
      </w:r>
    </w:p>
    <w:p w14:paraId="3775095D" w14:textId="77777777" w:rsidR="00345D4C" w:rsidRPr="00B841A6" w:rsidRDefault="00345D4C" w:rsidP="00345D4C">
      <w:pPr>
        <w:spacing w:before="120" w:after="0" w:line="240" w:lineRule="auto"/>
        <w:jc w:val="center"/>
        <w:rPr>
          <w:rFonts w:ascii="Times New Roman" w:eastAsia="Times New Roman" w:hAnsi="Times New Roman" w:cs="Times New Roman"/>
          <w:sz w:val="24"/>
          <w:szCs w:val="24"/>
          <w:lang w:eastAsia="cs-CZ"/>
        </w:rPr>
      </w:pPr>
      <w:r w:rsidRPr="00B841A6">
        <w:rPr>
          <w:rFonts w:ascii="Times New Roman" w:eastAsia="Times New Roman" w:hAnsi="Times New Roman" w:cs="Times New Roman"/>
          <w:smallCaps/>
          <w:color w:val="000000"/>
          <w:sz w:val="24"/>
          <w:szCs w:val="24"/>
          <w:lang w:eastAsia="cs-CZ"/>
        </w:rPr>
        <w:t>§ 36</w:t>
      </w:r>
    </w:p>
    <w:p w14:paraId="1FF4F6CD" w14:textId="77777777" w:rsidR="00345D4C" w:rsidRPr="00B841A6" w:rsidRDefault="00345D4C" w:rsidP="00345D4C">
      <w:pPr>
        <w:spacing w:before="120" w:after="0" w:line="240" w:lineRule="auto"/>
        <w:jc w:val="center"/>
        <w:rPr>
          <w:rFonts w:ascii="Times New Roman" w:eastAsia="Times New Roman" w:hAnsi="Times New Roman" w:cs="Times New Roman"/>
          <w:sz w:val="24"/>
          <w:szCs w:val="24"/>
          <w:lang w:eastAsia="cs-CZ"/>
        </w:rPr>
      </w:pPr>
      <w:r w:rsidRPr="00B841A6">
        <w:rPr>
          <w:rFonts w:ascii="Times New Roman" w:eastAsia="Times New Roman" w:hAnsi="Times New Roman" w:cs="Times New Roman"/>
          <w:b/>
          <w:bCs/>
          <w:color w:val="000000"/>
          <w:sz w:val="24"/>
          <w:szCs w:val="24"/>
          <w:lang w:eastAsia="cs-CZ"/>
        </w:rPr>
        <w:t> Výtah a zdvihací plošina </w:t>
      </w:r>
    </w:p>
    <w:p w14:paraId="13ACCAED" w14:textId="77777777" w:rsidR="00345D4C" w:rsidRPr="00B841A6" w:rsidRDefault="00345D4C" w:rsidP="00345D4C">
      <w:pPr>
        <w:spacing w:before="280" w:after="240" w:line="240" w:lineRule="auto"/>
        <w:jc w:val="both"/>
        <w:textAlignment w:val="baseline"/>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1.     </w:t>
      </w:r>
      <w:r w:rsidRPr="00B841A6">
        <w:rPr>
          <w:rFonts w:ascii="Times New Roman" w:eastAsia="Times New Roman" w:hAnsi="Times New Roman" w:cs="Times New Roman"/>
          <w:color w:val="000000"/>
          <w:sz w:val="24"/>
          <w:szCs w:val="24"/>
          <w:lang w:eastAsia="cs-CZ"/>
        </w:rPr>
        <w:t>Stavby se podle druhu a potřeby a v souladu s požadavky určené normy vybavují výtahy</w:t>
      </w:r>
    </w:p>
    <w:p w14:paraId="66F19F44" w14:textId="77777777" w:rsidR="00345D4C" w:rsidRPr="00B841A6" w:rsidRDefault="00345D4C" w:rsidP="00487CE7">
      <w:pPr>
        <w:numPr>
          <w:ilvl w:val="0"/>
          <w:numId w:val="31"/>
        </w:numPr>
        <w:spacing w:after="0" w:line="240" w:lineRule="auto"/>
        <w:jc w:val="both"/>
        <w:textAlignment w:val="baseline"/>
        <w:rPr>
          <w:rFonts w:ascii="Times New Roman" w:eastAsia="Times New Roman" w:hAnsi="Times New Roman" w:cs="Times New Roman"/>
          <w:color w:val="000000"/>
          <w:sz w:val="24"/>
          <w:szCs w:val="24"/>
          <w:lang w:eastAsia="cs-CZ"/>
        </w:rPr>
      </w:pPr>
      <w:r w:rsidRPr="00B841A6">
        <w:rPr>
          <w:rFonts w:ascii="Times New Roman" w:eastAsia="Times New Roman" w:hAnsi="Times New Roman" w:cs="Times New Roman"/>
          <w:color w:val="000000"/>
          <w:sz w:val="24"/>
          <w:szCs w:val="24"/>
          <w:lang w:eastAsia="cs-CZ"/>
        </w:rPr>
        <w:t>určenými pro dopravu osob,</w:t>
      </w:r>
    </w:p>
    <w:p w14:paraId="5E77E43E" w14:textId="77777777" w:rsidR="00345D4C" w:rsidRPr="00B841A6" w:rsidRDefault="00345D4C" w:rsidP="00487CE7">
      <w:pPr>
        <w:numPr>
          <w:ilvl w:val="0"/>
          <w:numId w:val="31"/>
        </w:numPr>
        <w:spacing w:after="0" w:line="240" w:lineRule="auto"/>
        <w:jc w:val="both"/>
        <w:textAlignment w:val="baseline"/>
        <w:rPr>
          <w:rFonts w:ascii="Times New Roman" w:eastAsia="Times New Roman" w:hAnsi="Times New Roman" w:cs="Times New Roman"/>
          <w:color w:val="000000"/>
          <w:sz w:val="24"/>
          <w:szCs w:val="24"/>
          <w:lang w:eastAsia="cs-CZ"/>
        </w:rPr>
      </w:pPr>
      <w:r w:rsidRPr="00B841A6">
        <w:rPr>
          <w:rFonts w:ascii="Times New Roman" w:eastAsia="Times New Roman" w:hAnsi="Times New Roman" w:cs="Times New Roman"/>
          <w:color w:val="000000"/>
          <w:sz w:val="24"/>
          <w:szCs w:val="24"/>
          <w:lang w:eastAsia="cs-CZ"/>
        </w:rPr>
        <w:t>určenými pro dopravu nákladů,</w:t>
      </w:r>
    </w:p>
    <w:p w14:paraId="387C17FC" w14:textId="77777777" w:rsidR="00345D4C" w:rsidRPr="00B841A6" w:rsidRDefault="00345D4C" w:rsidP="00487CE7">
      <w:pPr>
        <w:numPr>
          <w:ilvl w:val="0"/>
          <w:numId w:val="31"/>
        </w:numPr>
        <w:spacing w:after="0" w:line="240" w:lineRule="auto"/>
        <w:jc w:val="both"/>
        <w:textAlignment w:val="baseline"/>
        <w:rPr>
          <w:rFonts w:ascii="Times New Roman" w:eastAsia="Times New Roman" w:hAnsi="Times New Roman" w:cs="Times New Roman"/>
          <w:color w:val="000000"/>
          <w:sz w:val="24"/>
          <w:szCs w:val="24"/>
          <w:lang w:eastAsia="cs-CZ"/>
        </w:rPr>
      </w:pPr>
      <w:r w:rsidRPr="00B841A6">
        <w:rPr>
          <w:rFonts w:ascii="Times New Roman" w:eastAsia="Times New Roman" w:hAnsi="Times New Roman" w:cs="Times New Roman"/>
          <w:color w:val="000000"/>
          <w:sz w:val="24"/>
          <w:szCs w:val="24"/>
          <w:lang w:eastAsia="cs-CZ"/>
        </w:rPr>
        <w:t>určenými pro dopravu osob a nákladů,</w:t>
      </w:r>
    </w:p>
    <w:p w14:paraId="0BB0E2E3" w14:textId="77777777" w:rsidR="00345D4C" w:rsidRPr="00B841A6" w:rsidRDefault="00345D4C" w:rsidP="00487CE7">
      <w:pPr>
        <w:numPr>
          <w:ilvl w:val="0"/>
          <w:numId w:val="31"/>
        </w:numPr>
        <w:spacing w:after="0" w:line="240" w:lineRule="auto"/>
        <w:jc w:val="both"/>
        <w:textAlignment w:val="baseline"/>
        <w:rPr>
          <w:rFonts w:ascii="Times New Roman" w:eastAsia="Times New Roman" w:hAnsi="Times New Roman" w:cs="Times New Roman"/>
          <w:color w:val="000000"/>
          <w:sz w:val="24"/>
          <w:szCs w:val="24"/>
          <w:lang w:eastAsia="cs-CZ"/>
        </w:rPr>
      </w:pPr>
      <w:r w:rsidRPr="00B841A6">
        <w:rPr>
          <w:rFonts w:ascii="Times New Roman" w:eastAsia="Times New Roman" w:hAnsi="Times New Roman" w:cs="Times New Roman"/>
          <w:color w:val="000000"/>
          <w:sz w:val="24"/>
          <w:szCs w:val="24"/>
          <w:lang w:eastAsia="cs-CZ"/>
        </w:rPr>
        <w:t>požárními,</w:t>
      </w:r>
    </w:p>
    <w:p w14:paraId="1BFCC4C1" w14:textId="77777777" w:rsidR="00345D4C" w:rsidRPr="00B841A6" w:rsidRDefault="00345D4C" w:rsidP="00487CE7">
      <w:pPr>
        <w:numPr>
          <w:ilvl w:val="0"/>
          <w:numId w:val="31"/>
        </w:numPr>
        <w:spacing w:after="0" w:line="240" w:lineRule="auto"/>
        <w:jc w:val="both"/>
        <w:textAlignment w:val="baseline"/>
        <w:rPr>
          <w:rFonts w:ascii="Times New Roman" w:eastAsia="Times New Roman" w:hAnsi="Times New Roman" w:cs="Times New Roman"/>
          <w:color w:val="000000"/>
          <w:sz w:val="24"/>
          <w:szCs w:val="24"/>
          <w:lang w:eastAsia="cs-CZ"/>
        </w:rPr>
      </w:pPr>
      <w:r w:rsidRPr="00B841A6">
        <w:rPr>
          <w:rFonts w:ascii="Times New Roman" w:eastAsia="Times New Roman" w:hAnsi="Times New Roman" w:cs="Times New Roman"/>
          <w:color w:val="000000"/>
          <w:sz w:val="24"/>
          <w:szCs w:val="24"/>
          <w:lang w:eastAsia="cs-CZ"/>
        </w:rPr>
        <w:t>evakuačními.</w:t>
      </w:r>
    </w:p>
    <w:p w14:paraId="4B14F2FC" w14:textId="77777777" w:rsidR="00345D4C" w:rsidRDefault="00345D4C" w:rsidP="00345D4C">
      <w:pPr>
        <w:spacing w:after="0" w:line="240" w:lineRule="auto"/>
        <w:jc w:val="both"/>
        <w:rPr>
          <w:rFonts w:ascii="Times New Roman" w:eastAsia="Times New Roman" w:hAnsi="Times New Roman" w:cs="Times New Roman"/>
          <w:color w:val="FF0000"/>
          <w:sz w:val="24"/>
          <w:szCs w:val="24"/>
          <w:lang w:eastAsia="cs-CZ"/>
        </w:rPr>
      </w:pPr>
    </w:p>
    <w:p w14:paraId="7DBA8356" w14:textId="77777777" w:rsidR="00345D4C" w:rsidRDefault="00345D4C" w:rsidP="00345D4C">
      <w:pPr>
        <w:spacing w:after="0" w:line="240" w:lineRule="auto"/>
        <w:jc w:val="both"/>
        <w:rPr>
          <w:rFonts w:ascii="Arial" w:hAnsi="Arial" w:cs="Arial"/>
          <w:sz w:val="24"/>
          <w:szCs w:val="24"/>
        </w:rPr>
      </w:pPr>
      <w:r w:rsidRPr="00A70DF0">
        <w:rPr>
          <w:rFonts w:ascii="Arial" w:hAnsi="Arial" w:cs="Arial"/>
          <w:sz w:val="24"/>
          <w:szCs w:val="24"/>
        </w:rPr>
        <w:t xml:space="preserve">Návrh na </w:t>
      </w:r>
      <w:r>
        <w:rPr>
          <w:rFonts w:ascii="Arial" w:hAnsi="Arial" w:cs="Arial"/>
          <w:sz w:val="24"/>
          <w:szCs w:val="24"/>
        </w:rPr>
        <w:t>doplnění:</w:t>
      </w:r>
    </w:p>
    <w:p w14:paraId="774D799E" w14:textId="77777777" w:rsidR="00345D4C" w:rsidRPr="00F86D7E" w:rsidRDefault="00345D4C" w:rsidP="00345D4C">
      <w:pPr>
        <w:pStyle w:val="Normlnweb"/>
        <w:spacing w:before="120" w:beforeAutospacing="0" w:after="0" w:afterAutospacing="0"/>
        <w:jc w:val="center"/>
        <w:rPr>
          <w:color w:val="FF0000"/>
          <w:sz w:val="22"/>
        </w:rPr>
      </w:pPr>
      <w:r w:rsidRPr="00F86D7E">
        <w:rPr>
          <w:smallCaps/>
          <w:color w:val="FF0000"/>
          <w:sz w:val="22"/>
        </w:rPr>
        <w:t>§ 3</w:t>
      </w:r>
      <w:r>
        <w:rPr>
          <w:smallCaps/>
          <w:color w:val="FF0000"/>
          <w:sz w:val="22"/>
        </w:rPr>
        <w:t>6</w:t>
      </w:r>
    </w:p>
    <w:p w14:paraId="723F9A81" w14:textId="77777777" w:rsidR="00345D4C" w:rsidRPr="00B841A6" w:rsidRDefault="00345D4C" w:rsidP="00345D4C">
      <w:pPr>
        <w:spacing w:before="280" w:after="240" w:line="240" w:lineRule="auto"/>
        <w:jc w:val="both"/>
        <w:textAlignment w:val="baseline"/>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1.     </w:t>
      </w:r>
      <w:r w:rsidRPr="00B841A6">
        <w:rPr>
          <w:rFonts w:ascii="Times New Roman" w:eastAsia="Times New Roman" w:hAnsi="Times New Roman" w:cs="Times New Roman"/>
          <w:color w:val="000000"/>
          <w:sz w:val="24"/>
          <w:szCs w:val="24"/>
          <w:lang w:eastAsia="cs-CZ"/>
        </w:rPr>
        <w:t>Stavby se podle druhu a potřeby a v souladu s požadavky určené normy vybavují výtahy</w:t>
      </w:r>
    </w:p>
    <w:p w14:paraId="0D174DAA" w14:textId="77777777" w:rsidR="00345D4C" w:rsidRPr="00B841A6" w:rsidRDefault="00345D4C" w:rsidP="00487CE7">
      <w:pPr>
        <w:numPr>
          <w:ilvl w:val="0"/>
          <w:numId w:val="32"/>
        </w:numPr>
        <w:spacing w:after="0" w:line="240" w:lineRule="auto"/>
        <w:jc w:val="both"/>
        <w:textAlignment w:val="baseline"/>
        <w:rPr>
          <w:rFonts w:ascii="Times New Roman" w:eastAsia="Times New Roman" w:hAnsi="Times New Roman" w:cs="Times New Roman"/>
          <w:color w:val="000000"/>
          <w:sz w:val="24"/>
          <w:szCs w:val="24"/>
          <w:lang w:eastAsia="cs-CZ"/>
        </w:rPr>
      </w:pPr>
      <w:r w:rsidRPr="00B841A6">
        <w:rPr>
          <w:rFonts w:ascii="Times New Roman" w:eastAsia="Times New Roman" w:hAnsi="Times New Roman" w:cs="Times New Roman"/>
          <w:color w:val="000000"/>
          <w:sz w:val="24"/>
          <w:szCs w:val="24"/>
          <w:lang w:eastAsia="cs-CZ"/>
        </w:rPr>
        <w:t>určenými pro dopravu osob,</w:t>
      </w:r>
    </w:p>
    <w:p w14:paraId="520B1D8B" w14:textId="77777777" w:rsidR="00345D4C" w:rsidRPr="00B841A6" w:rsidRDefault="00345D4C" w:rsidP="00487CE7">
      <w:pPr>
        <w:numPr>
          <w:ilvl w:val="0"/>
          <w:numId w:val="32"/>
        </w:numPr>
        <w:spacing w:after="0" w:line="240" w:lineRule="auto"/>
        <w:jc w:val="both"/>
        <w:textAlignment w:val="baseline"/>
        <w:rPr>
          <w:rFonts w:ascii="Times New Roman" w:eastAsia="Times New Roman" w:hAnsi="Times New Roman" w:cs="Times New Roman"/>
          <w:color w:val="000000"/>
          <w:sz w:val="24"/>
          <w:szCs w:val="24"/>
          <w:lang w:eastAsia="cs-CZ"/>
        </w:rPr>
      </w:pPr>
      <w:r w:rsidRPr="00B841A6">
        <w:rPr>
          <w:rFonts w:ascii="Times New Roman" w:eastAsia="Times New Roman" w:hAnsi="Times New Roman" w:cs="Times New Roman"/>
          <w:color w:val="000000"/>
          <w:sz w:val="24"/>
          <w:szCs w:val="24"/>
          <w:lang w:eastAsia="cs-CZ"/>
        </w:rPr>
        <w:lastRenderedPageBreak/>
        <w:t>určenými pro dopravu nákladů,</w:t>
      </w:r>
    </w:p>
    <w:p w14:paraId="0F792C79" w14:textId="77777777" w:rsidR="00345D4C" w:rsidRPr="00B841A6" w:rsidRDefault="00345D4C" w:rsidP="00487CE7">
      <w:pPr>
        <w:numPr>
          <w:ilvl w:val="0"/>
          <w:numId w:val="32"/>
        </w:numPr>
        <w:spacing w:after="0" w:line="240" w:lineRule="auto"/>
        <w:jc w:val="both"/>
        <w:textAlignment w:val="baseline"/>
        <w:rPr>
          <w:rFonts w:ascii="Times New Roman" w:eastAsia="Times New Roman" w:hAnsi="Times New Roman" w:cs="Times New Roman"/>
          <w:color w:val="000000"/>
          <w:sz w:val="24"/>
          <w:szCs w:val="24"/>
          <w:lang w:eastAsia="cs-CZ"/>
        </w:rPr>
      </w:pPr>
      <w:r w:rsidRPr="00B841A6">
        <w:rPr>
          <w:rFonts w:ascii="Times New Roman" w:eastAsia="Times New Roman" w:hAnsi="Times New Roman" w:cs="Times New Roman"/>
          <w:color w:val="000000"/>
          <w:sz w:val="24"/>
          <w:szCs w:val="24"/>
          <w:lang w:eastAsia="cs-CZ"/>
        </w:rPr>
        <w:t>určenými pro dopravu osob a nákladů,</w:t>
      </w:r>
    </w:p>
    <w:p w14:paraId="36ABE2AB" w14:textId="77777777" w:rsidR="00345D4C" w:rsidRPr="00B841A6" w:rsidRDefault="00345D4C" w:rsidP="00487CE7">
      <w:pPr>
        <w:numPr>
          <w:ilvl w:val="0"/>
          <w:numId w:val="32"/>
        </w:numPr>
        <w:spacing w:after="0" w:line="240" w:lineRule="auto"/>
        <w:jc w:val="both"/>
        <w:textAlignment w:val="baseline"/>
        <w:rPr>
          <w:rFonts w:ascii="Times New Roman" w:eastAsia="Times New Roman" w:hAnsi="Times New Roman" w:cs="Times New Roman"/>
          <w:color w:val="000000"/>
          <w:sz w:val="24"/>
          <w:szCs w:val="24"/>
          <w:lang w:eastAsia="cs-CZ"/>
        </w:rPr>
      </w:pPr>
      <w:r w:rsidRPr="00B841A6">
        <w:rPr>
          <w:rFonts w:ascii="Times New Roman" w:eastAsia="Times New Roman" w:hAnsi="Times New Roman" w:cs="Times New Roman"/>
          <w:color w:val="000000"/>
          <w:sz w:val="24"/>
          <w:szCs w:val="24"/>
          <w:lang w:eastAsia="cs-CZ"/>
        </w:rPr>
        <w:t>požárními,</w:t>
      </w:r>
    </w:p>
    <w:p w14:paraId="7B23833F" w14:textId="77777777" w:rsidR="00345D4C" w:rsidRPr="00B841A6" w:rsidRDefault="00345D4C" w:rsidP="00487CE7">
      <w:pPr>
        <w:numPr>
          <w:ilvl w:val="0"/>
          <w:numId w:val="32"/>
        </w:numPr>
        <w:spacing w:after="0" w:line="240" w:lineRule="auto"/>
        <w:jc w:val="both"/>
        <w:textAlignment w:val="baseline"/>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evakuačními</w:t>
      </w:r>
      <w:r>
        <w:rPr>
          <w:rFonts w:ascii="Times New Roman" w:eastAsia="Times New Roman" w:hAnsi="Times New Roman" w:cs="Times New Roman"/>
          <w:color w:val="FF0000"/>
          <w:sz w:val="24"/>
          <w:szCs w:val="24"/>
          <w:lang w:eastAsia="cs-CZ"/>
        </w:rPr>
        <w:t>,</w:t>
      </w:r>
    </w:p>
    <w:p w14:paraId="1C6F12E2" w14:textId="77777777" w:rsidR="00345D4C" w:rsidRPr="00B841A6" w:rsidRDefault="00ED6256" w:rsidP="00487CE7">
      <w:pPr>
        <w:numPr>
          <w:ilvl w:val="0"/>
          <w:numId w:val="32"/>
        </w:numPr>
        <w:spacing w:after="0" w:line="240" w:lineRule="auto"/>
        <w:jc w:val="both"/>
        <w:textAlignment w:val="baseline"/>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FF0000"/>
          <w:sz w:val="24"/>
          <w:szCs w:val="24"/>
          <w:lang w:eastAsia="cs-CZ"/>
        </w:rPr>
        <w:t>určenými</w:t>
      </w:r>
      <w:r w:rsidR="00345D4C">
        <w:rPr>
          <w:rFonts w:ascii="Times New Roman" w:eastAsia="Times New Roman" w:hAnsi="Times New Roman" w:cs="Times New Roman"/>
          <w:color w:val="FF0000"/>
          <w:sz w:val="24"/>
          <w:szCs w:val="24"/>
          <w:lang w:eastAsia="cs-CZ"/>
        </w:rPr>
        <w:t xml:space="preserve"> pro</w:t>
      </w:r>
      <w:r>
        <w:rPr>
          <w:rFonts w:ascii="Times New Roman" w:eastAsia="Times New Roman" w:hAnsi="Times New Roman" w:cs="Times New Roman"/>
          <w:color w:val="FF0000"/>
          <w:sz w:val="24"/>
          <w:szCs w:val="24"/>
          <w:lang w:eastAsia="cs-CZ"/>
        </w:rPr>
        <w:t xml:space="preserve"> motorová</w:t>
      </w:r>
      <w:r w:rsidR="00345D4C">
        <w:rPr>
          <w:rFonts w:ascii="Times New Roman" w:eastAsia="Times New Roman" w:hAnsi="Times New Roman" w:cs="Times New Roman"/>
          <w:color w:val="FF0000"/>
          <w:sz w:val="24"/>
          <w:szCs w:val="24"/>
          <w:lang w:eastAsia="cs-CZ"/>
        </w:rPr>
        <w:t xml:space="preserve"> vozidla a parkovací zakladače.</w:t>
      </w:r>
    </w:p>
    <w:p w14:paraId="6C34197A" w14:textId="77777777" w:rsidR="00345D4C" w:rsidRDefault="00345D4C" w:rsidP="00345D4C">
      <w:pPr>
        <w:spacing w:after="0" w:line="240" w:lineRule="auto"/>
        <w:jc w:val="both"/>
        <w:rPr>
          <w:rFonts w:ascii="Times New Roman" w:eastAsia="Times New Roman" w:hAnsi="Times New Roman" w:cs="Times New Roman"/>
          <w:color w:val="FF0000"/>
          <w:sz w:val="24"/>
          <w:szCs w:val="24"/>
          <w:lang w:eastAsia="cs-CZ"/>
        </w:rPr>
      </w:pPr>
    </w:p>
    <w:p w14:paraId="25C2520F" w14:textId="77777777" w:rsidR="00345D4C" w:rsidRDefault="00345D4C" w:rsidP="00345D4C">
      <w:pPr>
        <w:pStyle w:val="Normlnweb"/>
        <w:spacing w:before="0" w:beforeAutospacing="0" w:after="240" w:afterAutospacing="0"/>
        <w:jc w:val="both"/>
        <w:textAlignment w:val="baseline"/>
        <w:rPr>
          <w:rFonts w:ascii="Arial" w:hAnsi="Arial" w:cs="Arial"/>
          <w:b/>
        </w:rPr>
      </w:pPr>
      <w:r w:rsidRPr="00372656">
        <w:rPr>
          <w:rFonts w:ascii="Arial" w:hAnsi="Arial" w:cs="Arial"/>
          <w:b/>
        </w:rPr>
        <w:t>Odůvodnění:</w:t>
      </w:r>
    </w:p>
    <w:p w14:paraId="2AD2E34A" w14:textId="77777777" w:rsidR="00345D4C" w:rsidRDefault="00345D4C" w:rsidP="00345D4C">
      <w:pPr>
        <w:spacing w:after="0" w:line="240" w:lineRule="auto"/>
        <w:jc w:val="both"/>
        <w:rPr>
          <w:rFonts w:ascii="Arial" w:hAnsi="Arial" w:cs="Arial"/>
          <w:sz w:val="24"/>
          <w:szCs w:val="24"/>
        </w:rPr>
      </w:pPr>
      <w:r>
        <w:rPr>
          <w:rFonts w:ascii="Arial" w:hAnsi="Arial" w:cs="Arial"/>
          <w:sz w:val="24"/>
          <w:szCs w:val="24"/>
        </w:rPr>
        <w:t>Doplnění výčtu typu výtahů.</w:t>
      </w:r>
    </w:p>
    <w:p w14:paraId="77665F8D" w14:textId="77777777" w:rsidR="00345D4C" w:rsidRDefault="00345D4C" w:rsidP="00345D4C">
      <w:pPr>
        <w:spacing w:after="0" w:line="240" w:lineRule="auto"/>
        <w:jc w:val="both"/>
        <w:rPr>
          <w:rFonts w:ascii="Times New Roman" w:eastAsia="Times New Roman" w:hAnsi="Times New Roman" w:cs="Times New Roman"/>
          <w:color w:val="FF0000"/>
          <w:sz w:val="24"/>
          <w:szCs w:val="24"/>
          <w:lang w:eastAsia="cs-CZ"/>
        </w:rPr>
      </w:pPr>
    </w:p>
    <w:p w14:paraId="2D6CA3FA" w14:textId="77777777" w:rsidR="00345D4C" w:rsidRDefault="00345D4C" w:rsidP="00345D4C">
      <w:pPr>
        <w:spacing w:after="0" w:line="240" w:lineRule="auto"/>
        <w:jc w:val="both"/>
        <w:rPr>
          <w:rFonts w:ascii="Times New Roman" w:eastAsia="Times New Roman" w:hAnsi="Times New Roman" w:cs="Times New Roman"/>
          <w:color w:val="FF0000"/>
          <w:sz w:val="24"/>
          <w:szCs w:val="24"/>
          <w:lang w:eastAsia="cs-CZ"/>
        </w:rPr>
      </w:pPr>
    </w:p>
    <w:p w14:paraId="3BDB7C1F" w14:textId="77777777" w:rsidR="00345D4C" w:rsidRPr="0058246B" w:rsidRDefault="00345D4C" w:rsidP="00345D4C">
      <w:pPr>
        <w:spacing w:after="120"/>
        <w:jc w:val="both"/>
        <w:rPr>
          <w:rFonts w:ascii="Arial" w:hAnsi="Arial" w:cs="Arial"/>
          <w:b/>
          <w:sz w:val="24"/>
          <w:szCs w:val="24"/>
        </w:rPr>
      </w:pPr>
      <w:r w:rsidRPr="0058246B">
        <w:rPr>
          <w:rFonts w:ascii="Arial" w:hAnsi="Arial" w:cs="Arial"/>
          <w:b/>
          <w:sz w:val="24"/>
          <w:szCs w:val="24"/>
          <w:u w:val="single"/>
        </w:rPr>
        <w:t xml:space="preserve">Připomínka č. </w:t>
      </w:r>
      <w:r>
        <w:rPr>
          <w:rFonts w:ascii="Arial" w:hAnsi="Arial" w:cs="Arial"/>
          <w:b/>
          <w:sz w:val="24"/>
          <w:szCs w:val="24"/>
          <w:u w:val="single"/>
        </w:rPr>
        <w:t>41</w:t>
      </w:r>
    </w:p>
    <w:p w14:paraId="6E3583FB" w14:textId="77777777" w:rsidR="00345D4C" w:rsidRDefault="00345D4C" w:rsidP="00345D4C">
      <w:pPr>
        <w:pStyle w:val="Normlnweb"/>
        <w:spacing w:before="0" w:beforeAutospacing="0" w:after="240" w:afterAutospacing="0"/>
        <w:jc w:val="both"/>
        <w:rPr>
          <w:rFonts w:ascii="Arial" w:hAnsi="Arial" w:cs="Arial"/>
          <w:b/>
        </w:rPr>
      </w:pPr>
      <w:r w:rsidRPr="0058246B">
        <w:rPr>
          <w:rFonts w:ascii="Arial" w:hAnsi="Arial" w:cs="Arial"/>
          <w:b/>
        </w:rPr>
        <w:t xml:space="preserve">§ </w:t>
      </w:r>
      <w:r>
        <w:rPr>
          <w:rFonts w:ascii="Arial" w:hAnsi="Arial" w:cs="Arial"/>
          <w:b/>
        </w:rPr>
        <w:t>36 vložit nový odstavec za odst. 1)</w:t>
      </w:r>
    </w:p>
    <w:p w14:paraId="16152268" w14:textId="77777777" w:rsidR="00345D4C" w:rsidRPr="00B841A6" w:rsidRDefault="00345D4C" w:rsidP="00345D4C">
      <w:pPr>
        <w:pStyle w:val="Normlnweb"/>
        <w:spacing w:before="0" w:beforeAutospacing="0" w:after="240" w:afterAutospacing="0"/>
        <w:jc w:val="both"/>
        <w:rPr>
          <w:rFonts w:ascii="Arial" w:hAnsi="Arial" w:cs="Arial"/>
        </w:rPr>
      </w:pPr>
      <w:r w:rsidRPr="00654125">
        <w:rPr>
          <w:rFonts w:ascii="Arial" w:hAnsi="Arial" w:cs="Arial"/>
        </w:rPr>
        <w:t xml:space="preserve">Návrh </w:t>
      </w:r>
      <w:r w:rsidRPr="00B841A6">
        <w:rPr>
          <w:rFonts w:ascii="Arial" w:hAnsi="Arial" w:cs="Arial"/>
        </w:rPr>
        <w:t xml:space="preserve">na </w:t>
      </w:r>
      <w:r>
        <w:rPr>
          <w:rFonts w:ascii="Arial" w:hAnsi="Arial" w:cs="Arial"/>
        </w:rPr>
        <w:t xml:space="preserve">koncept </w:t>
      </w:r>
      <w:r w:rsidRPr="00B841A6">
        <w:rPr>
          <w:rFonts w:ascii="Arial" w:hAnsi="Arial" w:cs="Arial"/>
        </w:rPr>
        <w:t>doplnění odstavce:</w:t>
      </w:r>
    </w:p>
    <w:p w14:paraId="43D5AAC0" w14:textId="77777777" w:rsidR="00345D4C" w:rsidRPr="00B841A6" w:rsidRDefault="00345D4C" w:rsidP="00345D4C">
      <w:pPr>
        <w:spacing w:before="120" w:after="0" w:line="240" w:lineRule="auto"/>
        <w:jc w:val="center"/>
        <w:rPr>
          <w:rFonts w:ascii="Times New Roman" w:eastAsia="Times New Roman" w:hAnsi="Times New Roman" w:cs="Times New Roman"/>
          <w:color w:val="FF0000"/>
          <w:sz w:val="24"/>
          <w:szCs w:val="24"/>
          <w:lang w:eastAsia="cs-CZ"/>
        </w:rPr>
      </w:pPr>
      <w:r w:rsidRPr="00B841A6">
        <w:rPr>
          <w:rFonts w:ascii="Times New Roman" w:eastAsia="Times New Roman" w:hAnsi="Times New Roman" w:cs="Times New Roman"/>
          <w:smallCaps/>
          <w:color w:val="FF0000"/>
          <w:sz w:val="24"/>
          <w:szCs w:val="24"/>
          <w:lang w:eastAsia="cs-CZ"/>
        </w:rPr>
        <w:t>§ 36</w:t>
      </w:r>
    </w:p>
    <w:p w14:paraId="77045FB6" w14:textId="77777777" w:rsidR="00345D4C" w:rsidRDefault="00345D4C" w:rsidP="00345D4C">
      <w:pPr>
        <w:pStyle w:val="Normlnweb"/>
        <w:spacing w:before="280" w:beforeAutospacing="0" w:after="240" w:afterAutospacing="0"/>
        <w:jc w:val="both"/>
        <w:textAlignment w:val="baseline"/>
        <w:rPr>
          <w:color w:val="FF0000"/>
        </w:rPr>
      </w:pPr>
      <w:r>
        <w:rPr>
          <w:color w:val="FF0000"/>
        </w:rPr>
        <w:t xml:space="preserve">2. doplnit informace v jakých stavbách a za jakých podmínek lze používat plošiny </w:t>
      </w:r>
    </w:p>
    <w:p w14:paraId="7DD8D2C2" w14:textId="77777777" w:rsidR="00345D4C" w:rsidRPr="00654125" w:rsidRDefault="00345D4C" w:rsidP="00345D4C">
      <w:pPr>
        <w:pStyle w:val="Normlnweb"/>
        <w:spacing w:before="280" w:beforeAutospacing="0" w:after="240" w:afterAutospacing="0"/>
        <w:jc w:val="both"/>
        <w:textAlignment w:val="baseline"/>
        <w:rPr>
          <w:rFonts w:ascii="Arial" w:hAnsi="Arial" w:cs="Arial"/>
          <w:color w:val="FF0000"/>
        </w:rPr>
      </w:pPr>
      <w:r w:rsidRPr="00654125">
        <w:rPr>
          <w:rFonts w:ascii="Arial" w:hAnsi="Arial" w:cs="Arial"/>
          <w:color w:val="FF0000"/>
        </w:rPr>
        <w:t>Ostatní odstavce se přečíslují</w:t>
      </w:r>
    </w:p>
    <w:p w14:paraId="021A503F" w14:textId="77777777" w:rsidR="00345D4C" w:rsidRDefault="00345D4C" w:rsidP="00345D4C">
      <w:pPr>
        <w:pStyle w:val="Normlnweb"/>
        <w:spacing w:before="0" w:beforeAutospacing="0" w:after="240" w:afterAutospacing="0"/>
        <w:jc w:val="both"/>
        <w:textAlignment w:val="baseline"/>
        <w:rPr>
          <w:rFonts w:ascii="Arial" w:hAnsi="Arial" w:cs="Arial"/>
          <w:b/>
        </w:rPr>
      </w:pPr>
      <w:r w:rsidRPr="00372656">
        <w:rPr>
          <w:rFonts w:ascii="Arial" w:hAnsi="Arial" w:cs="Arial"/>
          <w:b/>
        </w:rPr>
        <w:t>Odůvodnění:</w:t>
      </w:r>
    </w:p>
    <w:p w14:paraId="4685266D" w14:textId="77777777" w:rsidR="00345D4C" w:rsidRDefault="00345D4C" w:rsidP="00345D4C">
      <w:pPr>
        <w:spacing w:after="0" w:line="240" w:lineRule="auto"/>
        <w:jc w:val="both"/>
        <w:rPr>
          <w:rFonts w:ascii="Times New Roman" w:eastAsia="Times New Roman" w:hAnsi="Times New Roman" w:cs="Times New Roman"/>
          <w:color w:val="FF0000"/>
          <w:sz w:val="24"/>
          <w:szCs w:val="24"/>
          <w:lang w:eastAsia="cs-CZ"/>
        </w:rPr>
      </w:pPr>
      <w:r>
        <w:rPr>
          <w:rFonts w:ascii="Arial" w:hAnsi="Arial" w:cs="Arial"/>
          <w:sz w:val="24"/>
          <w:szCs w:val="24"/>
        </w:rPr>
        <w:t>Doplnění informací, viz návrh na doplnění odstavce v § 32 odst. 12).</w:t>
      </w:r>
    </w:p>
    <w:p w14:paraId="7D1FFD83" w14:textId="77777777" w:rsidR="00345D4C" w:rsidRDefault="00345D4C" w:rsidP="00345D4C">
      <w:pPr>
        <w:spacing w:after="0" w:line="240" w:lineRule="auto"/>
        <w:jc w:val="both"/>
        <w:rPr>
          <w:rFonts w:ascii="Times New Roman" w:eastAsia="Times New Roman" w:hAnsi="Times New Roman" w:cs="Times New Roman"/>
          <w:color w:val="FF0000"/>
          <w:sz w:val="24"/>
          <w:szCs w:val="24"/>
          <w:lang w:eastAsia="cs-CZ"/>
        </w:rPr>
      </w:pPr>
    </w:p>
    <w:p w14:paraId="4F4D7A3B" w14:textId="77777777" w:rsidR="00345D4C" w:rsidRDefault="00345D4C" w:rsidP="00345D4C">
      <w:pPr>
        <w:spacing w:after="0" w:line="240" w:lineRule="auto"/>
        <w:jc w:val="both"/>
        <w:rPr>
          <w:rFonts w:ascii="Times New Roman" w:eastAsia="Times New Roman" w:hAnsi="Times New Roman" w:cs="Times New Roman"/>
          <w:color w:val="FF0000"/>
          <w:sz w:val="24"/>
          <w:szCs w:val="24"/>
          <w:lang w:eastAsia="cs-CZ"/>
        </w:rPr>
      </w:pPr>
    </w:p>
    <w:p w14:paraId="6A571C26" w14:textId="77777777" w:rsidR="00345D4C" w:rsidRDefault="00345D4C" w:rsidP="00345D4C">
      <w:pPr>
        <w:spacing w:after="0" w:line="240" w:lineRule="auto"/>
        <w:jc w:val="both"/>
        <w:rPr>
          <w:rFonts w:ascii="Times New Roman" w:eastAsia="Times New Roman" w:hAnsi="Times New Roman" w:cs="Times New Roman"/>
          <w:color w:val="FF0000"/>
          <w:sz w:val="24"/>
          <w:szCs w:val="24"/>
          <w:lang w:eastAsia="cs-CZ"/>
        </w:rPr>
      </w:pPr>
    </w:p>
    <w:p w14:paraId="2ADFBB2B" w14:textId="77777777" w:rsidR="00345D4C" w:rsidRDefault="00345D4C" w:rsidP="00345D4C">
      <w:pPr>
        <w:spacing w:after="0" w:line="240" w:lineRule="auto"/>
        <w:jc w:val="both"/>
        <w:rPr>
          <w:rFonts w:ascii="Times New Roman" w:eastAsia="Times New Roman" w:hAnsi="Times New Roman" w:cs="Times New Roman"/>
          <w:color w:val="FF0000"/>
          <w:sz w:val="24"/>
          <w:szCs w:val="24"/>
          <w:lang w:eastAsia="cs-CZ"/>
        </w:rPr>
      </w:pPr>
    </w:p>
    <w:p w14:paraId="641C2088" w14:textId="77777777" w:rsidR="00345D4C" w:rsidRPr="0058246B" w:rsidRDefault="00345D4C" w:rsidP="00345D4C">
      <w:pPr>
        <w:spacing w:after="120"/>
        <w:jc w:val="both"/>
        <w:rPr>
          <w:rFonts w:ascii="Arial" w:hAnsi="Arial" w:cs="Arial"/>
          <w:b/>
          <w:sz w:val="24"/>
          <w:szCs w:val="24"/>
        </w:rPr>
      </w:pPr>
      <w:r w:rsidRPr="0058246B">
        <w:rPr>
          <w:rFonts w:ascii="Arial" w:hAnsi="Arial" w:cs="Arial"/>
          <w:b/>
          <w:sz w:val="24"/>
          <w:szCs w:val="24"/>
          <w:u w:val="single"/>
        </w:rPr>
        <w:t xml:space="preserve">Připomínka č. </w:t>
      </w:r>
      <w:r>
        <w:rPr>
          <w:rFonts w:ascii="Arial" w:hAnsi="Arial" w:cs="Arial"/>
          <w:b/>
          <w:sz w:val="24"/>
          <w:szCs w:val="24"/>
          <w:u w:val="single"/>
        </w:rPr>
        <w:t>42</w:t>
      </w:r>
    </w:p>
    <w:p w14:paraId="2618FF4A" w14:textId="77777777" w:rsidR="00345D4C" w:rsidRDefault="00345D4C" w:rsidP="00345D4C">
      <w:pPr>
        <w:pStyle w:val="Normlnweb"/>
        <w:spacing w:before="0" w:beforeAutospacing="0" w:after="240" w:afterAutospacing="0"/>
        <w:jc w:val="both"/>
        <w:rPr>
          <w:rFonts w:ascii="Arial" w:hAnsi="Arial" w:cs="Arial"/>
          <w:b/>
        </w:rPr>
      </w:pPr>
      <w:r w:rsidRPr="0058246B">
        <w:rPr>
          <w:rFonts w:ascii="Arial" w:hAnsi="Arial" w:cs="Arial"/>
          <w:b/>
        </w:rPr>
        <w:t xml:space="preserve">§ </w:t>
      </w:r>
      <w:r>
        <w:rPr>
          <w:rFonts w:ascii="Arial" w:hAnsi="Arial" w:cs="Arial"/>
          <w:b/>
        </w:rPr>
        <w:t>36 odstavec 3) a 4)</w:t>
      </w:r>
    </w:p>
    <w:p w14:paraId="2806735B" w14:textId="77777777" w:rsidR="00345D4C" w:rsidRPr="00B841A6" w:rsidRDefault="00345D4C" w:rsidP="00345D4C">
      <w:pPr>
        <w:spacing w:before="120" w:after="0" w:line="240" w:lineRule="auto"/>
        <w:jc w:val="center"/>
        <w:rPr>
          <w:rFonts w:ascii="Times New Roman" w:eastAsia="Times New Roman" w:hAnsi="Times New Roman" w:cs="Times New Roman"/>
          <w:sz w:val="24"/>
          <w:szCs w:val="24"/>
          <w:lang w:eastAsia="cs-CZ"/>
        </w:rPr>
      </w:pPr>
      <w:r w:rsidRPr="00B841A6">
        <w:rPr>
          <w:rFonts w:ascii="Times New Roman" w:eastAsia="Times New Roman" w:hAnsi="Times New Roman" w:cs="Times New Roman"/>
          <w:smallCaps/>
          <w:color w:val="000000"/>
          <w:sz w:val="24"/>
          <w:szCs w:val="24"/>
          <w:lang w:eastAsia="cs-CZ"/>
        </w:rPr>
        <w:t>§ 36</w:t>
      </w:r>
    </w:p>
    <w:p w14:paraId="1A8429C0" w14:textId="77777777" w:rsidR="00345D4C" w:rsidRDefault="00345D4C" w:rsidP="00345D4C">
      <w:pPr>
        <w:spacing w:after="0" w:line="240" w:lineRule="auto"/>
        <w:jc w:val="both"/>
        <w:rPr>
          <w:rFonts w:ascii="Times New Roman" w:eastAsia="Times New Roman" w:hAnsi="Times New Roman" w:cs="Times New Roman"/>
          <w:color w:val="FF0000"/>
          <w:sz w:val="24"/>
          <w:szCs w:val="24"/>
          <w:lang w:eastAsia="cs-CZ"/>
        </w:rPr>
      </w:pPr>
    </w:p>
    <w:p w14:paraId="5B426D5C" w14:textId="77777777" w:rsidR="00345D4C" w:rsidRDefault="00345D4C" w:rsidP="00345D4C">
      <w:pPr>
        <w:spacing w:before="100" w:beforeAutospacing="1" w:after="240" w:line="240" w:lineRule="auto"/>
        <w:jc w:val="both"/>
        <w:rPr>
          <w:rFonts w:ascii="Times New Roman" w:eastAsia="Calibri" w:hAnsi="Times New Roman" w:cs="Times New Roman"/>
          <w:sz w:val="24"/>
          <w:szCs w:val="24"/>
          <w:lang w:eastAsia="cs-CZ"/>
        </w:rPr>
      </w:pPr>
      <w:r>
        <w:rPr>
          <w:rFonts w:ascii="Times New Roman" w:eastAsia="Calibri" w:hAnsi="Times New Roman" w:cs="Times New Roman"/>
          <w:sz w:val="24"/>
          <w:szCs w:val="24"/>
          <w:lang w:eastAsia="cs-CZ"/>
        </w:rPr>
        <w:t xml:space="preserve">3.     </w:t>
      </w:r>
      <w:r w:rsidRPr="00074F5E">
        <w:rPr>
          <w:rFonts w:ascii="Times New Roman" w:eastAsia="Calibri" w:hAnsi="Times New Roman" w:cs="Times New Roman"/>
          <w:b/>
          <w:sz w:val="24"/>
          <w:szCs w:val="24"/>
          <w:lang w:eastAsia="cs-CZ"/>
        </w:rPr>
        <w:t>Výtah</w:t>
      </w:r>
      <w:r w:rsidRPr="00E36452">
        <w:rPr>
          <w:rFonts w:ascii="Times New Roman" w:eastAsia="Calibri" w:hAnsi="Times New Roman" w:cs="Times New Roman"/>
          <w:sz w:val="24"/>
          <w:szCs w:val="24"/>
          <w:lang w:eastAsia="cs-CZ"/>
        </w:rPr>
        <w:t xml:space="preserve"> musí být zřízen u </w:t>
      </w:r>
      <w:r w:rsidRPr="00074F5E">
        <w:rPr>
          <w:rFonts w:ascii="Times New Roman" w:eastAsia="Calibri" w:hAnsi="Times New Roman" w:cs="Times New Roman"/>
          <w:b/>
          <w:sz w:val="24"/>
          <w:szCs w:val="24"/>
          <w:lang w:eastAsia="cs-CZ"/>
        </w:rPr>
        <w:t>stavby ubytovacího zařízení</w:t>
      </w:r>
      <w:r w:rsidRPr="00E36452">
        <w:rPr>
          <w:rFonts w:ascii="Times New Roman" w:eastAsia="Calibri" w:hAnsi="Times New Roman" w:cs="Times New Roman"/>
          <w:sz w:val="24"/>
          <w:szCs w:val="24"/>
          <w:lang w:eastAsia="cs-CZ"/>
        </w:rPr>
        <w:t xml:space="preserve"> </w:t>
      </w:r>
      <w:bookmarkStart w:id="1" w:name="_Hlk135919536"/>
      <w:r w:rsidRPr="00E36452">
        <w:rPr>
          <w:rFonts w:ascii="Times New Roman" w:eastAsia="Calibri" w:hAnsi="Times New Roman" w:cs="Times New Roman"/>
          <w:sz w:val="24"/>
          <w:szCs w:val="24"/>
          <w:lang w:eastAsia="cs-CZ"/>
        </w:rPr>
        <w:t xml:space="preserve">se vstupy do ubytovacích jednotek </w:t>
      </w:r>
      <w:r w:rsidRPr="00074F5E">
        <w:rPr>
          <w:rFonts w:ascii="Times New Roman" w:eastAsia="Calibri" w:hAnsi="Times New Roman" w:cs="Times New Roman"/>
          <w:b/>
          <w:sz w:val="24"/>
          <w:szCs w:val="24"/>
          <w:lang w:eastAsia="cs-CZ"/>
        </w:rPr>
        <w:t>v úrovni čtvrtého</w:t>
      </w:r>
      <w:r w:rsidRPr="00E36452">
        <w:rPr>
          <w:rFonts w:ascii="Times New Roman" w:eastAsia="Calibri" w:hAnsi="Times New Roman" w:cs="Times New Roman"/>
          <w:sz w:val="24"/>
          <w:szCs w:val="24"/>
          <w:lang w:eastAsia="cs-CZ"/>
        </w:rPr>
        <w:t xml:space="preserve"> a vyššího nadzemního podlaží nebo podkroví v téže úrovni</w:t>
      </w:r>
      <w:bookmarkEnd w:id="1"/>
      <w:r w:rsidRPr="00E36452">
        <w:rPr>
          <w:rFonts w:ascii="Times New Roman" w:eastAsia="Calibri" w:hAnsi="Times New Roman" w:cs="Times New Roman"/>
          <w:sz w:val="24"/>
          <w:szCs w:val="24"/>
          <w:lang w:eastAsia="cs-CZ"/>
        </w:rPr>
        <w:t>.</w:t>
      </w:r>
    </w:p>
    <w:p w14:paraId="1E6A4E9F" w14:textId="77777777" w:rsidR="00345D4C" w:rsidRPr="00074F5E" w:rsidRDefault="00345D4C" w:rsidP="00345D4C">
      <w:pPr>
        <w:spacing w:before="100" w:beforeAutospacing="1" w:after="240" w:line="240" w:lineRule="auto"/>
        <w:jc w:val="both"/>
        <w:rPr>
          <w:rFonts w:ascii="Times New Roman" w:eastAsia="Calibri" w:hAnsi="Times New Roman" w:cs="Times New Roman"/>
          <w:sz w:val="24"/>
          <w:szCs w:val="24"/>
          <w:lang w:eastAsia="cs-CZ"/>
        </w:rPr>
      </w:pPr>
      <w:r>
        <w:rPr>
          <w:rFonts w:ascii="Times New Roman" w:eastAsia="Calibri" w:hAnsi="Times New Roman" w:cs="Times New Roman"/>
          <w:sz w:val="24"/>
          <w:szCs w:val="24"/>
          <w:lang w:eastAsia="cs-CZ"/>
        </w:rPr>
        <w:t xml:space="preserve">4.     </w:t>
      </w:r>
      <w:r w:rsidRPr="00074F5E">
        <w:rPr>
          <w:rFonts w:ascii="Times New Roman" w:eastAsia="Times New Roman" w:hAnsi="Times New Roman" w:cs="Times New Roman"/>
          <w:b/>
          <w:sz w:val="24"/>
          <w:szCs w:val="24"/>
          <w:lang w:eastAsia="cs-CZ"/>
        </w:rPr>
        <w:t>Výtah</w:t>
      </w:r>
      <w:r w:rsidRPr="00E36452">
        <w:rPr>
          <w:rFonts w:ascii="Times New Roman" w:eastAsia="Times New Roman" w:hAnsi="Times New Roman" w:cs="Times New Roman"/>
          <w:sz w:val="24"/>
          <w:szCs w:val="24"/>
          <w:lang w:eastAsia="cs-CZ"/>
        </w:rPr>
        <w:t xml:space="preserve"> se musí zřizovat u </w:t>
      </w:r>
      <w:r w:rsidRPr="00074F5E">
        <w:rPr>
          <w:rFonts w:ascii="Times New Roman" w:eastAsia="Times New Roman" w:hAnsi="Times New Roman" w:cs="Times New Roman"/>
          <w:b/>
          <w:sz w:val="24"/>
          <w:szCs w:val="24"/>
          <w:lang w:eastAsia="cs-CZ"/>
        </w:rPr>
        <w:t>stavby bytového domu</w:t>
      </w:r>
      <w:r w:rsidRPr="00E36452">
        <w:rPr>
          <w:rFonts w:ascii="Times New Roman" w:eastAsia="Times New Roman" w:hAnsi="Times New Roman" w:cs="Times New Roman"/>
          <w:sz w:val="24"/>
          <w:szCs w:val="24"/>
          <w:lang w:eastAsia="cs-CZ"/>
        </w:rPr>
        <w:t xml:space="preserve"> se vstupy do bytů </w:t>
      </w:r>
      <w:r w:rsidRPr="00074F5E">
        <w:rPr>
          <w:rFonts w:ascii="Times New Roman" w:eastAsia="Times New Roman" w:hAnsi="Times New Roman" w:cs="Times New Roman"/>
          <w:b/>
          <w:sz w:val="24"/>
          <w:szCs w:val="24"/>
          <w:lang w:eastAsia="cs-CZ"/>
        </w:rPr>
        <w:t>v úrovni pátého</w:t>
      </w:r>
      <w:r w:rsidRPr="00E36452">
        <w:rPr>
          <w:rFonts w:ascii="Times New Roman" w:eastAsia="Times New Roman" w:hAnsi="Times New Roman" w:cs="Times New Roman"/>
          <w:sz w:val="24"/>
          <w:szCs w:val="24"/>
          <w:lang w:eastAsia="cs-CZ"/>
        </w:rPr>
        <w:t xml:space="preserve"> a vyššího nadzemního podlaží nebo podkroví v téže úrovni. </w:t>
      </w:r>
    </w:p>
    <w:p w14:paraId="6F56E853" w14:textId="77777777" w:rsidR="00345D4C" w:rsidRDefault="00345D4C" w:rsidP="00345D4C">
      <w:pPr>
        <w:spacing w:after="0" w:line="240" w:lineRule="auto"/>
        <w:jc w:val="both"/>
        <w:rPr>
          <w:rFonts w:ascii="Times New Roman" w:eastAsia="Times New Roman" w:hAnsi="Times New Roman" w:cs="Times New Roman"/>
          <w:color w:val="FF0000"/>
          <w:sz w:val="24"/>
          <w:szCs w:val="24"/>
          <w:lang w:eastAsia="cs-CZ"/>
        </w:rPr>
      </w:pPr>
    </w:p>
    <w:p w14:paraId="741BABB0" w14:textId="77777777" w:rsidR="00345D4C" w:rsidRDefault="00345D4C" w:rsidP="00345D4C">
      <w:pPr>
        <w:pStyle w:val="Normlnweb"/>
        <w:spacing w:before="0" w:beforeAutospacing="0" w:after="240" w:afterAutospacing="0"/>
        <w:jc w:val="both"/>
        <w:textAlignment w:val="baseline"/>
        <w:rPr>
          <w:rFonts w:ascii="Arial" w:hAnsi="Arial" w:cs="Arial"/>
          <w:b/>
        </w:rPr>
      </w:pPr>
      <w:r w:rsidRPr="00372656">
        <w:rPr>
          <w:rFonts w:ascii="Arial" w:hAnsi="Arial" w:cs="Arial"/>
          <w:b/>
        </w:rPr>
        <w:t>Odůvodnění:</w:t>
      </w:r>
    </w:p>
    <w:p w14:paraId="649682BC" w14:textId="77777777" w:rsidR="00345D4C" w:rsidRDefault="00345D4C" w:rsidP="00487CE7">
      <w:pPr>
        <w:spacing w:after="0"/>
        <w:jc w:val="both"/>
        <w:rPr>
          <w:rFonts w:ascii="Arial" w:hAnsi="Arial" w:cs="Arial"/>
          <w:sz w:val="24"/>
          <w:szCs w:val="24"/>
        </w:rPr>
      </w:pPr>
      <w:r>
        <w:rPr>
          <w:rFonts w:ascii="Arial" w:hAnsi="Arial" w:cs="Arial"/>
          <w:sz w:val="24"/>
          <w:szCs w:val="24"/>
        </w:rPr>
        <w:t>Žádáme o přehodnocení požadavků pro zřízení výtahů.</w:t>
      </w:r>
    </w:p>
    <w:p w14:paraId="7D22539D" w14:textId="77777777" w:rsidR="00345D4C" w:rsidRDefault="00345D4C" w:rsidP="00487CE7">
      <w:pPr>
        <w:spacing w:after="0"/>
        <w:jc w:val="both"/>
        <w:rPr>
          <w:rFonts w:ascii="Arial" w:hAnsi="Arial" w:cs="Arial"/>
          <w:sz w:val="24"/>
          <w:szCs w:val="24"/>
        </w:rPr>
      </w:pPr>
      <w:r>
        <w:rPr>
          <w:rFonts w:ascii="Arial" w:hAnsi="Arial" w:cs="Arial"/>
          <w:sz w:val="24"/>
          <w:szCs w:val="24"/>
        </w:rPr>
        <w:t xml:space="preserve">Navržené řešení může být akceptovatelné </w:t>
      </w:r>
      <w:r w:rsidR="00ED6256">
        <w:rPr>
          <w:rFonts w:ascii="Arial" w:hAnsi="Arial" w:cs="Arial"/>
          <w:sz w:val="24"/>
          <w:szCs w:val="24"/>
        </w:rPr>
        <w:t xml:space="preserve">pouze </w:t>
      </w:r>
      <w:r>
        <w:rPr>
          <w:rFonts w:ascii="Arial" w:hAnsi="Arial" w:cs="Arial"/>
          <w:sz w:val="24"/>
          <w:szCs w:val="24"/>
        </w:rPr>
        <w:t xml:space="preserve">ve výjimečných případech, jako je např. nouzové bydlení. </w:t>
      </w:r>
    </w:p>
    <w:p w14:paraId="28EEAEC4" w14:textId="77777777" w:rsidR="00345D4C" w:rsidRDefault="00345D4C" w:rsidP="00487CE7">
      <w:pPr>
        <w:spacing w:after="0"/>
        <w:jc w:val="both"/>
        <w:rPr>
          <w:rFonts w:ascii="Arial" w:hAnsi="Arial" w:cs="Arial"/>
          <w:sz w:val="24"/>
          <w:szCs w:val="24"/>
        </w:rPr>
      </w:pPr>
      <w:r>
        <w:rPr>
          <w:rFonts w:ascii="Arial" w:hAnsi="Arial" w:cs="Arial"/>
          <w:sz w:val="24"/>
          <w:szCs w:val="24"/>
        </w:rPr>
        <w:t xml:space="preserve">Nezlepšení přístupnosti bytových domů není dále akceptovatelné. Povinnost zřídit výtah v bytovém domě s více než 5 podlažími není v dnešní době </w:t>
      </w:r>
      <w:r w:rsidR="00ED6256">
        <w:rPr>
          <w:rFonts w:ascii="Arial" w:hAnsi="Arial" w:cs="Arial"/>
          <w:sz w:val="24"/>
          <w:szCs w:val="24"/>
        </w:rPr>
        <w:t>přijatelný ani</w:t>
      </w:r>
      <w:r>
        <w:rPr>
          <w:rFonts w:ascii="Arial" w:hAnsi="Arial" w:cs="Arial"/>
          <w:sz w:val="24"/>
          <w:szCs w:val="24"/>
        </w:rPr>
        <w:t xml:space="preserve"> ze </w:t>
      </w:r>
      <w:r>
        <w:rPr>
          <w:rFonts w:ascii="Arial" w:hAnsi="Arial" w:cs="Arial"/>
          <w:sz w:val="24"/>
          <w:szCs w:val="24"/>
        </w:rPr>
        <w:lastRenderedPageBreak/>
        <w:t>sociálního a</w:t>
      </w:r>
      <w:r w:rsidR="00ED6256">
        <w:rPr>
          <w:rFonts w:ascii="Arial" w:hAnsi="Arial" w:cs="Arial"/>
          <w:sz w:val="24"/>
          <w:szCs w:val="24"/>
        </w:rPr>
        <w:t>ni z</w:t>
      </w:r>
      <w:r>
        <w:rPr>
          <w:rFonts w:ascii="Arial" w:hAnsi="Arial" w:cs="Arial"/>
          <w:sz w:val="24"/>
          <w:szCs w:val="24"/>
        </w:rPr>
        <w:t xml:space="preserve"> ekonomického hlediska. Navržené řešení není v souladu s Metodikou k celoživotnímu bydlení.</w:t>
      </w:r>
    </w:p>
    <w:p w14:paraId="67B34B13" w14:textId="77777777" w:rsidR="00345D4C" w:rsidRDefault="00345D4C" w:rsidP="00487CE7">
      <w:pPr>
        <w:spacing w:after="0"/>
        <w:jc w:val="both"/>
        <w:rPr>
          <w:color w:val="000000"/>
          <w:shd w:val="clear" w:color="auto" w:fill="FFFF00"/>
        </w:rPr>
      </w:pPr>
      <w:r>
        <w:rPr>
          <w:rFonts w:ascii="Arial" w:hAnsi="Arial" w:cs="Arial"/>
          <w:sz w:val="24"/>
          <w:szCs w:val="24"/>
        </w:rPr>
        <w:t>Trendem je přirozené zpřístupňování prostředí, nikoliv výstavba nových bariér. V členských zemích EU jsou požadavky na přístupnost staveb pro bydlení daleko přísnější. Z hlediska udržitelnosti, stárnutí populace a trendu celoživotního bydlení se přísné požadavky ukazují jako ekonomicky výhodné. Zajištění přístupnosti staveb pro bydlení předchází dodatečnému a často kompromisnímu zpřístupňování stavby určené pouze pro jednotlivce, navíc v ČR financované z veřejných prostředků formou příspěvku na zvláštní pomůcku. Toto řešení není univerzální, je pouze drahým kompromisem pro jednoho uživa</w:t>
      </w:r>
      <w:r w:rsidR="00487CE7">
        <w:rPr>
          <w:rFonts w:ascii="Arial" w:hAnsi="Arial" w:cs="Arial"/>
          <w:sz w:val="24"/>
          <w:szCs w:val="24"/>
        </w:rPr>
        <w:t>tele. Řešení není v souladu s univerzálním designem.</w:t>
      </w:r>
      <w:r>
        <w:rPr>
          <w:rFonts w:ascii="Arial" w:hAnsi="Arial" w:cs="Arial"/>
          <w:sz w:val="24"/>
          <w:szCs w:val="24"/>
        </w:rPr>
        <w:t xml:space="preserve">   </w:t>
      </w:r>
    </w:p>
    <w:p w14:paraId="645408BE" w14:textId="77777777" w:rsidR="00345D4C" w:rsidRDefault="00345D4C" w:rsidP="00345D4C">
      <w:pPr>
        <w:pStyle w:val="Normlnweb"/>
        <w:spacing w:before="0" w:beforeAutospacing="0" w:after="240" w:afterAutospacing="0"/>
        <w:jc w:val="both"/>
      </w:pPr>
    </w:p>
    <w:p w14:paraId="06E04FFF" w14:textId="77777777" w:rsidR="00345D4C" w:rsidRPr="0058246B" w:rsidRDefault="00345D4C" w:rsidP="00345D4C">
      <w:pPr>
        <w:spacing w:after="120"/>
        <w:jc w:val="both"/>
        <w:rPr>
          <w:rFonts w:ascii="Arial" w:hAnsi="Arial" w:cs="Arial"/>
          <w:b/>
          <w:sz w:val="24"/>
          <w:szCs w:val="24"/>
        </w:rPr>
      </w:pPr>
      <w:r w:rsidRPr="0058246B">
        <w:rPr>
          <w:rFonts w:ascii="Arial" w:hAnsi="Arial" w:cs="Arial"/>
          <w:b/>
          <w:sz w:val="24"/>
          <w:szCs w:val="24"/>
          <w:u w:val="single"/>
        </w:rPr>
        <w:t xml:space="preserve">Připomínka č. </w:t>
      </w:r>
      <w:r>
        <w:rPr>
          <w:rFonts w:ascii="Arial" w:hAnsi="Arial" w:cs="Arial"/>
          <w:b/>
          <w:sz w:val="24"/>
          <w:szCs w:val="24"/>
          <w:u w:val="single"/>
        </w:rPr>
        <w:t>43</w:t>
      </w:r>
    </w:p>
    <w:p w14:paraId="66699D7C" w14:textId="77777777" w:rsidR="00345D4C" w:rsidRDefault="00345D4C" w:rsidP="00345D4C">
      <w:pPr>
        <w:pStyle w:val="Normlnweb"/>
        <w:spacing w:before="0" w:beforeAutospacing="0" w:after="240" w:afterAutospacing="0"/>
        <w:jc w:val="both"/>
        <w:rPr>
          <w:rFonts w:ascii="Arial" w:hAnsi="Arial" w:cs="Arial"/>
          <w:b/>
        </w:rPr>
      </w:pPr>
      <w:r w:rsidRPr="0058246B">
        <w:rPr>
          <w:rFonts w:ascii="Arial" w:hAnsi="Arial" w:cs="Arial"/>
          <w:b/>
        </w:rPr>
        <w:t xml:space="preserve">§ </w:t>
      </w:r>
      <w:r>
        <w:rPr>
          <w:rFonts w:ascii="Arial" w:hAnsi="Arial" w:cs="Arial"/>
          <w:b/>
        </w:rPr>
        <w:t>36 odstavec 5)</w:t>
      </w:r>
    </w:p>
    <w:p w14:paraId="7CCB928F" w14:textId="77777777" w:rsidR="00345D4C" w:rsidRPr="00B841A6" w:rsidRDefault="00345D4C" w:rsidP="00345D4C">
      <w:pPr>
        <w:spacing w:before="120" w:line="240" w:lineRule="auto"/>
        <w:jc w:val="center"/>
        <w:rPr>
          <w:rFonts w:ascii="Times New Roman" w:eastAsia="Times New Roman" w:hAnsi="Times New Roman" w:cs="Times New Roman"/>
          <w:sz w:val="24"/>
          <w:szCs w:val="24"/>
          <w:lang w:eastAsia="cs-CZ"/>
        </w:rPr>
      </w:pPr>
      <w:r w:rsidRPr="00B841A6">
        <w:rPr>
          <w:rFonts w:ascii="Times New Roman" w:eastAsia="Times New Roman" w:hAnsi="Times New Roman" w:cs="Times New Roman"/>
          <w:smallCaps/>
          <w:color w:val="000000"/>
          <w:sz w:val="24"/>
          <w:szCs w:val="24"/>
          <w:lang w:eastAsia="cs-CZ"/>
        </w:rPr>
        <w:t>§ 36</w:t>
      </w:r>
    </w:p>
    <w:p w14:paraId="28C26319" w14:textId="77777777" w:rsidR="00345D4C" w:rsidRDefault="00345D4C" w:rsidP="00345D4C">
      <w:pPr>
        <w:pStyle w:val="Normlnweb"/>
        <w:spacing w:before="0" w:beforeAutospacing="0" w:after="200" w:afterAutospacing="0"/>
        <w:jc w:val="both"/>
      </w:pPr>
      <w:r>
        <w:t xml:space="preserve">5.    </w:t>
      </w:r>
      <w:r w:rsidRPr="00E36452">
        <w:t>Výtah v bytovém domě musí zajistit přístupnost do všech jeho společných prostor. V bytovém domě bez výtahu musí být zajištěna přístupnost jednoho podlaží, které slouží převážně pro bydlení</w:t>
      </w:r>
      <w:r>
        <w:t>.</w:t>
      </w:r>
    </w:p>
    <w:p w14:paraId="44608655" w14:textId="77777777" w:rsidR="00345D4C" w:rsidRPr="00B841A6" w:rsidRDefault="00345D4C" w:rsidP="00345D4C">
      <w:pPr>
        <w:pStyle w:val="Normlnweb"/>
        <w:spacing w:before="0" w:beforeAutospacing="0" w:after="240" w:afterAutospacing="0"/>
        <w:jc w:val="both"/>
        <w:rPr>
          <w:rFonts w:ascii="Arial" w:hAnsi="Arial" w:cs="Arial"/>
        </w:rPr>
      </w:pPr>
      <w:r w:rsidRPr="00654125">
        <w:rPr>
          <w:rFonts w:ascii="Arial" w:hAnsi="Arial" w:cs="Arial"/>
        </w:rPr>
        <w:t xml:space="preserve">Návrh </w:t>
      </w:r>
      <w:r w:rsidRPr="00B841A6">
        <w:rPr>
          <w:rFonts w:ascii="Arial" w:hAnsi="Arial" w:cs="Arial"/>
        </w:rPr>
        <w:t xml:space="preserve">na </w:t>
      </w:r>
      <w:r>
        <w:rPr>
          <w:rFonts w:ascii="Arial" w:hAnsi="Arial" w:cs="Arial"/>
        </w:rPr>
        <w:t>doplnění</w:t>
      </w:r>
      <w:r w:rsidRPr="00B841A6">
        <w:rPr>
          <w:rFonts w:ascii="Arial" w:hAnsi="Arial" w:cs="Arial"/>
        </w:rPr>
        <w:t>:</w:t>
      </w:r>
    </w:p>
    <w:p w14:paraId="460E32F6" w14:textId="77777777" w:rsidR="00345D4C" w:rsidRPr="00B841A6" w:rsidRDefault="00345D4C" w:rsidP="00345D4C">
      <w:pPr>
        <w:spacing w:before="120" w:after="0" w:line="240" w:lineRule="auto"/>
        <w:jc w:val="center"/>
        <w:rPr>
          <w:rFonts w:ascii="Times New Roman" w:eastAsia="Times New Roman" w:hAnsi="Times New Roman" w:cs="Times New Roman"/>
          <w:color w:val="FF0000"/>
          <w:sz w:val="24"/>
          <w:szCs w:val="24"/>
          <w:lang w:eastAsia="cs-CZ"/>
        </w:rPr>
      </w:pPr>
      <w:r w:rsidRPr="00B841A6">
        <w:rPr>
          <w:rFonts w:ascii="Times New Roman" w:eastAsia="Times New Roman" w:hAnsi="Times New Roman" w:cs="Times New Roman"/>
          <w:smallCaps/>
          <w:color w:val="FF0000"/>
          <w:sz w:val="24"/>
          <w:szCs w:val="24"/>
          <w:lang w:eastAsia="cs-CZ"/>
        </w:rPr>
        <w:t>§ 36</w:t>
      </w:r>
    </w:p>
    <w:p w14:paraId="29C5D72B" w14:textId="77777777" w:rsidR="00345D4C" w:rsidRPr="006A2A56" w:rsidRDefault="00345D4C" w:rsidP="00345D4C">
      <w:pPr>
        <w:spacing w:before="100" w:beforeAutospacing="1" w:after="240" w:line="240" w:lineRule="auto"/>
        <w:jc w:val="both"/>
        <w:rPr>
          <w:rFonts w:ascii="Times New Roman" w:eastAsia="Times New Roman" w:hAnsi="Times New Roman" w:cs="Times New Roman"/>
          <w:color w:val="FF0000"/>
          <w:sz w:val="24"/>
          <w:szCs w:val="24"/>
          <w:lang w:eastAsia="cs-CZ"/>
        </w:rPr>
      </w:pPr>
      <w:r>
        <w:rPr>
          <w:rFonts w:ascii="Times New Roman" w:eastAsia="Times New Roman" w:hAnsi="Times New Roman" w:cs="Times New Roman"/>
          <w:sz w:val="24"/>
          <w:szCs w:val="24"/>
          <w:lang w:eastAsia="cs-CZ"/>
        </w:rPr>
        <w:t xml:space="preserve">5.    </w:t>
      </w:r>
      <w:r w:rsidRPr="00E36452">
        <w:rPr>
          <w:rFonts w:ascii="Times New Roman" w:eastAsia="Times New Roman" w:hAnsi="Times New Roman" w:cs="Times New Roman"/>
          <w:sz w:val="24"/>
          <w:szCs w:val="24"/>
          <w:lang w:eastAsia="cs-CZ"/>
        </w:rPr>
        <w:t>Výtah v bytovém domě musí zajistit přístupnost do všech jeho společných prostor. V bytovém domě bez výtahu musí být zajištěna přístupnost jednoho podlaží, které slouží převážně pro bydlení</w:t>
      </w:r>
      <w:r>
        <w:rPr>
          <w:rFonts w:ascii="Times New Roman" w:eastAsia="Times New Roman" w:hAnsi="Times New Roman" w:cs="Times New Roman"/>
          <w:sz w:val="24"/>
          <w:szCs w:val="24"/>
          <w:lang w:eastAsia="cs-CZ"/>
        </w:rPr>
        <w:t xml:space="preserve"> </w:t>
      </w:r>
      <w:r w:rsidRPr="006A2A56">
        <w:rPr>
          <w:rFonts w:ascii="Times New Roman" w:eastAsia="Times New Roman" w:hAnsi="Times New Roman" w:cs="Times New Roman"/>
          <w:color w:val="FF0000"/>
          <w:sz w:val="24"/>
          <w:szCs w:val="24"/>
          <w:lang w:eastAsia="cs-CZ"/>
        </w:rPr>
        <w:t xml:space="preserve">včetně přístupnosti </w:t>
      </w:r>
      <w:r>
        <w:rPr>
          <w:rFonts w:ascii="Times New Roman" w:eastAsia="Times New Roman" w:hAnsi="Times New Roman" w:cs="Times New Roman"/>
          <w:color w:val="FF0000"/>
          <w:sz w:val="24"/>
          <w:szCs w:val="24"/>
          <w:lang w:eastAsia="cs-CZ"/>
        </w:rPr>
        <w:t xml:space="preserve">vybraných </w:t>
      </w:r>
      <w:r w:rsidRPr="006A2A56">
        <w:rPr>
          <w:rFonts w:ascii="Times New Roman" w:eastAsia="Times New Roman" w:hAnsi="Times New Roman" w:cs="Times New Roman"/>
          <w:color w:val="FF0000"/>
          <w:sz w:val="24"/>
          <w:szCs w:val="24"/>
          <w:lang w:eastAsia="cs-CZ"/>
        </w:rPr>
        <w:t xml:space="preserve">společných prostor, </w:t>
      </w:r>
      <w:r>
        <w:rPr>
          <w:rFonts w:ascii="Times New Roman" w:eastAsia="Times New Roman" w:hAnsi="Times New Roman" w:cs="Times New Roman"/>
          <w:color w:val="FF0000"/>
          <w:sz w:val="24"/>
          <w:szCs w:val="24"/>
          <w:lang w:eastAsia="cs-CZ"/>
        </w:rPr>
        <w:t>jako j</w:t>
      </w:r>
      <w:r w:rsidRPr="006A2A56">
        <w:rPr>
          <w:rFonts w:ascii="Times New Roman" w:eastAsia="Times New Roman" w:hAnsi="Times New Roman" w:cs="Times New Roman"/>
          <w:color w:val="FF0000"/>
          <w:sz w:val="24"/>
          <w:szCs w:val="24"/>
          <w:lang w:eastAsia="cs-CZ"/>
        </w:rPr>
        <w:t>sou sklepní kóje</w:t>
      </w:r>
      <w:r>
        <w:rPr>
          <w:rFonts w:ascii="Times New Roman" w:eastAsia="Times New Roman" w:hAnsi="Times New Roman" w:cs="Times New Roman"/>
          <w:color w:val="FF0000"/>
          <w:sz w:val="24"/>
          <w:szCs w:val="24"/>
          <w:lang w:eastAsia="cs-CZ"/>
        </w:rPr>
        <w:t xml:space="preserve"> k bytu</w:t>
      </w:r>
      <w:r w:rsidRPr="006A2A56">
        <w:rPr>
          <w:rFonts w:ascii="Times New Roman" w:eastAsia="Times New Roman" w:hAnsi="Times New Roman" w:cs="Times New Roman"/>
          <w:color w:val="FF0000"/>
          <w:sz w:val="24"/>
          <w:szCs w:val="24"/>
          <w:lang w:eastAsia="cs-CZ"/>
        </w:rPr>
        <w:t>, kočárkárny, kolárny, případně místa pro komunální odpad</w:t>
      </w:r>
      <w:r>
        <w:rPr>
          <w:rFonts w:ascii="Times New Roman" w:eastAsia="Times New Roman" w:hAnsi="Times New Roman" w:cs="Times New Roman"/>
          <w:color w:val="FF0000"/>
          <w:sz w:val="24"/>
          <w:szCs w:val="24"/>
          <w:lang w:eastAsia="cs-CZ"/>
        </w:rPr>
        <w:t>.</w:t>
      </w:r>
    </w:p>
    <w:p w14:paraId="25DC5142" w14:textId="77777777" w:rsidR="00345D4C" w:rsidRDefault="00345D4C" w:rsidP="00345D4C">
      <w:pPr>
        <w:pStyle w:val="Normlnweb"/>
        <w:spacing w:before="0" w:beforeAutospacing="0" w:after="240" w:afterAutospacing="0"/>
        <w:jc w:val="both"/>
        <w:textAlignment w:val="baseline"/>
        <w:rPr>
          <w:rFonts w:ascii="Arial" w:hAnsi="Arial" w:cs="Arial"/>
          <w:b/>
        </w:rPr>
      </w:pPr>
      <w:r w:rsidRPr="00372656">
        <w:rPr>
          <w:rFonts w:ascii="Arial" w:hAnsi="Arial" w:cs="Arial"/>
          <w:b/>
        </w:rPr>
        <w:t>Odůvodnění:</w:t>
      </w:r>
    </w:p>
    <w:p w14:paraId="10261324" w14:textId="77777777" w:rsidR="00345D4C" w:rsidRPr="006A2A56" w:rsidRDefault="00345D4C" w:rsidP="00345D4C">
      <w:pPr>
        <w:spacing w:after="0"/>
        <w:jc w:val="both"/>
        <w:rPr>
          <w:rFonts w:ascii="Arial" w:hAnsi="Arial" w:cs="Arial"/>
          <w:sz w:val="24"/>
          <w:szCs w:val="24"/>
        </w:rPr>
      </w:pPr>
      <w:r w:rsidRPr="006A2A56">
        <w:rPr>
          <w:rFonts w:ascii="Arial" w:hAnsi="Arial" w:cs="Arial"/>
          <w:sz w:val="24"/>
          <w:szCs w:val="24"/>
        </w:rPr>
        <w:t>Doplnění požadavků: běžná praxe je, že v bytovém domě bez výtahu se ve vstupním podlaží nachází pouze byty. Místa pro nádoby na komunální odpady, kočárkárna, kolárna nebo sklepní kóje patřící k bytu nejsou přístupně. Není tedy zajištěno plnohodnotné užívání společných prostor a plnohodnotné bydlení.</w:t>
      </w:r>
    </w:p>
    <w:p w14:paraId="1FB90E78" w14:textId="77777777" w:rsidR="00487CE7" w:rsidRDefault="00487CE7" w:rsidP="00345D4C">
      <w:pPr>
        <w:spacing w:after="120"/>
        <w:jc w:val="both"/>
        <w:rPr>
          <w:rFonts w:ascii="Arial" w:hAnsi="Arial" w:cs="Arial"/>
          <w:sz w:val="24"/>
          <w:szCs w:val="24"/>
        </w:rPr>
      </w:pPr>
    </w:p>
    <w:p w14:paraId="196CC286" w14:textId="77777777" w:rsidR="00487CE7" w:rsidRDefault="00487CE7" w:rsidP="00345D4C">
      <w:pPr>
        <w:spacing w:after="120"/>
        <w:jc w:val="both"/>
        <w:rPr>
          <w:rFonts w:ascii="Arial" w:hAnsi="Arial" w:cs="Arial"/>
          <w:sz w:val="24"/>
          <w:szCs w:val="24"/>
        </w:rPr>
      </w:pPr>
    </w:p>
    <w:p w14:paraId="7C6F599B" w14:textId="77777777" w:rsidR="00345D4C" w:rsidRPr="0058246B" w:rsidRDefault="00345D4C" w:rsidP="00345D4C">
      <w:pPr>
        <w:spacing w:after="120"/>
        <w:jc w:val="both"/>
        <w:rPr>
          <w:rFonts w:ascii="Arial" w:hAnsi="Arial" w:cs="Arial"/>
          <w:b/>
          <w:sz w:val="24"/>
          <w:szCs w:val="24"/>
        </w:rPr>
      </w:pPr>
      <w:r w:rsidRPr="0058246B">
        <w:rPr>
          <w:rFonts w:ascii="Arial" w:hAnsi="Arial" w:cs="Arial"/>
          <w:b/>
          <w:sz w:val="24"/>
          <w:szCs w:val="24"/>
          <w:u w:val="single"/>
        </w:rPr>
        <w:t xml:space="preserve">Připomínka č. </w:t>
      </w:r>
      <w:r>
        <w:rPr>
          <w:rFonts w:ascii="Arial" w:hAnsi="Arial" w:cs="Arial"/>
          <w:b/>
          <w:sz w:val="24"/>
          <w:szCs w:val="24"/>
          <w:u w:val="single"/>
        </w:rPr>
        <w:t>44</w:t>
      </w:r>
    </w:p>
    <w:p w14:paraId="56CD81B9" w14:textId="77777777" w:rsidR="00345D4C" w:rsidRDefault="00345D4C" w:rsidP="00345D4C">
      <w:pPr>
        <w:pStyle w:val="Normlnweb"/>
        <w:spacing w:before="0" w:beforeAutospacing="0" w:after="240" w:afterAutospacing="0"/>
        <w:jc w:val="both"/>
        <w:rPr>
          <w:rFonts w:ascii="Arial" w:hAnsi="Arial" w:cs="Arial"/>
          <w:b/>
        </w:rPr>
      </w:pPr>
      <w:r w:rsidRPr="0058246B">
        <w:rPr>
          <w:rFonts w:ascii="Arial" w:hAnsi="Arial" w:cs="Arial"/>
          <w:b/>
        </w:rPr>
        <w:t xml:space="preserve">§ </w:t>
      </w:r>
      <w:r>
        <w:rPr>
          <w:rFonts w:ascii="Arial" w:hAnsi="Arial" w:cs="Arial"/>
          <w:b/>
        </w:rPr>
        <w:t>36 odstavec 6)</w:t>
      </w:r>
    </w:p>
    <w:p w14:paraId="24F67E22" w14:textId="77777777" w:rsidR="00345D4C" w:rsidRPr="00B841A6" w:rsidRDefault="00345D4C" w:rsidP="00345D4C">
      <w:pPr>
        <w:spacing w:before="120" w:line="240" w:lineRule="auto"/>
        <w:jc w:val="center"/>
        <w:rPr>
          <w:rFonts w:ascii="Times New Roman" w:eastAsia="Times New Roman" w:hAnsi="Times New Roman" w:cs="Times New Roman"/>
          <w:sz w:val="24"/>
          <w:szCs w:val="24"/>
          <w:lang w:eastAsia="cs-CZ"/>
        </w:rPr>
      </w:pPr>
      <w:r w:rsidRPr="00B841A6">
        <w:rPr>
          <w:rFonts w:ascii="Times New Roman" w:eastAsia="Times New Roman" w:hAnsi="Times New Roman" w:cs="Times New Roman"/>
          <w:smallCaps/>
          <w:color w:val="000000"/>
          <w:sz w:val="24"/>
          <w:szCs w:val="24"/>
          <w:lang w:eastAsia="cs-CZ"/>
        </w:rPr>
        <w:t>§ 36</w:t>
      </w:r>
    </w:p>
    <w:p w14:paraId="1F51B5B8" w14:textId="77777777" w:rsidR="00345D4C" w:rsidRPr="00E36452" w:rsidRDefault="00345D4C" w:rsidP="00345D4C">
      <w:pPr>
        <w:spacing w:before="100" w:beforeAutospacing="1" w:after="24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6.    </w:t>
      </w:r>
      <w:r w:rsidRPr="00E36452">
        <w:rPr>
          <w:rFonts w:ascii="Times New Roman" w:eastAsia="Times New Roman" w:hAnsi="Times New Roman" w:cs="Times New Roman"/>
          <w:sz w:val="24"/>
          <w:szCs w:val="24"/>
          <w:lang w:eastAsia="cs-CZ"/>
        </w:rPr>
        <w:t xml:space="preserve">Výtah nebo </w:t>
      </w:r>
      <w:r w:rsidRPr="00043360">
        <w:rPr>
          <w:rFonts w:ascii="Times New Roman" w:eastAsia="Times New Roman" w:hAnsi="Times New Roman" w:cs="Times New Roman"/>
          <w:b/>
          <w:sz w:val="24"/>
          <w:szCs w:val="24"/>
          <w:lang w:eastAsia="cs-CZ"/>
        </w:rPr>
        <w:t>zdvihací plošina</w:t>
      </w:r>
      <w:r w:rsidRPr="00E36452">
        <w:rPr>
          <w:rFonts w:ascii="Times New Roman" w:eastAsia="Times New Roman" w:hAnsi="Times New Roman" w:cs="Times New Roman"/>
          <w:sz w:val="24"/>
          <w:szCs w:val="24"/>
          <w:lang w:eastAsia="cs-CZ"/>
        </w:rPr>
        <w:t>, kterými je zajištěna přístupnost, musí splňovat požadavky, které jsou v souladu s požadavky určené normy. To neplatí pro stavby rodinných domů a pro stavby pro rodinnou rekreaci.</w:t>
      </w:r>
    </w:p>
    <w:p w14:paraId="1CB525BE" w14:textId="77777777" w:rsidR="00345D4C" w:rsidRDefault="00345D4C" w:rsidP="00345D4C">
      <w:pPr>
        <w:pStyle w:val="Normlnweb"/>
        <w:spacing w:before="0" w:beforeAutospacing="0" w:after="240" w:afterAutospacing="0"/>
        <w:jc w:val="both"/>
        <w:textAlignment w:val="baseline"/>
        <w:rPr>
          <w:rFonts w:ascii="Arial" w:hAnsi="Arial" w:cs="Arial"/>
          <w:b/>
        </w:rPr>
      </w:pPr>
      <w:r w:rsidRPr="00372656">
        <w:rPr>
          <w:rFonts w:ascii="Arial" w:hAnsi="Arial" w:cs="Arial"/>
          <w:b/>
        </w:rPr>
        <w:lastRenderedPageBreak/>
        <w:t>Odůvodnění:</w:t>
      </w:r>
    </w:p>
    <w:p w14:paraId="6C75B1F4" w14:textId="77777777" w:rsidR="00345D4C" w:rsidRDefault="00345D4C" w:rsidP="00345D4C">
      <w:pPr>
        <w:spacing w:before="100" w:beforeAutospacing="1" w:after="240"/>
        <w:jc w:val="both"/>
        <w:rPr>
          <w:rFonts w:ascii="Arial" w:hAnsi="Arial" w:cs="Arial"/>
          <w:sz w:val="24"/>
          <w:szCs w:val="24"/>
        </w:rPr>
      </w:pPr>
      <w:r>
        <w:rPr>
          <w:rFonts w:ascii="Arial" w:hAnsi="Arial" w:cs="Arial"/>
          <w:sz w:val="24"/>
          <w:szCs w:val="24"/>
        </w:rPr>
        <w:t>Nesystematicky a zmatečně bez doplnění podrobností se v textu objevuje informace, že plošina je zařízení zajišťující přístupnost. Plošinu dle ustanovení nové vyhlášky nelze použít pro zpřístupnění vstupu do objektu. Ale oproti stávající legislativě je plošina doporučena uvnitř budovy. Nejsou stanoveny podmínky, kdy smí být plošina použita, ani není řešeno, jaký typ plošiny se smí použít. Jde jednoznačně o zhoršení stávajícího stavu! Nutno přepracovat a doplnit chybějící požadavky a podmínky.</w:t>
      </w:r>
    </w:p>
    <w:p w14:paraId="7A38C5DD" w14:textId="77777777" w:rsidR="00345D4C" w:rsidRDefault="00345D4C" w:rsidP="00345D4C">
      <w:pPr>
        <w:spacing w:before="100" w:beforeAutospacing="1" w:after="240"/>
        <w:jc w:val="both"/>
        <w:rPr>
          <w:rFonts w:ascii="Arial" w:hAnsi="Arial" w:cs="Arial"/>
          <w:sz w:val="24"/>
          <w:szCs w:val="24"/>
        </w:rPr>
      </w:pPr>
    </w:p>
    <w:p w14:paraId="6F0BA299" w14:textId="77777777" w:rsidR="00487CE7" w:rsidRDefault="00487CE7" w:rsidP="00345D4C">
      <w:pPr>
        <w:spacing w:before="100" w:beforeAutospacing="1" w:after="240"/>
        <w:jc w:val="both"/>
        <w:rPr>
          <w:rFonts w:ascii="Arial" w:hAnsi="Arial" w:cs="Arial"/>
          <w:sz w:val="24"/>
          <w:szCs w:val="24"/>
        </w:rPr>
      </w:pPr>
    </w:p>
    <w:p w14:paraId="2C69B667" w14:textId="77777777" w:rsidR="00345D4C" w:rsidRPr="0058246B" w:rsidRDefault="00345D4C" w:rsidP="00345D4C">
      <w:pPr>
        <w:spacing w:after="120"/>
        <w:jc w:val="both"/>
        <w:rPr>
          <w:rFonts w:ascii="Arial" w:hAnsi="Arial" w:cs="Arial"/>
          <w:b/>
          <w:sz w:val="24"/>
          <w:szCs w:val="24"/>
        </w:rPr>
      </w:pPr>
      <w:r w:rsidRPr="0058246B">
        <w:rPr>
          <w:rFonts w:ascii="Arial" w:hAnsi="Arial" w:cs="Arial"/>
          <w:b/>
          <w:sz w:val="24"/>
          <w:szCs w:val="24"/>
          <w:u w:val="single"/>
        </w:rPr>
        <w:t xml:space="preserve">Připomínka č. </w:t>
      </w:r>
      <w:r>
        <w:rPr>
          <w:rFonts w:ascii="Arial" w:hAnsi="Arial" w:cs="Arial"/>
          <w:b/>
          <w:sz w:val="24"/>
          <w:szCs w:val="24"/>
          <w:u w:val="single"/>
        </w:rPr>
        <w:t>45</w:t>
      </w:r>
    </w:p>
    <w:p w14:paraId="6E8759C4" w14:textId="77777777" w:rsidR="00345D4C" w:rsidRDefault="00345D4C" w:rsidP="00345D4C">
      <w:pPr>
        <w:pStyle w:val="Normlnweb"/>
        <w:spacing w:before="0" w:beforeAutospacing="0" w:after="240" w:afterAutospacing="0"/>
        <w:jc w:val="both"/>
        <w:rPr>
          <w:rFonts w:ascii="Arial" w:hAnsi="Arial" w:cs="Arial"/>
          <w:b/>
        </w:rPr>
      </w:pPr>
      <w:r w:rsidRPr="0058246B">
        <w:rPr>
          <w:rFonts w:ascii="Arial" w:hAnsi="Arial" w:cs="Arial"/>
          <w:b/>
        </w:rPr>
        <w:t xml:space="preserve">§ </w:t>
      </w:r>
      <w:r>
        <w:rPr>
          <w:rFonts w:ascii="Arial" w:hAnsi="Arial" w:cs="Arial"/>
          <w:b/>
        </w:rPr>
        <w:t>36 odstavec 7)</w:t>
      </w:r>
    </w:p>
    <w:p w14:paraId="598BB7ED" w14:textId="77777777" w:rsidR="00345D4C" w:rsidRDefault="00345D4C" w:rsidP="00345D4C">
      <w:pPr>
        <w:spacing w:before="120" w:line="240" w:lineRule="auto"/>
        <w:jc w:val="center"/>
        <w:rPr>
          <w:rFonts w:ascii="Times New Roman" w:eastAsia="Times New Roman" w:hAnsi="Times New Roman" w:cs="Times New Roman"/>
          <w:smallCaps/>
          <w:color w:val="000000"/>
          <w:sz w:val="24"/>
          <w:szCs w:val="24"/>
          <w:lang w:eastAsia="cs-CZ"/>
        </w:rPr>
      </w:pPr>
      <w:r w:rsidRPr="00B841A6">
        <w:rPr>
          <w:rFonts w:ascii="Times New Roman" w:eastAsia="Times New Roman" w:hAnsi="Times New Roman" w:cs="Times New Roman"/>
          <w:smallCaps/>
          <w:color w:val="000000"/>
          <w:sz w:val="24"/>
          <w:szCs w:val="24"/>
          <w:lang w:eastAsia="cs-CZ"/>
        </w:rPr>
        <w:t>§ 36</w:t>
      </w:r>
    </w:p>
    <w:p w14:paraId="601BE586" w14:textId="77777777" w:rsidR="00345D4C" w:rsidRPr="00E36452" w:rsidRDefault="00345D4C" w:rsidP="00345D4C">
      <w:pPr>
        <w:spacing w:before="100" w:beforeAutospacing="1" w:after="24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7.    </w:t>
      </w:r>
      <w:r w:rsidRPr="00E36452">
        <w:rPr>
          <w:rFonts w:ascii="Times New Roman" w:eastAsia="Times New Roman" w:hAnsi="Times New Roman" w:cs="Times New Roman"/>
          <w:sz w:val="24"/>
          <w:szCs w:val="24"/>
          <w:lang w:eastAsia="cs-CZ"/>
        </w:rPr>
        <w:t>Pohyblivé schody, pohyblivé rampy a pohyblivé chodníky v částech staveb pro veřejnost určených pro užívání veřejností musí být navrženy tak, aby byl jejich chod s určením polohy a směru jízdy signalizován akustickým zařízením s hlasovým výstupem podle požadavků určené normy. Hřeben na vstupu i výstupu z pásu pohyblivých zařízení musí být proveden v kontrastní barvě. Požadavky na kontrastní označení musí být v souladu s požadavky určené normy.</w:t>
      </w:r>
    </w:p>
    <w:p w14:paraId="29412B22" w14:textId="77777777" w:rsidR="00345D4C" w:rsidRPr="00B841A6" w:rsidRDefault="00345D4C" w:rsidP="00345D4C">
      <w:pPr>
        <w:pStyle w:val="Normlnweb"/>
        <w:spacing w:before="0" w:beforeAutospacing="0" w:after="240" w:afterAutospacing="0"/>
        <w:jc w:val="both"/>
        <w:rPr>
          <w:rFonts w:ascii="Arial" w:hAnsi="Arial" w:cs="Arial"/>
        </w:rPr>
      </w:pPr>
      <w:r w:rsidRPr="00654125">
        <w:rPr>
          <w:rFonts w:ascii="Arial" w:hAnsi="Arial" w:cs="Arial"/>
        </w:rPr>
        <w:t xml:space="preserve">Návrh </w:t>
      </w:r>
      <w:r>
        <w:rPr>
          <w:rFonts w:ascii="Arial" w:hAnsi="Arial" w:cs="Arial"/>
        </w:rPr>
        <w:t>úpravy</w:t>
      </w:r>
      <w:r w:rsidRPr="00B841A6">
        <w:rPr>
          <w:rFonts w:ascii="Arial" w:hAnsi="Arial" w:cs="Arial"/>
        </w:rPr>
        <w:t>:</w:t>
      </w:r>
    </w:p>
    <w:p w14:paraId="44208EF1" w14:textId="77777777" w:rsidR="00345D4C" w:rsidRPr="00B841A6" w:rsidRDefault="00345D4C" w:rsidP="00345D4C">
      <w:pPr>
        <w:spacing w:before="120" w:after="0" w:line="240" w:lineRule="auto"/>
        <w:jc w:val="center"/>
        <w:rPr>
          <w:rFonts w:ascii="Times New Roman" w:eastAsia="Times New Roman" w:hAnsi="Times New Roman" w:cs="Times New Roman"/>
          <w:color w:val="FF0000"/>
          <w:sz w:val="24"/>
          <w:szCs w:val="24"/>
          <w:lang w:eastAsia="cs-CZ"/>
        </w:rPr>
      </w:pPr>
      <w:r w:rsidRPr="00B841A6">
        <w:rPr>
          <w:rFonts w:ascii="Times New Roman" w:eastAsia="Times New Roman" w:hAnsi="Times New Roman" w:cs="Times New Roman"/>
          <w:smallCaps/>
          <w:color w:val="FF0000"/>
          <w:sz w:val="24"/>
          <w:szCs w:val="24"/>
          <w:lang w:eastAsia="cs-CZ"/>
        </w:rPr>
        <w:t>§ 36</w:t>
      </w:r>
    </w:p>
    <w:p w14:paraId="30189A5B" w14:textId="77777777" w:rsidR="00345D4C" w:rsidRPr="00043360" w:rsidRDefault="00345D4C" w:rsidP="00345D4C">
      <w:pPr>
        <w:spacing w:before="100" w:beforeAutospacing="1" w:after="240" w:line="240" w:lineRule="auto"/>
        <w:jc w:val="both"/>
        <w:rPr>
          <w:rFonts w:ascii="Times New Roman" w:eastAsia="Times New Roman" w:hAnsi="Times New Roman" w:cs="Times New Roman"/>
          <w:color w:val="FF0000"/>
          <w:sz w:val="24"/>
          <w:szCs w:val="24"/>
          <w:lang w:eastAsia="cs-CZ"/>
        </w:rPr>
      </w:pPr>
      <w:r>
        <w:rPr>
          <w:rFonts w:ascii="Times New Roman" w:eastAsia="Times New Roman" w:hAnsi="Times New Roman" w:cs="Times New Roman"/>
          <w:sz w:val="24"/>
          <w:szCs w:val="24"/>
          <w:lang w:eastAsia="cs-CZ"/>
        </w:rPr>
        <w:t xml:space="preserve">7.    </w:t>
      </w:r>
      <w:r w:rsidRPr="00E36452">
        <w:rPr>
          <w:rFonts w:ascii="Times New Roman" w:eastAsia="Times New Roman" w:hAnsi="Times New Roman" w:cs="Times New Roman"/>
          <w:sz w:val="24"/>
          <w:szCs w:val="24"/>
          <w:lang w:eastAsia="cs-CZ"/>
        </w:rPr>
        <w:t xml:space="preserve">Pohyblivé schody, </w:t>
      </w:r>
      <w:r w:rsidRPr="00043360">
        <w:rPr>
          <w:rFonts w:ascii="Times New Roman" w:eastAsia="Times New Roman" w:hAnsi="Times New Roman" w:cs="Times New Roman"/>
          <w:strike/>
          <w:color w:val="FF0000"/>
          <w:sz w:val="24"/>
          <w:szCs w:val="24"/>
          <w:lang w:eastAsia="cs-CZ"/>
        </w:rPr>
        <w:t>pohyblivé rampy</w:t>
      </w:r>
      <w:r w:rsidRPr="00043360">
        <w:rPr>
          <w:rFonts w:ascii="Times New Roman" w:eastAsia="Times New Roman" w:hAnsi="Times New Roman" w:cs="Times New Roman"/>
          <w:color w:val="FF0000"/>
          <w:sz w:val="24"/>
          <w:szCs w:val="24"/>
          <w:lang w:eastAsia="cs-CZ"/>
        </w:rPr>
        <w:t xml:space="preserve"> </w:t>
      </w:r>
      <w:r w:rsidRPr="00E36452">
        <w:rPr>
          <w:rFonts w:ascii="Times New Roman" w:eastAsia="Times New Roman" w:hAnsi="Times New Roman" w:cs="Times New Roman"/>
          <w:sz w:val="24"/>
          <w:szCs w:val="24"/>
          <w:lang w:eastAsia="cs-CZ"/>
        </w:rPr>
        <w:t xml:space="preserve">a pohyblivé chodníky v částech staveb pro veřejnost určených pro užívání veřejností musí být navrženy tak, aby byl jejich chod s určením polohy a směru jízdy signalizován akustickým </w:t>
      </w:r>
      <w:r w:rsidRPr="00043360">
        <w:rPr>
          <w:rFonts w:ascii="Times New Roman" w:eastAsia="Times New Roman" w:hAnsi="Times New Roman" w:cs="Times New Roman"/>
          <w:color w:val="FF0000"/>
          <w:sz w:val="24"/>
          <w:szCs w:val="24"/>
          <w:lang w:eastAsia="cs-CZ"/>
        </w:rPr>
        <w:t>orientačním</w:t>
      </w:r>
      <w:r>
        <w:rPr>
          <w:rFonts w:ascii="Times New Roman" w:eastAsia="Times New Roman" w:hAnsi="Times New Roman" w:cs="Times New Roman"/>
          <w:sz w:val="24"/>
          <w:szCs w:val="24"/>
          <w:lang w:eastAsia="cs-CZ"/>
        </w:rPr>
        <w:t xml:space="preserve"> </w:t>
      </w:r>
      <w:r w:rsidRPr="00E36452">
        <w:rPr>
          <w:rFonts w:ascii="Times New Roman" w:eastAsia="Times New Roman" w:hAnsi="Times New Roman" w:cs="Times New Roman"/>
          <w:sz w:val="24"/>
          <w:szCs w:val="24"/>
          <w:lang w:eastAsia="cs-CZ"/>
        </w:rPr>
        <w:t>zařízením s hlasovým výstupem podle požadavků určené normy. Hřeben na vstupu i výstupu z pásu pohyblivých zařízení musí být proveden v kontrastní barvě. Požadavky na kontrastní označení musí být v souladu s požadavky určené normy.</w:t>
      </w:r>
      <w:r>
        <w:rPr>
          <w:rFonts w:ascii="Times New Roman" w:eastAsia="Times New Roman" w:hAnsi="Times New Roman" w:cs="Times New Roman"/>
          <w:sz w:val="24"/>
          <w:szCs w:val="24"/>
          <w:lang w:eastAsia="cs-CZ"/>
        </w:rPr>
        <w:t xml:space="preserve"> </w:t>
      </w:r>
      <w:r w:rsidRPr="00043360">
        <w:rPr>
          <w:rFonts w:ascii="Times New Roman" w:eastAsia="Times New Roman" w:hAnsi="Times New Roman" w:cs="Times New Roman"/>
          <w:color w:val="FF0000"/>
          <w:sz w:val="24"/>
          <w:szCs w:val="24"/>
          <w:lang w:eastAsia="cs-CZ"/>
        </w:rPr>
        <w:t>Požadavky na osvětlení musí být v souladu s požadavky určené normy.</w:t>
      </w:r>
    </w:p>
    <w:p w14:paraId="3AE650A1" w14:textId="77777777" w:rsidR="00345D4C" w:rsidRDefault="00345D4C" w:rsidP="00345D4C">
      <w:pPr>
        <w:pStyle w:val="Normlnweb"/>
        <w:spacing w:before="0" w:beforeAutospacing="0" w:after="240" w:afterAutospacing="0"/>
        <w:jc w:val="both"/>
        <w:textAlignment w:val="baseline"/>
        <w:rPr>
          <w:rFonts w:ascii="Arial" w:hAnsi="Arial" w:cs="Arial"/>
          <w:b/>
        </w:rPr>
      </w:pPr>
      <w:r w:rsidRPr="00372656">
        <w:rPr>
          <w:rFonts w:ascii="Arial" w:hAnsi="Arial" w:cs="Arial"/>
          <w:b/>
        </w:rPr>
        <w:t>Odůvodnění:</w:t>
      </w:r>
    </w:p>
    <w:p w14:paraId="30AFF37A" w14:textId="77777777" w:rsidR="00345D4C" w:rsidRDefault="00345D4C" w:rsidP="00345D4C">
      <w:pPr>
        <w:spacing w:after="0"/>
        <w:jc w:val="both"/>
        <w:rPr>
          <w:rFonts w:ascii="Arial" w:eastAsia="Times New Roman" w:hAnsi="Arial" w:cs="Arial"/>
          <w:sz w:val="24"/>
          <w:szCs w:val="24"/>
          <w:lang w:eastAsia="cs-CZ"/>
        </w:rPr>
      </w:pPr>
      <w:r w:rsidRPr="00043360">
        <w:rPr>
          <w:rFonts w:ascii="Arial" w:eastAsia="Times New Roman" w:hAnsi="Arial" w:cs="Arial"/>
          <w:sz w:val="24"/>
          <w:szCs w:val="24"/>
          <w:lang w:eastAsia="cs-CZ"/>
        </w:rPr>
        <w:t>Pohyblivá rampa</w:t>
      </w:r>
      <w:r w:rsidRPr="00C73734">
        <w:rPr>
          <w:rFonts w:ascii="Arial" w:eastAsia="Times New Roman" w:hAnsi="Arial" w:cs="Arial"/>
          <w:sz w:val="24"/>
          <w:szCs w:val="24"/>
          <w:lang w:eastAsia="cs-CZ"/>
        </w:rPr>
        <w:t xml:space="preserve"> je termín v rozporu s normou ČSN EN 115-1</w:t>
      </w:r>
      <w:r>
        <w:rPr>
          <w:rFonts w:ascii="Arial" w:eastAsia="Times New Roman" w:hAnsi="Arial" w:cs="Arial"/>
          <w:sz w:val="24"/>
          <w:szCs w:val="24"/>
          <w:lang w:eastAsia="cs-CZ"/>
        </w:rPr>
        <w:t>, nedoporučujeme dávat do výčtu.</w:t>
      </w:r>
    </w:p>
    <w:p w14:paraId="691C51A1" w14:textId="77777777" w:rsidR="00345D4C" w:rsidRDefault="00345D4C" w:rsidP="00345D4C">
      <w:pPr>
        <w:spacing w:after="0"/>
        <w:jc w:val="both"/>
        <w:rPr>
          <w:rFonts w:ascii="Arial" w:eastAsia="Times New Roman" w:hAnsi="Arial" w:cs="Arial"/>
          <w:sz w:val="24"/>
          <w:szCs w:val="24"/>
          <w:lang w:eastAsia="cs-CZ"/>
        </w:rPr>
      </w:pPr>
      <w:r>
        <w:rPr>
          <w:rFonts w:ascii="Arial" w:eastAsia="Times New Roman" w:hAnsi="Arial" w:cs="Arial"/>
          <w:sz w:val="24"/>
          <w:szCs w:val="24"/>
          <w:lang w:eastAsia="cs-CZ"/>
        </w:rPr>
        <w:t>Doplnění názvu „akustické orientační zařízení“ je v souladu s názvoslovím pro orientační, informační a komunikační systémy.</w:t>
      </w:r>
    </w:p>
    <w:p w14:paraId="7E74842C" w14:textId="77777777" w:rsidR="00345D4C" w:rsidRPr="00E36452" w:rsidRDefault="00345D4C" w:rsidP="00345D4C">
      <w:pPr>
        <w:spacing w:after="0"/>
        <w:jc w:val="both"/>
        <w:rPr>
          <w:rFonts w:ascii="Times New Roman" w:eastAsia="Times New Roman" w:hAnsi="Times New Roman" w:cs="Times New Roman"/>
          <w:sz w:val="24"/>
          <w:szCs w:val="24"/>
          <w:lang w:eastAsia="cs-CZ"/>
        </w:rPr>
      </w:pPr>
      <w:r>
        <w:rPr>
          <w:rFonts w:ascii="Arial" w:eastAsia="Times New Roman" w:hAnsi="Arial" w:cs="Arial"/>
          <w:sz w:val="24"/>
          <w:szCs w:val="24"/>
          <w:lang w:eastAsia="cs-CZ"/>
        </w:rPr>
        <w:t xml:space="preserve">Pro pohyblivá zařízení jsou uváděny požadavky na osvětlení hřebene na výstupu i nástupu z pásu i pro osvětlení nad pohybujícím se zařízení. </w:t>
      </w:r>
    </w:p>
    <w:p w14:paraId="56FF8165" w14:textId="77777777" w:rsidR="00C60BB8" w:rsidRDefault="00C60BB8" w:rsidP="00C60BB8">
      <w:pPr>
        <w:spacing w:after="120"/>
        <w:jc w:val="both"/>
        <w:rPr>
          <w:rFonts w:ascii="Arial" w:hAnsi="Arial" w:cs="Arial"/>
          <w:sz w:val="24"/>
          <w:szCs w:val="24"/>
        </w:rPr>
      </w:pPr>
    </w:p>
    <w:p w14:paraId="2313F1CF" w14:textId="77777777" w:rsidR="00C60BB8" w:rsidRDefault="00C60BB8" w:rsidP="00C60BB8">
      <w:pPr>
        <w:spacing w:after="120"/>
        <w:jc w:val="both"/>
      </w:pPr>
    </w:p>
    <w:p w14:paraId="4F305E2D" w14:textId="77777777" w:rsidR="00D47BE8" w:rsidRDefault="00D47BE8" w:rsidP="00905B22">
      <w:pPr>
        <w:spacing w:after="120"/>
        <w:jc w:val="both"/>
        <w:rPr>
          <w:rFonts w:ascii="Arial" w:hAnsi="Arial" w:cs="Arial"/>
          <w:b/>
          <w:sz w:val="24"/>
          <w:szCs w:val="24"/>
        </w:rPr>
      </w:pPr>
    </w:p>
    <w:p w14:paraId="0D99C53C" w14:textId="77777777" w:rsidR="00D47BE8" w:rsidRPr="00BF007B" w:rsidRDefault="00D47BE8" w:rsidP="00905B22">
      <w:pPr>
        <w:spacing w:after="120"/>
        <w:jc w:val="both"/>
        <w:rPr>
          <w:rFonts w:ascii="Arial" w:hAnsi="Arial" w:cs="Arial"/>
          <w:b/>
          <w:sz w:val="24"/>
          <w:szCs w:val="24"/>
        </w:rPr>
      </w:pPr>
    </w:p>
    <w:p w14:paraId="5F303CF3" w14:textId="77777777" w:rsidR="00B454E7" w:rsidRDefault="00B454E7" w:rsidP="00CF41A4">
      <w:pPr>
        <w:spacing w:after="120"/>
        <w:jc w:val="both"/>
        <w:rPr>
          <w:rFonts w:ascii="Arial" w:hAnsi="Arial" w:cs="Arial"/>
          <w:i/>
          <w:sz w:val="24"/>
          <w:szCs w:val="24"/>
        </w:rPr>
      </w:pPr>
    </w:p>
    <w:p w14:paraId="589F3248" w14:textId="77777777" w:rsidR="00B454E7" w:rsidRDefault="00B454E7" w:rsidP="00CF41A4">
      <w:pPr>
        <w:spacing w:after="120"/>
        <w:jc w:val="both"/>
        <w:rPr>
          <w:rFonts w:ascii="Arial" w:hAnsi="Arial" w:cs="Arial"/>
          <w:i/>
          <w:sz w:val="24"/>
          <w:szCs w:val="24"/>
        </w:rPr>
      </w:pPr>
    </w:p>
    <w:p w14:paraId="6E58E598" w14:textId="6CB3B18D" w:rsidR="001A43CF" w:rsidRDefault="001A43CF" w:rsidP="00964D64">
      <w:pPr>
        <w:jc w:val="both"/>
        <w:rPr>
          <w:rFonts w:ascii="Arial" w:hAnsi="Arial" w:cs="Arial"/>
          <w:sz w:val="24"/>
          <w:szCs w:val="24"/>
        </w:rPr>
      </w:pPr>
    </w:p>
    <w:p w14:paraId="636CF892" w14:textId="77777777" w:rsidR="00D504A8" w:rsidRDefault="00D504A8" w:rsidP="00AD54C1">
      <w:pPr>
        <w:spacing w:before="240" w:after="240"/>
        <w:jc w:val="both"/>
        <w:rPr>
          <w:rFonts w:ascii="Arial" w:hAnsi="Arial" w:cs="Arial"/>
          <w:sz w:val="24"/>
          <w:szCs w:val="24"/>
        </w:rPr>
      </w:pPr>
    </w:p>
    <w:p w14:paraId="65CED82D" w14:textId="77777777" w:rsidR="00DF0D22" w:rsidRDefault="00D504A8" w:rsidP="00DF0D22">
      <w:pPr>
        <w:ind w:left="708" w:firstLine="708"/>
        <w:rPr>
          <w:rFonts w:ascii="Arial" w:hAnsi="Arial" w:cs="Arial"/>
          <w:sz w:val="24"/>
          <w:szCs w:val="24"/>
        </w:rPr>
      </w:pPr>
      <w:r>
        <w:rPr>
          <w:rFonts w:ascii="Arial" w:hAnsi="Arial" w:cs="Arial"/>
          <w:sz w:val="24"/>
          <w:szCs w:val="24"/>
        </w:rPr>
        <w:t xml:space="preserve">V Praze dne </w:t>
      </w:r>
      <w:r w:rsidR="00576F89">
        <w:rPr>
          <w:rFonts w:ascii="Arial" w:hAnsi="Arial" w:cs="Arial"/>
          <w:sz w:val="24"/>
          <w:szCs w:val="24"/>
        </w:rPr>
        <w:t>12.</w:t>
      </w:r>
      <w:r w:rsidR="00487CE7">
        <w:rPr>
          <w:rFonts w:ascii="Arial" w:hAnsi="Arial" w:cs="Arial"/>
          <w:sz w:val="24"/>
          <w:szCs w:val="24"/>
        </w:rPr>
        <w:t xml:space="preserve"> </w:t>
      </w:r>
      <w:r w:rsidR="00576F89">
        <w:rPr>
          <w:rFonts w:ascii="Arial" w:hAnsi="Arial" w:cs="Arial"/>
          <w:sz w:val="24"/>
          <w:szCs w:val="24"/>
        </w:rPr>
        <w:t>7</w:t>
      </w:r>
      <w:r>
        <w:rPr>
          <w:rFonts w:ascii="Arial" w:hAnsi="Arial" w:cs="Arial"/>
          <w:sz w:val="24"/>
          <w:szCs w:val="24"/>
        </w:rPr>
        <w:t>.</w:t>
      </w:r>
      <w:r w:rsidR="00487CE7">
        <w:rPr>
          <w:rFonts w:ascii="Arial" w:hAnsi="Arial" w:cs="Arial"/>
          <w:sz w:val="24"/>
          <w:szCs w:val="24"/>
        </w:rPr>
        <w:t xml:space="preserve"> </w:t>
      </w:r>
      <w:r>
        <w:rPr>
          <w:rFonts w:ascii="Arial" w:hAnsi="Arial" w:cs="Arial"/>
          <w:sz w:val="24"/>
          <w:szCs w:val="24"/>
        </w:rPr>
        <w:t>2023</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2895FC9C" w14:textId="77777777" w:rsidR="00DF0D22" w:rsidRDefault="00DF0D22">
      <w:pPr>
        <w:rPr>
          <w:rFonts w:ascii="Arial" w:hAnsi="Arial" w:cs="Arial"/>
          <w:sz w:val="24"/>
          <w:szCs w:val="24"/>
        </w:rPr>
      </w:pPr>
    </w:p>
    <w:p w14:paraId="70A98FD1" w14:textId="77777777" w:rsidR="00DF0D22" w:rsidRDefault="00DF0D22">
      <w:pPr>
        <w:rPr>
          <w:rFonts w:ascii="Arial" w:hAnsi="Arial" w:cs="Arial"/>
          <w:sz w:val="24"/>
          <w:szCs w:val="24"/>
        </w:rPr>
      </w:pPr>
    </w:p>
    <w:p w14:paraId="6117AB3C" w14:textId="77777777" w:rsidR="00DF0D22" w:rsidRDefault="00DF0D22">
      <w:pPr>
        <w:rPr>
          <w:rFonts w:ascii="Arial" w:hAnsi="Arial" w:cs="Arial"/>
          <w:sz w:val="24"/>
          <w:szCs w:val="24"/>
        </w:rPr>
      </w:pPr>
    </w:p>
    <w:p w14:paraId="6688D8B8" w14:textId="0AF7C555" w:rsidR="001A43CF" w:rsidRDefault="00DF0D22">
      <w:pPr>
        <w:rPr>
          <w:rFonts w:ascii="Arial" w:hAnsi="Arial" w:cs="Arial"/>
          <w:sz w:val="24"/>
          <w:szCs w:val="24"/>
        </w:rPr>
      </w:pPr>
      <w:r>
        <w:rPr>
          <w:rFonts w:ascii="Arial" w:hAnsi="Arial" w:cs="Arial"/>
          <w:sz w:val="24"/>
          <w:szCs w:val="24"/>
        </w:rPr>
        <w:t xml:space="preserve">Zpracovala: </w:t>
      </w:r>
      <w:r w:rsidR="00D504A8">
        <w:rPr>
          <w:rFonts w:ascii="Arial" w:hAnsi="Arial" w:cs="Arial"/>
          <w:sz w:val="24"/>
          <w:szCs w:val="24"/>
        </w:rPr>
        <w:t>Ing. Dagmar Lanzová</w:t>
      </w:r>
    </w:p>
    <w:p w14:paraId="64C8B070" w14:textId="48332232" w:rsidR="00DF0D22" w:rsidRPr="008A5311" w:rsidRDefault="00DF0D22">
      <w:pPr>
        <w:rPr>
          <w:rFonts w:ascii="Arial" w:hAnsi="Arial" w:cs="Arial"/>
          <w:sz w:val="24"/>
          <w:szCs w:val="24"/>
        </w:rPr>
      </w:pPr>
      <w:r>
        <w:rPr>
          <w:rFonts w:ascii="Arial" w:hAnsi="Arial" w:cs="Arial"/>
          <w:sz w:val="24"/>
          <w:szCs w:val="24"/>
        </w:rPr>
        <w:t>Za NRZP ČR: Mgr. Václav Krása</w:t>
      </w:r>
    </w:p>
    <w:p w14:paraId="2AEF0953" w14:textId="5E59F391" w:rsidR="008A5311" w:rsidRDefault="00D504A8">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sectPr w:rsidR="008A5311" w:rsidSect="00020B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5D55"/>
    <w:multiLevelType w:val="hybridMultilevel"/>
    <w:tmpl w:val="548624E4"/>
    <w:lvl w:ilvl="0" w:tplc="B254F7F8">
      <w:start w:val="1"/>
      <w:numFmt w:val="decimal"/>
      <w:lvlText w:val="%1."/>
      <w:lvlJc w:val="left"/>
      <w:pPr>
        <w:ind w:left="720" w:hanging="360"/>
      </w:pPr>
    </w:lvl>
    <w:lvl w:ilvl="1" w:tplc="96629680">
      <w:start w:val="1"/>
      <w:numFmt w:val="lowerLetter"/>
      <w:lvlText w:val="%2."/>
      <w:lvlJc w:val="left"/>
      <w:pPr>
        <w:ind w:left="1440" w:hanging="360"/>
      </w:pPr>
    </w:lvl>
    <w:lvl w:ilvl="2" w:tplc="40AC7BE2">
      <w:start w:val="1"/>
      <w:numFmt w:val="lowerRoman"/>
      <w:lvlText w:val="%3."/>
      <w:lvlJc w:val="right"/>
      <w:pPr>
        <w:ind w:left="2160" w:hanging="180"/>
      </w:pPr>
    </w:lvl>
    <w:lvl w:ilvl="3" w:tplc="04BE5306">
      <w:start w:val="1"/>
      <w:numFmt w:val="decimal"/>
      <w:lvlText w:val="%4."/>
      <w:lvlJc w:val="left"/>
      <w:pPr>
        <w:ind w:left="2880" w:hanging="360"/>
      </w:pPr>
    </w:lvl>
    <w:lvl w:ilvl="4" w:tplc="A5E616E0">
      <w:start w:val="1"/>
      <w:numFmt w:val="lowerLetter"/>
      <w:lvlText w:val="%5."/>
      <w:lvlJc w:val="left"/>
      <w:pPr>
        <w:ind w:left="3600" w:hanging="360"/>
      </w:pPr>
    </w:lvl>
    <w:lvl w:ilvl="5" w:tplc="F6246E56">
      <w:start w:val="1"/>
      <w:numFmt w:val="lowerRoman"/>
      <w:lvlText w:val="%6."/>
      <w:lvlJc w:val="right"/>
      <w:pPr>
        <w:ind w:left="4320" w:hanging="180"/>
      </w:pPr>
    </w:lvl>
    <w:lvl w:ilvl="6" w:tplc="35E4F5EC">
      <w:start w:val="1"/>
      <w:numFmt w:val="decimal"/>
      <w:lvlText w:val="%7."/>
      <w:lvlJc w:val="left"/>
      <w:pPr>
        <w:ind w:left="5040" w:hanging="360"/>
      </w:pPr>
    </w:lvl>
    <w:lvl w:ilvl="7" w:tplc="EE027036">
      <w:start w:val="1"/>
      <w:numFmt w:val="lowerLetter"/>
      <w:lvlText w:val="%8."/>
      <w:lvlJc w:val="left"/>
      <w:pPr>
        <w:ind w:left="5760" w:hanging="360"/>
      </w:pPr>
    </w:lvl>
    <w:lvl w:ilvl="8" w:tplc="30E4E638">
      <w:start w:val="1"/>
      <w:numFmt w:val="lowerRoman"/>
      <w:lvlText w:val="%9."/>
      <w:lvlJc w:val="right"/>
      <w:pPr>
        <w:ind w:left="6480" w:hanging="180"/>
      </w:pPr>
    </w:lvl>
  </w:abstractNum>
  <w:abstractNum w:abstractNumId="1" w15:restartNumberingAfterBreak="0">
    <w:nsid w:val="05E72324"/>
    <w:multiLevelType w:val="hybridMultilevel"/>
    <w:tmpl w:val="9B64BD8C"/>
    <w:lvl w:ilvl="0" w:tplc="2A42698E">
      <w:start w:val="6"/>
      <w:numFmt w:val="lowerLetter"/>
      <w:lvlText w:val="%1)"/>
      <w:lvlJc w:val="left"/>
      <w:pPr>
        <w:ind w:left="927" w:hanging="360"/>
      </w:pPr>
      <w:rPr>
        <w:rFonts w:hint="default"/>
        <w:i w:val="0"/>
        <w:iCs w:val="0"/>
        <w:color w:val="auto"/>
        <w:sz w:val="24"/>
        <w:szCs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F27340"/>
    <w:multiLevelType w:val="multilevel"/>
    <w:tmpl w:val="EFCE5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332DA1"/>
    <w:multiLevelType w:val="hybridMultilevel"/>
    <w:tmpl w:val="1D1C0682"/>
    <w:lvl w:ilvl="0" w:tplc="04050017">
      <w:start w:val="10"/>
      <w:numFmt w:val="lowerLetter"/>
      <w:lvlText w:val="%1)"/>
      <w:lvlJc w:val="left"/>
      <w:pPr>
        <w:ind w:left="360" w:hanging="360"/>
      </w:pPr>
      <w:rPr>
        <w:rFonts w:eastAsia="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A36A96"/>
    <w:multiLevelType w:val="multilevel"/>
    <w:tmpl w:val="9A7051D6"/>
    <w:lvl w:ilvl="0">
      <w:start w:val="6"/>
      <w:numFmt w:val="decimal"/>
      <w:lvlText w:val="%1."/>
      <w:lvlJc w:val="left"/>
      <w:pPr>
        <w:tabs>
          <w:tab w:val="num" w:pos="502"/>
        </w:tabs>
        <w:ind w:left="502" w:hanging="360"/>
      </w:pPr>
      <w:rPr>
        <w:rFonts w:hint="default"/>
      </w:rPr>
    </w:lvl>
    <w:lvl w:ilvl="1">
      <w:start w:val="1"/>
      <w:numFmt w:val="decimal"/>
      <w:lvlText w:val="%2."/>
      <w:lvlJc w:val="left"/>
      <w:pPr>
        <w:tabs>
          <w:tab w:val="num" w:pos="1056"/>
        </w:tabs>
        <w:ind w:left="1056" w:hanging="360"/>
      </w:pPr>
      <w:rPr>
        <w:rFonts w:hint="default"/>
        <w:color w:val="auto"/>
      </w:rPr>
    </w:lvl>
    <w:lvl w:ilvl="2">
      <w:start w:val="1"/>
      <w:numFmt w:val="decimal"/>
      <w:lvlText w:val="%3."/>
      <w:lvlJc w:val="left"/>
      <w:pPr>
        <w:tabs>
          <w:tab w:val="num" w:pos="1776"/>
        </w:tabs>
        <w:ind w:left="1776" w:hanging="360"/>
      </w:pPr>
      <w:rPr>
        <w:rFonts w:hint="default"/>
      </w:rPr>
    </w:lvl>
    <w:lvl w:ilvl="3">
      <w:start w:val="1"/>
      <w:numFmt w:val="decimal"/>
      <w:lvlText w:val="%4."/>
      <w:lvlJc w:val="left"/>
      <w:pPr>
        <w:tabs>
          <w:tab w:val="num" w:pos="2496"/>
        </w:tabs>
        <w:ind w:left="2496" w:hanging="360"/>
      </w:pPr>
      <w:rPr>
        <w:rFonts w:hint="default"/>
      </w:rPr>
    </w:lvl>
    <w:lvl w:ilvl="4">
      <w:start w:val="1"/>
      <w:numFmt w:val="decimal"/>
      <w:lvlText w:val="%5."/>
      <w:lvlJc w:val="left"/>
      <w:pPr>
        <w:tabs>
          <w:tab w:val="num" w:pos="3216"/>
        </w:tabs>
        <w:ind w:left="3216" w:hanging="360"/>
      </w:pPr>
      <w:rPr>
        <w:rFonts w:hint="default"/>
      </w:rPr>
    </w:lvl>
    <w:lvl w:ilvl="5">
      <w:start w:val="1"/>
      <w:numFmt w:val="decimal"/>
      <w:lvlText w:val="%6."/>
      <w:lvlJc w:val="left"/>
      <w:pPr>
        <w:tabs>
          <w:tab w:val="num" w:pos="3936"/>
        </w:tabs>
        <w:ind w:left="3936" w:hanging="360"/>
      </w:pPr>
      <w:rPr>
        <w:rFonts w:hint="default"/>
      </w:rPr>
    </w:lvl>
    <w:lvl w:ilvl="6">
      <w:start w:val="1"/>
      <w:numFmt w:val="decimal"/>
      <w:lvlText w:val="%7."/>
      <w:lvlJc w:val="left"/>
      <w:pPr>
        <w:tabs>
          <w:tab w:val="num" w:pos="4656"/>
        </w:tabs>
        <w:ind w:left="4656" w:hanging="360"/>
      </w:pPr>
      <w:rPr>
        <w:rFonts w:hint="default"/>
      </w:rPr>
    </w:lvl>
    <w:lvl w:ilvl="7">
      <w:start w:val="1"/>
      <w:numFmt w:val="decimal"/>
      <w:lvlText w:val="%8."/>
      <w:lvlJc w:val="left"/>
      <w:pPr>
        <w:tabs>
          <w:tab w:val="num" w:pos="5376"/>
        </w:tabs>
        <w:ind w:left="5376" w:hanging="360"/>
      </w:pPr>
      <w:rPr>
        <w:rFonts w:hint="default"/>
      </w:rPr>
    </w:lvl>
    <w:lvl w:ilvl="8">
      <w:start w:val="1"/>
      <w:numFmt w:val="decimal"/>
      <w:lvlText w:val="%9."/>
      <w:lvlJc w:val="left"/>
      <w:pPr>
        <w:tabs>
          <w:tab w:val="num" w:pos="6096"/>
        </w:tabs>
        <w:ind w:left="6096" w:hanging="360"/>
      </w:pPr>
      <w:rPr>
        <w:rFonts w:hint="default"/>
      </w:rPr>
    </w:lvl>
  </w:abstractNum>
  <w:abstractNum w:abstractNumId="5" w15:restartNumberingAfterBreak="0">
    <w:nsid w:val="0E965102"/>
    <w:multiLevelType w:val="multilevel"/>
    <w:tmpl w:val="120A5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5F576D"/>
    <w:multiLevelType w:val="hybridMultilevel"/>
    <w:tmpl w:val="8E2A5D6A"/>
    <w:lvl w:ilvl="0" w:tplc="00727ED8">
      <w:start w:val="1"/>
      <w:numFmt w:val="lowerLetter"/>
      <w:lvlText w:val="%1)"/>
      <w:lvlJc w:val="left"/>
      <w:pPr>
        <w:ind w:left="927" w:hanging="360"/>
      </w:pPr>
      <w:rPr>
        <w:rFonts w:hint="default"/>
        <w:i w:val="0"/>
        <w:iCs w:val="0"/>
        <w:color w:val="FF0000"/>
        <w:sz w:val="24"/>
        <w:szCs w:val="24"/>
        <w:vertAlign w:val="baseline"/>
      </w:r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7" w15:restartNumberingAfterBreak="0">
    <w:nsid w:val="1DE45E25"/>
    <w:multiLevelType w:val="multilevel"/>
    <w:tmpl w:val="438E2860"/>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1E8345DC"/>
    <w:multiLevelType w:val="hybridMultilevel"/>
    <w:tmpl w:val="4C224AD8"/>
    <w:lvl w:ilvl="0" w:tplc="04050017">
      <w:start w:val="9"/>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1032829"/>
    <w:multiLevelType w:val="hybridMultilevel"/>
    <w:tmpl w:val="1D1C0682"/>
    <w:lvl w:ilvl="0" w:tplc="04050017">
      <w:start w:val="10"/>
      <w:numFmt w:val="lowerLetter"/>
      <w:lvlText w:val="%1)"/>
      <w:lvlJc w:val="left"/>
      <w:pPr>
        <w:ind w:left="720" w:hanging="360"/>
      </w:pPr>
      <w:rPr>
        <w:rFonts w:eastAsia="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1D77DEE"/>
    <w:multiLevelType w:val="hybridMultilevel"/>
    <w:tmpl w:val="E65ACBAE"/>
    <w:lvl w:ilvl="0" w:tplc="18EA0CDA">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02E04B2"/>
    <w:multiLevelType w:val="multilevel"/>
    <w:tmpl w:val="FA960276"/>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31B77AF8"/>
    <w:multiLevelType w:val="hybridMultilevel"/>
    <w:tmpl w:val="7E0E7D9E"/>
    <w:lvl w:ilvl="0" w:tplc="5DA27016">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52A43E8"/>
    <w:multiLevelType w:val="hybridMultilevel"/>
    <w:tmpl w:val="810AD09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386F4BF3"/>
    <w:multiLevelType w:val="hybridMultilevel"/>
    <w:tmpl w:val="9502E686"/>
    <w:lvl w:ilvl="0" w:tplc="78BE9160">
      <w:numFmt w:val="bullet"/>
      <w:lvlText w:val="•"/>
      <w:lvlJc w:val="left"/>
      <w:pPr>
        <w:ind w:left="1428" w:hanging="360"/>
      </w:pPr>
      <w:rPr>
        <w:rFont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5" w15:restartNumberingAfterBreak="0">
    <w:nsid w:val="400E0E5C"/>
    <w:multiLevelType w:val="multilevel"/>
    <w:tmpl w:val="49D4A8B4"/>
    <w:lvl w:ilvl="0">
      <w:start w:val="3"/>
      <w:numFmt w:val="decimal"/>
      <w:lvlText w:val="%1."/>
      <w:lvlJc w:val="left"/>
      <w:pPr>
        <w:tabs>
          <w:tab w:val="num" w:pos="336"/>
        </w:tabs>
        <w:ind w:left="336" w:hanging="360"/>
      </w:pPr>
      <w:rPr>
        <w:rFonts w:hint="default"/>
      </w:rPr>
    </w:lvl>
    <w:lvl w:ilvl="1">
      <w:start w:val="1"/>
      <w:numFmt w:val="decimal"/>
      <w:lvlText w:val="%2."/>
      <w:lvlJc w:val="left"/>
      <w:pPr>
        <w:tabs>
          <w:tab w:val="num" w:pos="1056"/>
        </w:tabs>
        <w:ind w:left="1056" w:hanging="360"/>
      </w:pPr>
      <w:rPr>
        <w:rFonts w:hint="default"/>
      </w:rPr>
    </w:lvl>
    <w:lvl w:ilvl="2">
      <w:start w:val="1"/>
      <w:numFmt w:val="decimal"/>
      <w:lvlText w:val="%3."/>
      <w:lvlJc w:val="left"/>
      <w:pPr>
        <w:tabs>
          <w:tab w:val="num" w:pos="1776"/>
        </w:tabs>
        <w:ind w:left="1776" w:hanging="360"/>
      </w:pPr>
      <w:rPr>
        <w:rFonts w:hint="default"/>
      </w:rPr>
    </w:lvl>
    <w:lvl w:ilvl="3">
      <w:start w:val="1"/>
      <w:numFmt w:val="decimal"/>
      <w:lvlText w:val="%4."/>
      <w:lvlJc w:val="left"/>
      <w:pPr>
        <w:tabs>
          <w:tab w:val="num" w:pos="2496"/>
        </w:tabs>
        <w:ind w:left="2496" w:hanging="360"/>
      </w:pPr>
      <w:rPr>
        <w:rFonts w:hint="default"/>
      </w:rPr>
    </w:lvl>
    <w:lvl w:ilvl="4">
      <w:start w:val="1"/>
      <w:numFmt w:val="decimal"/>
      <w:lvlText w:val="%5."/>
      <w:lvlJc w:val="left"/>
      <w:pPr>
        <w:tabs>
          <w:tab w:val="num" w:pos="3216"/>
        </w:tabs>
        <w:ind w:left="3216" w:hanging="360"/>
      </w:pPr>
      <w:rPr>
        <w:rFonts w:hint="default"/>
      </w:rPr>
    </w:lvl>
    <w:lvl w:ilvl="5">
      <w:start w:val="1"/>
      <w:numFmt w:val="decimal"/>
      <w:lvlText w:val="%6."/>
      <w:lvlJc w:val="left"/>
      <w:pPr>
        <w:tabs>
          <w:tab w:val="num" w:pos="3936"/>
        </w:tabs>
        <w:ind w:left="3936" w:hanging="360"/>
      </w:pPr>
      <w:rPr>
        <w:rFonts w:hint="default"/>
      </w:rPr>
    </w:lvl>
    <w:lvl w:ilvl="6">
      <w:start w:val="1"/>
      <w:numFmt w:val="decimal"/>
      <w:lvlText w:val="%7."/>
      <w:lvlJc w:val="left"/>
      <w:pPr>
        <w:tabs>
          <w:tab w:val="num" w:pos="4656"/>
        </w:tabs>
        <w:ind w:left="4656" w:hanging="360"/>
      </w:pPr>
      <w:rPr>
        <w:rFonts w:hint="default"/>
      </w:rPr>
    </w:lvl>
    <w:lvl w:ilvl="7">
      <w:start w:val="1"/>
      <w:numFmt w:val="decimal"/>
      <w:lvlText w:val="%8."/>
      <w:lvlJc w:val="left"/>
      <w:pPr>
        <w:tabs>
          <w:tab w:val="num" w:pos="5376"/>
        </w:tabs>
        <w:ind w:left="5376" w:hanging="360"/>
      </w:pPr>
      <w:rPr>
        <w:rFonts w:hint="default"/>
      </w:rPr>
    </w:lvl>
    <w:lvl w:ilvl="8">
      <w:start w:val="1"/>
      <w:numFmt w:val="decimal"/>
      <w:lvlText w:val="%9."/>
      <w:lvlJc w:val="left"/>
      <w:pPr>
        <w:tabs>
          <w:tab w:val="num" w:pos="6096"/>
        </w:tabs>
        <w:ind w:left="6096" w:hanging="360"/>
      </w:pPr>
      <w:rPr>
        <w:rFonts w:hint="default"/>
      </w:rPr>
    </w:lvl>
  </w:abstractNum>
  <w:abstractNum w:abstractNumId="16" w15:restartNumberingAfterBreak="0">
    <w:nsid w:val="407F0AC7"/>
    <w:multiLevelType w:val="hybridMultilevel"/>
    <w:tmpl w:val="2AEC228E"/>
    <w:lvl w:ilvl="0" w:tplc="325A18EC">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4651BF8"/>
    <w:multiLevelType w:val="hybridMultilevel"/>
    <w:tmpl w:val="810AD09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481E5F56"/>
    <w:multiLevelType w:val="multilevel"/>
    <w:tmpl w:val="EFCE5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29D24E8"/>
    <w:multiLevelType w:val="hybridMultilevel"/>
    <w:tmpl w:val="4C224AD8"/>
    <w:lvl w:ilvl="0" w:tplc="04050017">
      <w:start w:val="9"/>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3F47A4B"/>
    <w:multiLevelType w:val="hybridMultilevel"/>
    <w:tmpl w:val="C284DFC0"/>
    <w:lvl w:ilvl="0" w:tplc="7D48C02A">
      <w:start w:val="1"/>
      <w:numFmt w:val="lowerLetter"/>
      <w:lvlText w:val="%1)"/>
      <w:lvlJc w:val="left"/>
      <w:pPr>
        <w:ind w:left="927" w:hanging="360"/>
      </w:pPr>
      <w:rPr>
        <w:rFonts w:hint="default"/>
        <w:i w:val="0"/>
        <w:iCs w:val="0"/>
        <w:color w:val="FF0000"/>
        <w:sz w:val="24"/>
        <w:szCs w:val="24"/>
        <w:vertAlign w:val="baseline"/>
      </w:r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1" w15:restartNumberingAfterBreak="0">
    <w:nsid w:val="55FA23E9"/>
    <w:multiLevelType w:val="hybridMultilevel"/>
    <w:tmpl w:val="60840D56"/>
    <w:lvl w:ilvl="0" w:tplc="04050017">
      <w:start w:val="1"/>
      <w:numFmt w:val="lowerLetter"/>
      <w:lvlText w:val="%1)"/>
      <w:lvlJc w:val="left"/>
      <w:pPr>
        <w:ind w:left="927" w:hanging="360"/>
      </w:pPr>
      <w:rPr>
        <w:rFonts w:hint="default"/>
        <w:i w:val="0"/>
        <w:iCs w:val="0"/>
        <w:color w:val="auto"/>
        <w:sz w:val="24"/>
        <w:szCs w:val="24"/>
        <w:vertAlign w:val="baseline"/>
      </w:r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2" w15:restartNumberingAfterBreak="0">
    <w:nsid w:val="5AD9129B"/>
    <w:multiLevelType w:val="hybridMultilevel"/>
    <w:tmpl w:val="810AD09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5D8B5D49"/>
    <w:multiLevelType w:val="hybridMultilevel"/>
    <w:tmpl w:val="DDE677AA"/>
    <w:lvl w:ilvl="0" w:tplc="6D0CE71C">
      <w:start w:val="1"/>
      <w:numFmt w:val="decimal"/>
      <w:lvlText w:val="(%1)"/>
      <w:lvlJc w:val="left"/>
      <w:pPr>
        <w:ind w:left="928"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EC86BEF"/>
    <w:multiLevelType w:val="multilevel"/>
    <w:tmpl w:val="FA960276"/>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61123C7F"/>
    <w:multiLevelType w:val="multilevel"/>
    <w:tmpl w:val="00146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67A279D"/>
    <w:multiLevelType w:val="hybridMultilevel"/>
    <w:tmpl w:val="F9446E50"/>
    <w:lvl w:ilvl="0" w:tplc="6F4085B0">
      <w:start w:val="6"/>
      <w:numFmt w:val="lowerLetter"/>
      <w:lvlText w:val="%1)"/>
      <w:lvlJc w:val="left"/>
      <w:pPr>
        <w:ind w:left="927" w:hanging="360"/>
      </w:pPr>
      <w:rPr>
        <w:rFonts w:hint="default"/>
        <w:i w:val="0"/>
        <w:iCs w:val="0"/>
        <w:color w:val="auto"/>
        <w:sz w:val="24"/>
        <w:szCs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C5A0BD4"/>
    <w:multiLevelType w:val="multilevel"/>
    <w:tmpl w:val="76D2B324"/>
    <w:lvl w:ilvl="0">
      <w:start w:val="3"/>
      <w:numFmt w:val="decimal"/>
      <w:lvlText w:val="%1."/>
      <w:lvlJc w:val="left"/>
      <w:pPr>
        <w:tabs>
          <w:tab w:val="num" w:pos="336"/>
        </w:tabs>
        <w:ind w:left="336" w:hanging="360"/>
      </w:pPr>
      <w:rPr>
        <w:rFonts w:hint="default"/>
      </w:rPr>
    </w:lvl>
    <w:lvl w:ilvl="1">
      <w:start w:val="1"/>
      <w:numFmt w:val="decimal"/>
      <w:lvlText w:val="%2."/>
      <w:lvlJc w:val="left"/>
      <w:pPr>
        <w:tabs>
          <w:tab w:val="num" w:pos="1056"/>
        </w:tabs>
        <w:ind w:left="1056" w:hanging="360"/>
      </w:pPr>
      <w:rPr>
        <w:rFonts w:hint="default"/>
        <w:color w:val="auto"/>
      </w:rPr>
    </w:lvl>
    <w:lvl w:ilvl="2">
      <w:start w:val="1"/>
      <w:numFmt w:val="decimal"/>
      <w:lvlText w:val="%3."/>
      <w:lvlJc w:val="left"/>
      <w:pPr>
        <w:tabs>
          <w:tab w:val="num" w:pos="1776"/>
        </w:tabs>
        <w:ind w:left="1776" w:hanging="360"/>
      </w:pPr>
      <w:rPr>
        <w:rFonts w:hint="default"/>
      </w:rPr>
    </w:lvl>
    <w:lvl w:ilvl="3">
      <w:start w:val="1"/>
      <w:numFmt w:val="decimal"/>
      <w:lvlText w:val="%4."/>
      <w:lvlJc w:val="left"/>
      <w:pPr>
        <w:tabs>
          <w:tab w:val="num" w:pos="2496"/>
        </w:tabs>
        <w:ind w:left="2496" w:hanging="360"/>
      </w:pPr>
      <w:rPr>
        <w:rFonts w:hint="default"/>
      </w:rPr>
    </w:lvl>
    <w:lvl w:ilvl="4">
      <w:start w:val="1"/>
      <w:numFmt w:val="decimal"/>
      <w:lvlText w:val="%5."/>
      <w:lvlJc w:val="left"/>
      <w:pPr>
        <w:tabs>
          <w:tab w:val="num" w:pos="3216"/>
        </w:tabs>
        <w:ind w:left="3216" w:hanging="360"/>
      </w:pPr>
      <w:rPr>
        <w:rFonts w:hint="default"/>
      </w:rPr>
    </w:lvl>
    <w:lvl w:ilvl="5">
      <w:start w:val="1"/>
      <w:numFmt w:val="decimal"/>
      <w:lvlText w:val="%6."/>
      <w:lvlJc w:val="left"/>
      <w:pPr>
        <w:tabs>
          <w:tab w:val="num" w:pos="3936"/>
        </w:tabs>
        <w:ind w:left="3936" w:hanging="360"/>
      </w:pPr>
      <w:rPr>
        <w:rFonts w:hint="default"/>
      </w:rPr>
    </w:lvl>
    <w:lvl w:ilvl="6">
      <w:start w:val="1"/>
      <w:numFmt w:val="decimal"/>
      <w:lvlText w:val="%7."/>
      <w:lvlJc w:val="left"/>
      <w:pPr>
        <w:tabs>
          <w:tab w:val="num" w:pos="4656"/>
        </w:tabs>
        <w:ind w:left="4656" w:hanging="360"/>
      </w:pPr>
      <w:rPr>
        <w:rFonts w:hint="default"/>
      </w:rPr>
    </w:lvl>
    <w:lvl w:ilvl="7">
      <w:start w:val="1"/>
      <w:numFmt w:val="decimal"/>
      <w:lvlText w:val="%8."/>
      <w:lvlJc w:val="left"/>
      <w:pPr>
        <w:tabs>
          <w:tab w:val="num" w:pos="5376"/>
        </w:tabs>
        <w:ind w:left="5376" w:hanging="360"/>
      </w:pPr>
      <w:rPr>
        <w:rFonts w:hint="default"/>
      </w:rPr>
    </w:lvl>
    <w:lvl w:ilvl="8">
      <w:start w:val="1"/>
      <w:numFmt w:val="decimal"/>
      <w:lvlText w:val="%9."/>
      <w:lvlJc w:val="left"/>
      <w:pPr>
        <w:tabs>
          <w:tab w:val="num" w:pos="6096"/>
        </w:tabs>
        <w:ind w:left="6096" w:hanging="360"/>
      </w:pPr>
      <w:rPr>
        <w:rFonts w:hint="default"/>
      </w:rPr>
    </w:lvl>
  </w:abstractNum>
  <w:abstractNum w:abstractNumId="28" w15:restartNumberingAfterBreak="0">
    <w:nsid w:val="6D3E3078"/>
    <w:multiLevelType w:val="hybridMultilevel"/>
    <w:tmpl w:val="548624E4"/>
    <w:lvl w:ilvl="0" w:tplc="B254F7F8">
      <w:start w:val="1"/>
      <w:numFmt w:val="decimal"/>
      <w:lvlText w:val="%1."/>
      <w:lvlJc w:val="left"/>
      <w:pPr>
        <w:ind w:left="720" w:hanging="360"/>
      </w:pPr>
    </w:lvl>
    <w:lvl w:ilvl="1" w:tplc="96629680">
      <w:start w:val="1"/>
      <w:numFmt w:val="lowerLetter"/>
      <w:lvlText w:val="%2."/>
      <w:lvlJc w:val="left"/>
      <w:pPr>
        <w:ind w:left="1440" w:hanging="360"/>
      </w:pPr>
    </w:lvl>
    <w:lvl w:ilvl="2" w:tplc="40AC7BE2">
      <w:start w:val="1"/>
      <w:numFmt w:val="lowerRoman"/>
      <w:lvlText w:val="%3."/>
      <w:lvlJc w:val="right"/>
      <w:pPr>
        <w:ind w:left="2160" w:hanging="180"/>
      </w:pPr>
    </w:lvl>
    <w:lvl w:ilvl="3" w:tplc="04BE5306">
      <w:start w:val="1"/>
      <w:numFmt w:val="decimal"/>
      <w:lvlText w:val="%4."/>
      <w:lvlJc w:val="left"/>
      <w:pPr>
        <w:ind w:left="2880" w:hanging="360"/>
      </w:pPr>
    </w:lvl>
    <w:lvl w:ilvl="4" w:tplc="A5E616E0">
      <w:start w:val="1"/>
      <w:numFmt w:val="lowerLetter"/>
      <w:lvlText w:val="%5."/>
      <w:lvlJc w:val="left"/>
      <w:pPr>
        <w:ind w:left="3600" w:hanging="360"/>
      </w:pPr>
    </w:lvl>
    <w:lvl w:ilvl="5" w:tplc="F6246E56">
      <w:start w:val="1"/>
      <w:numFmt w:val="lowerRoman"/>
      <w:lvlText w:val="%6."/>
      <w:lvlJc w:val="right"/>
      <w:pPr>
        <w:ind w:left="4320" w:hanging="180"/>
      </w:pPr>
    </w:lvl>
    <w:lvl w:ilvl="6" w:tplc="35E4F5EC">
      <w:start w:val="1"/>
      <w:numFmt w:val="decimal"/>
      <w:lvlText w:val="%7."/>
      <w:lvlJc w:val="left"/>
      <w:pPr>
        <w:ind w:left="5040" w:hanging="360"/>
      </w:pPr>
    </w:lvl>
    <w:lvl w:ilvl="7" w:tplc="EE027036">
      <w:start w:val="1"/>
      <w:numFmt w:val="lowerLetter"/>
      <w:lvlText w:val="%8."/>
      <w:lvlJc w:val="left"/>
      <w:pPr>
        <w:ind w:left="5760" w:hanging="360"/>
      </w:pPr>
    </w:lvl>
    <w:lvl w:ilvl="8" w:tplc="30E4E638">
      <w:start w:val="1"/>
      <w:numFmt w:val="lowerRoman"/>
      <w:lvlText w:val="%9."/>
      <w:lvlJc w:val="right"/>
      <w:pPr>
        <w:ind w:left="6480" w:hanging="180"/>
      </w:pPr>
    </w:lvl>
  </w:abstractNum>
  <w:abstractNum w:abstractNumId="29" w15:restartNumberingAfterBreak="0">
    <w:nsid w:val="701653B4"/>
    <w:multiLevelType w:val="multilevel"/>
    <w:tmpl w:val="3E4E80F0"/>
    <w:lvl w:ilvl="0">
      <w:start w:val="5"/>
      <w:numFmt w:val="decimal"/>
      <w:lvlText w:val="%1."/>
      <w:lvlJc w:val="left"/>
      <w:pPr>
        <w:tabs>
          <w:tab w:val="num" w:pos="502"/>
        </w:tabs>
        <w:ind w:left="502" w:hanging="360"/>
      </w:pPr>
      <w:rPr>
        <w:rFonts w:hint="default"/>
      </w:rPr>
    </w:lvl>
    <w:lvl w:ilvl="1">
      <w:start w:val="1"/>
      <w:numFmt w:val="decimal"/>
      <w:lvlText w:val="%2."/>
      <w:lvlJc w:val="left"/>
      <w:pPr>
        <w:tabs>
          <w:tab w:val="num" w:pos="1056"/>
        </w:tabs>
        <w:ind w:left="1056" w:hanging="360"/>
      </w:pPr>
      <w:rPr>
        <w:rFonts w:hint="default"/>
        <w:color w:val="auto"/>
      </w:rPr>
    </w:lvl>
    <w:lvl w:ilvl="2">
      <w:start w:val="1"/>
      <w:numFmt w:val="decimal"/>
      <w:lvlText w:val="%3."/>
      <w:lvlJc w:val="left"/>
      <w:pPr>
        <w:tabs>
          <w:tab w:val="num" w:pos="1776"/>
        </w:tabs>
        <w:ind w:left="1776" w:hanging="360"/>
      </w:pPr>
      <w:rPr>
        <w:rFonts w:hint="default"/>
      </w:rPr>
    </w:lvl>
    <w:lvl w:ilvl="3">
      <w:start w:val="1"/>
      <w:numFmt w:val="decimal"/>
      <w:lvlText w:val="%4."/>
      <w:lvlJc w:val="left"/>
      <w:pPr>
        <w:tabs>
          <w:tab w:val="num" w:pos="2496"/>
        </w:tabs>
        <w:ind w:left="2496" w:hanging="360"/>
      </w:pPr>
      <w:rPr>
        <w:rFonts w:hint="default"/>
      </w:rPr>
    </w:lvl>
    <w:lvl w:ilvl="4">
      <w:start w:val="1"/>
      <w:numFmt w:val="decimal"/>
      <w:lvlText w:val="%5."/>
      <w:lvlJc w:val="left"/>
      <w:pPr>
        <w:tabs>
          <w:tab w:val="num" w:pos="3216"/>
        </w:tabs>
        <w:ind w:left="3216" w:hanging="360"/>
      </w:pPr>
      <w:rPr>
        <w:rFonts w:hint="default"/>
      </w:rPr>
    </w:lvl>
    <w:lvl w:ilvl="5">
      <w:start w:val="1"/>
      <w:numFmt w:val="decimal"/>
      <w:lvlText w:val="%6."/>
      <w:lvlJc w:val="left"/>
      <w:pPr>
        <w:tabs>
          <w:tab w:val="num" w:pos="3936"/>
        </w:tabs>
        <w:ind w:left="3936" w:hanging="360"/>
      </w:pPr>
      <w:rPr>
        <w:rFonts w:hint="default"/>
      </w:rPr>
    </w:lvl>
    <w:lvl w:ilvl="6">
      <w:start w:val="1"/>
      <w:numFmt w:val="decimal"/>
      <w:lvlText w:val="%7."/>
      <w:lvlJc w:val="left"/>
      <w:pPr>
        <w:tabs>
          <w:tab w:val="num" w:pos="4656"/>
        </w:tabs>
        <w:ind w:left="4656" w:hanging="360"/>
      </w:pPr>
      <w:rPr>
        <w:rFonts w:hint="default"/>
      </w:rPr>
    </w:lvl>
    <w:lvl w:ilvl="7">
      <w:start w:val="1"/>
      <w:numFmt w:val="decimal"/>
      <w:lvlText w:val="%8."/>
      <w:lvlJc w:val="left"/>
      <w:pPr>
        <w:tabs>
          <w:tab w:val="num" w:pos="5376"/>
        </w:tabs>
        <w:ind w:left="5376" w:hanging="360"/>
      </w:pPr>
      <w:rPr>
        <w:rFonts w:hint="default"/>
      </w:rPr>
    </w:lvl>
    <w:lvl w:ilvl="8">
      <w:start w:val="1"/>
      <w:numFmt w:val="decimal"/>
      <w:lvlText w:val="%9."/>
      <w:lvlJc w:val="left"/>
      <w:pPr>
        <w:tabs>
          <w:tab w:val="num" w:pos="6096"/>
        </w:tabs>
        <w:ind w:left="6096" w:hanging="360"/>
      </w:pPr>
      <w:rPr>
        <w:rFonts w:hint="default"/>
      </w:rPr>
    </w:lvl>
  </w:abstractNum>
  <w:abstractNum w:abstractNumId="30" w15:restartNumberingAfterBreak="0">
    <w:nsid w:val="72697EBB"/>
    <w:multiLevelType w:val="multilevel"/>
    <w:tmpl w:val="EFCE51A6"/>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15:restartNumberingAfterBreak="0">
    <w:nsid w:val="75883B81"/>
    <w:multiLevelType w:val="multilevel"/>
    <w:tmpl w:val="202EE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20372932">
    <w:abstractNumId w:val="14"/>
  </w:num>
  <w:num w:numId="2" w16cid:durableId="1487434883">
    <w:abstractNumId w:val="28"/>
  </w:num>
  <w:num w:numId="3" w16cid:durableId="948395212">
    <w:abstractNumId w:val="21"/>
  </w:num>
  <w:num w:numId="4" w16cid:durableId="1977181758">
    <w:abstractNumId w:val="6"/>
  </w:num>
  <w:num w:numId="5" w16cid:durableId="2036036933">
    <w:abstractNumId w:val="0"/>
  </w:num>
  <w:num w:numId="6" w16cid:durableId="2043478826">
    <w:abstractNumId w:val="20"/>
  </w:num>
  <w:num w:numId="7" w16cid:durableId="1937251961">
    <w:abstractNumId w:val="17"/>
  </w:num>
  <w:num w:numId="8" w16cid:durableId="150607492">
    <w:abstractNumId w:val="1"/>
  </w:num>
  <w:num w:numId="9" w16cid:durableId="176043582">
    <w:abstractNumId w:val="26"/>
  </w:num>
  <w:num w:numId="10" w16cid:durableId="1940525117">
    <w:abstractNumId w:val="13"/>
  </w:num>
  <w:num w:numId="11" w16cid:durableId="16471682">
    <w:abstractNumId w:val="22"/>
  </w:num>
  <w:num w:numId="12" w16cid:durableId="978802677">
    <w:abstractNumId w:val="9"/>
  </w:num>
  <w:num w:numId="13" w16cid:durableId="196429613">
    <w:abstractNumId w:val="3"/>
  </w:num>
  <w:num w:numId="14" w16cid:durableId="1284848284">
    <w:abstractNumId w:val="19"/>
  </w:num>
  <w:num w:numId="15" w16cid:durableId="628362783">
    <w:abstractNumId w:val="8"/>
  </w:num>
  <w:num w:numId="16" w16cid:durableId="845905862">
    <w:abstractNumId w:val="7"/>
  </w:num>
  <w:num w:numId="17" w16cid:durableId="200435071">
    <w:abstractNumId w:val="23"/>
  </w:num>
  <w:num w:numId="18" w16cid:durableId="1207109569">
    <w:abstractNumId w:val="30"/>
  </w:num>
  <w:num w:numId="19" w16cid:durableId="1494105422">
    <w:abstractNumId w:val="2"/>
  </w:num>
  <w:num w:numId="20" w16cid:durableId="191385220">
    <w:abstractNumId w:val="18"/>
  </w:num>
  <w:num w:numId="21" w16cid:durableId="375274773">
    <w:abstractNumId w:val="15"/>
  </w:num>
  <w:num w:numId="22" w16cid:durableId="488861046">
    <w:abstractNumId w:val="24"/>
  </w:num>
  <w:num w:numId="23" w16cid:durableId="1690763679">
    <w:abstractNumId w:val="11"/>
  </w:num>
  <w:num w:numId="24" w16cid:durableId="1061631473">
    <w:abstractNumId w:val="10"/>
  </w:num>
  <w:num w:numId="25" w16cid:durableId="1020669254">
    <w:abstractNumId w:val="16"/>
  </w:num>
  <w:num w:numId="26" w16cid:durableId="1598322839">
    <w:abstractNumId w:val="27"/>
  </w:num>
  <w:num w:numId="27" w16cid:durableId="1532451784">
    <w:abstractNumId w:val="12"/>
  </w:num>
  <w:num w:numId="28" w16cid:durableId="1125074854">
    <w:abstractNumId w:val="29"/>
  </w:num>
  <w:num w:numId="29" w16cid:durableId="964311927">
    <w:abstractNumId w:val="4"/>
  </w:num>
  <w:num w:numId="30" w16cid:durableId="1211452451">
    <w:abstractNumId w:val="31"/>
  </w:num>
  <w:num w:numId="31" w16cid:durableId="289750732">
    <w:abstractNumId w:val="5"/>
    <w:lvlOverride w:ilvl="0">
      <w:lvl w:ilvl="0">
        <w:numFmt w:val="lowerLetter"/>
        <w:lvlText w:val="%1."/>
        <w:lvlJc w:val="left"/>
      </w:lvl>
    </w:lvlOverride>
  </w:num>
  <w:num w:numId="32" w16cid:durableId="1945307305">
    <w:abstractNumId w:val="25"/>
    <w:lvlOverride w:ilvl="0">
      <w:lvl w:ilvl="0">
        <w:numFmt w:val="lowerLetter"/>
        <w:lvlText w:val="%1."/>
        <w:lvlJc w:val="left"/>
        <w:rPr>
          <w:color w:val="FF0000"/>
        </w:rPr>
      </w:lvl>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1763"/>
    <w:rsid w:val="00020BBE"/>
    <w:rsid w:val="00021763"/>
    <w:rsid w:val="00044F38"/>
    <w:rsid w:val="000E01EE"/>
    <w:rsid w:val="00180859"/>
    <w:rsid w:val="001A43CF"/>
    <w:rsid w:val="002173FE"/>
    <w:rsid w:val="00220954"/>
    <w:rsid w:val="0022501F"/>
    <w:rsid w:val="00247699"/>
    <w:rsid w:val="00271728"/>
    <w:rsid w:val="002B4730"/>
    <w:rsid w:val="00314E39"/>
    <w:rsid w:val="00345D4C"/>
    <w:rsid w:val="00374768"/>
    <w:rsid w:val="00382171"/>
    <w:rsid w:val="00486A7E"/>
    <w:rsid w:val="00487CE7"/>
    <w:rsid w:val="004C3D90"/>
    <w:rsid w:val="00512C36"/>
    <w:rsid w:val="00570DD3"/>
    <w:rsid w:val="00576F89"/>
    <w:rsid w:val="006E3873"/>
    <w:rsid w:val="006E6901"/>
    <w:rsid w:val="00706153"/>
    <w:rsid w:val="00716B90"/>
    <w:rsid w:val="007C66AA"/>
    <w:rsid w:val="008122C3"/>
    <w:rsid w:val="00813480"/>
    <w:rsid w:val="00877829"/>
    <w:rsid w:val="008A5311"/>
    <w:rsid w:val="008C6B1C"/>
    <w:rsid w:val="00905B22"/>
    <w:rsid w:val="00964D64"/>
    <w:rsid w:val="009A1522"/>
    <w:rsid w:val="009F79CF"/>
    <w:rsid w:val="00AD54C1"/>
    <w:rsid w:val="00B454E7"/>
    <w:rsid w:val="00B47859"/>
    <w:rsid w:val="00BA0817"/>
    <w:rsid w:val="00BF007B"/>
    <w:rsid w:val="00C463A0"/>
    <w:rsid w:val="00C60BB8"/>
    <w:rsid w:val="00C969B9"/>
    <w:rsid w:val="00CF41A4"/>
    <w:rsid w:val="00D408AF"/>
    <w:rsid w:val="00D47BE8"/>
    <w:rsid w:val="00D504A8"/>
    <w:rsid w:val="00D932FD"/>
    <w:rsid w:val="00DE3555"/>
    <w:rsid w:val="00DF0D22"/>
    <w:rsid w:val="00E447E9"/>
    <w:rsid w:val="00ED6256"/>
    <w:rsid w:val="00EE7E20"/>
    <w:rsid w:val="00F24C77"/>
    <w:rsid w:val="00F647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C91D0"/>
  <w15:docId w15:val="{2880DBBB-63C7-4241-B016-7362BAE8D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8A5311"/>
    <w:pPr>
      <w:spacing w:before="120" w:after="0" w:line="259" w:lineRule="auto"/>
      <w:jc w:val="center"/>
      <w:outlineLvl w:val="0"/>
    </w:pPr>
    <w:rPr>
      <w:rFonts w:ascii="Times New Roman" w:eastAsia="Arial" w:hAnsi="Times New Roman" w:cs="Times New Roman"/>
      <w:b/>
      <w:bCs/>
      <w:cap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A5311"/>
    <w:rPr>
      <w:rFonts w:ascii="Times New Roman" w:eastAsia="Arial" w:hAnsi="Times New Roman" w:cs="Times New Roman"/>
      <w:b/>
      <w:bCs/>
      <w:caps/>
      <w:sz w:val="24"/>
      <w:szCs w:val="24"/>
      <w:lang w:eastAsia="cs-CZ"/>
    </w:rPr>
  </w:style>
  <w:style w:type="character" w:styleId="Odkaznakoment">
    <w:name w:val="annotation reference"/>
    <w:basedOn w:val="Standardnpsmoodstavce"/>
    <w:uiPriority w:val="99"/>
    <w:semiHidden/>
    <w:unhideWhenUsed/>
    <w:rsid w:val="00AD54C1"/>
    <w:rPr>
      <w:sz w:val="16"/>
      <w:szCs w:val="16"/>
    </w:rPr>
  </w:style>
  <w:style w:type="paragraph" w:styleId="Textkomente">
    <w:name w:val="annotation text"/>
    <w:basedOn w:val="Normln"/>
    <w:link w:val="TextkomenteChar"/>
    <w:uiPriority w:val="99"/>
    <w:unhideWhenUsed/>
    <w:rsid w:val="00AD54C1"/>
    <w:pPr>
      <w:spacing w:after="160" w:line="240" w:lineRule="auto"/>
    </w:pPr>
    <w:rPr>
      <w:rFonts w:ascii="Arial" w:hAnsi="Arial"/>
      <w:sz w:val="20"/>
      <w:szCs w:val="20"/>
    </w:rPr>
  </w:style>
  <w:style w:type="character" w:customStyle="1" w:styleId="TextkomenteChar">
    <w:name w:val="Text komentáře Char"/>
    <w:basedOn w:val="Standardnpsmoodstavce"/>
    <w:link w:val="Textkomente"/>
    <w:uiPriority w:val="99"/>
    <w:rsid w:val="00AD54C1"/>
    <w:rPr>
      <w:rFonts w:ascii="Arial" w:hAnsi="Arial"/>
      <w:sz w:val="20"/>
      <w:szCs w:val="20"/>
    </w:rPr>
  </w:style>
  <w:style w:type="paragraph" w:styleId="Textbubliny">
    <w:name w:val="Balloon Text"/>
    <w:basedOn w:val="Normln"/>
    <w:link w:val="TextbublinyChar"/>
    <w:uiPriority w:val="99"/>
    <w:semiHidden/>
    <w:unhideWhenUsed/>
    <w:rsid w:val="00AD54C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D54C1"/>
    <w:rPr>
      <w:rFonts w:ascii="Tahoma" w:hAnsi="Tahoma" w:cs="Tahoma"/>
      <w:sz w:val="16"/>
      <w:szCs w:val="16"/>
    </w:rPr>
  </w:style>
  <w:style w:type="character" w:styleId="PromnnHTML">
    <w:name w:val="HTML Variable"/>
    <w:basedOn w:val="Standardnpsmoodstavce"/>
    <w:uiPriority w:val="99"/>
    <w:semiHidden/>
    <w:unhideWhenUsed/>
    <w:rsid w:val="00B454E7"/>
    <w:rPr>
      <w:i/>
      <w:iCs/>
    </w:rPr>
  </w:style>
  <w:style w:type="paragraph" w:customStyle="1" w:styleId="l3">
    <w:name w:val="l3"/>
    <w:basedOn w:val="Normln"/>
    <w:rsid w:val="006E387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ariel11">
    <w:name w:val="ariel 11"/>
    <w:basedOn w:val="Normln"/>
    <w:link w:val="ariel11Char"/>
    <w:qFormat/>
    <w:rsid w:val="00570DD3"/>
    <w:pPr>
      <w:spacing w:after="0" w:line="240" w:lineRule="auto"/>
    </w:pPr>
    <w:rPr>
      <w:rFonts w:ascii="Arial" w:eastAsia="Calibri" w:hAnsi="Arial" w:cs="Arial"/>
    </w:rPr>
  </w:style>
  <w:style w:type="character" w:customStyle="1" w:styleId="ariel11Char">
    <w:name w:val="ariel 11 Char"/>
    <w:basedOn w:val="Standardnpsmoodstavce"/>
    <w:link w:val="ariel11"/>
    <w:rsid w:val="00570DD3"/>
    <w:rPr>
      <w:rFonts w:ascii="Arial" w:eastAsia="Calibri" w:hAnsi="Arial" w:cs="Arial"/>
    </w:rPr>
  </w:style>
  <w:style w:type="paragraph" w:styleId="Odstavecseseznamem">
    <w:name w:val="List Paragraph"/>
    <w:basedOn w:val="Normln"/>
    <w:uiPriority w:val="34"/>
    <w:qFormat/>
    <w:rsid w:val="00877829"/>
    <w:pPr>
      <w:ind w:left="720"/>
      <w:contextualSpacing/>
    </w:pPr>
  </w:style>
  <w:style w:type="paragraph" w:styleId="Normlnweb">
    <w:name w:val="Normal (Web)"/>
    <w:basedOn w:val="Normln"/>
    <w:uiPriority w:val="99"/>
    <w:unhideWhenUsed/>
    <w:rsid w:val="00345D4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4">
    <w:name w:val="l4"/>
    <w:basedOn w:val="Normln"/>
    <w:rsid w:val="00345D4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345D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6857</Words>
  <Characters>40460</Characters>
  <Application>Microsoft Office Word</Application>
  <DocSecurity>0</DocSecurity>
  <Lines>337</Lines>
  <Paragraphs>94</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47223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Dasa</dc:creator>
  <cp:lastModifiedBy>Michaela Kubíčková</cp:lastModifiedBy>
  <cp:revision>4</cp:revision>
  <dcterms:created xsi:type="dcterms:W3CDTF">2023-07-12T17:51:00Z</dcterms:created>
  <dcterms:modified xsi:type="dcterms:W3CDTF">2023-07-13T05:53:00Z</dcterms:modified>
</cp:coreProperties>
</file>