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1C67" w14:textId="6DBF2EAD" w:rsidR="00CF09C3" w:rsidRPr="00795538" w:rsidRDefault="00D63BC9" w:rsidP="00CF09C3">
      <w:pPr>
        <w:spacing w:after="60" w:line="369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III</w:t>
      </w:r>
      <w:r w:rsidR="00CF09C3" w:rsidRPr="00795538">
        <w:rPr>
          <w:rFonts w:ascii="Times New Roman" w:hAnsi="Times New Roman"/>
          <w:sz w:val="24"/>
          <w:szCs w:val="24"/>
        </w:rPr>
        <w:t>.</w:t>
      </w:r>
    </w:p>
    <w:p w14:paraId="4C525ABB" w14:textId="77777777" w:rsidR="00CF09C3" w:rsidRPr="00795538" w:rsidRDefault="00CF09C3" w:rsidP="00DD0FB2">
      <w:pPr>
        <w:spacing w:after="60" w:line="369" w:lineRule="auto"/>
        <w:jc w:val="center"/>
        <w:rPr>
          <w:rFonts w:ascii="Times New Roman" w:hAnsi="Times New Roman"/>
          <w:sz w:val="24"/>
          <w:szCs w:val="24"/>
        </w:rPr>
      </w:pPr>
    </w:p>
    <w:p w14:paraId="0E6FA46F" w14:textId="5A414144" w:rsidR="005A1B39" w:rsidRPr="00795538" w:rsidRDefault="004D7814" w:rsidP="00DD0FB2">
      <w:pPr>
        <w:spacing w:after="60" w:line="369" w:lineRule="auto"/>
        <w:jc w:val="center"/>
        <w:rPr>
          <w:rFonts w:ascii="Times New Roman" w:hAnsi="Times New Roman"/>
          <w:b/>
          <w:sz w:val="24"/>
          <w:szCs w:val="24"/>
        </w:rPr>
      </w:pPr>
      <w:r w:rsidRPr="000162F6">
        <w:rPr>
          <w:rFonts w:ascii="Times New Roman" w:hAnsi="Times New Roman"/>
          <w:b/>
          <w:sz w:val="24"/>
          <w:szCs w:val="24"/>
        </w:rPr>
        <w:t>PLATNÉ ZNĚNÍ S VYZNAČENÍM NAVRHOVANÝCH ZMĚN A DOPLNĚNÍ</w:t>
      </w:r>
      <w:r w:rsidR="00DD0FB2">
        <w:rPr>
          <w:rFonts w:ascii="Times New Roman" w:hAnsi="Times New Roman"/>
          <w:b/>
          <w:sz w:val="24"/>
          <w:szCs w:val="24"/>
        </w:rPr>
        <w:t xml:space="preserve"> DOTČENÝCH USTANOVENÍ VYHLÁŠKY Č. 79/2013 SB.</w:t>
      </w:r>
    </w:p>
    <w:p w14:paraId="6E2A9020" w14:textId="27CB4153" w:rsidR="00FD1F37" w:rsidRDefault="00FD1F37" w:rsidP="00FD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0AE10E" w14:textId="77777777" w:rsidR="00AE6937" w:rsidRDefault="00AE6937" w:rsidP="00DC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89A3C1" w14:textId="07BD73A9" w:rsidR="00DC6E45" w:rsidRPr="003E55AC" w:rsidRDefault="00DC6E45" w:rsidP="00DC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5AC">
        <w:rPr>
          <w:rFonts w:ascii="Times New Roman" w:hAnsi="Times New Roman"/>
          <w:sz w:val="24"/>
          <w:szCs w:val="24"/>
        </w:rPr>
        <w:t xml:space="preserve">§ </w:t>
      </w:r>
      <w:r w:rsidR="0083097F" w:rsidRPr="003E55AC">
        <w:rPr>
          <w:rFonts w:ascii="Times New Roman" w:hAnsi="Times New Roman"/>
          <w:sz w:val="24"/>
          <w:szCs w:val="24"/>
        </w:rPr>
        <w:t>2</w:t>
      </w:r>
    </w:p>
    <w:p w14:paraId="555C1B26" w14:textId="77777777" w:rsidR="00DC6E45" w:rsidRPr="00DC6E45" w:rsidRDefault="00DC6E45" w:rsidP="00DC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5BE7D9" w14:textId="790ABD4B" w:rsidR="0083097F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305E0A" w14:textId="5E689493" w:rsidR="0083097F" w:rsidRPr="0083097F" w:rsidRDefault="0083097F" w:rsidP="00AE6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97F">
        <w:rPr>
          <w:rFonts w:ascii="Times New Roman" w:hAnsi="Times New Roman"/>
          <w:b/>
          <w:bCs/>
          <w:sz w:val="24"/>
          <w:szCs w:val="24"/>
        </w:rPr>
        <w:t xml:space="preserve">Obsah </w:t>
      </w:r>
      <w:proofErr w:type="spellStart"/>
      <w:r w:rsidRPr="0083097F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Pr="0083097F">
        <w:rPr>
          <w:rFonts w:ascii="Times New Roman" w:hAnsi="Times New Roman"/>
          <w:b/>
          <w:bCs/>
          <w:sz w:val="24"/>
          <w:szCs w:val="24"/>
        </w:rPr>
        <w:t xml:space="preserve"> služeb</w:t>
      </w:r>
    </w:p>
    <w:p w14:paraId="4E9465D9" w14:textId="77777777" w:rsidR="0083097F" w:rsidRPr="0083097F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40E5B" w14:textId="77777777" w:rsidR="0083097F" w:rsidRPr="0083097F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ab/>
        <w:t xml:space="preserve">Obsahem </w:t>
      </w:r>
      <w:proofErr w:type="spellStart"/>
      <w:r w:rsidRPr="0083097F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83097F">
        <w:rPr>
          <w:rFonts w:ascii="Times New Roman" w:hAnsi="Times New Roman"/>
          <w:sz w:val="24"/>
          <w:szCs w:val="24"/>
        </w:rPr>
        <w:t xml:space="preserve"> služeb při </w:t>
      </w:r>
    </w:p>
    <w:p w14:paraId="52778F73" w14:textId="77777777" w:rsidR="0083097F" w:rsidRPr="0083097F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 </w:t>
      </w:r>
    </w:p>
    <w:p w14:paraId="4FC7192D" w14:textId="77777777" w:rsidR="0083097F" w:rsidRPr="0083097F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a) hodnocení zdravotního stavu zaměstnanců nebo osob ucházejících se o zaměstnání je </w:t>
      </w:r>
    </w:p>
    <w:p w14:paraId="241DAA7E" w14:textId="05084EC7" w:rsidR="0083097F" w:rsidRPr="0083097F" w:rsidRDefault="0083097F" w:rsidP="00BC5701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zjišťování vlivu pracovní činnosti, pracovního prostředí a pracovních podmínek na jejich zdravotní stav a vývoj zdravotního stavu a posouzení zdravotní způsobilosti k práci, a to při </w:t>
      </w:r>
      <w:proofErr w:type="spellStart"/>
      <w:r w:rsidRPr="0083097F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83097F">
        <w:rPr>
          <w:rFonts w:ascii="Times New Roman" w:hAnsi="Times New Roman"/>
          <w:sz w:val="24"/>
          <w:szCs w:val="24"/>
        </w:rPr>
        <w:t xml:space="preserve"> prohlídkách, </w:t>
      </w:r>
      <w:r w:rsidRPr="0083097F">
        <w:rPr>
          <w:rFonts w:ascii="Times New Roman" w:hAnsi="Times New Roman"/>
          <w:strike/>
          <w:sz w:val="24"/>
          <w:szCs w:val="24"/>
        </w:rPr>
        <w:t xml:space="preserve">kterými jsou lékařské prohlídky prováděné poskytovatelem </w:t>
      </w:r>
      <w:proofErr w:type="spellStart"/>
      <w:r w:rsidRPr="0083097F">
        <w:rPr>
          <w:rFonts w:ascii="Times New Roman" w:hAnsi="Times New Roman"/>
          <w:strike/>
          <w:sz w:val="24"/>
          <w:szCs w:val="24"/>
        </w:rPr>
        <w:t>pracovnělékařských</w:t>
      </w:r>
      <w:proofErr w:type="spellEnd"/>
      <w:r w:rsidRPr="0083097F">
        <w:rPr>
          <w:rFonts w:ascii="Times New Roman" w:hAnsi="Times New Roman"/>
          <w:strike/>
          <w:sz w:val="24"/>
          <w:szCs w:val="24"/>
        </w:rPr>
        <w:t xml:space="preserve"> služeb nebo registrujícím poskytovatelem v oboru všeobecné praktické lékařství,</w:t>
      </w:r>
      <w:r w:rsidRPr="0083097F">
        <w:rPr>
          <w:rFonts w:ascii="Times New Roman" w:hAnsi="Times New Roman"/>
          <w:sz w:val="24"/>
          <w:szCs w:val="24"/>
        </w:rPr>
        <w:t xml:space="preserve"> </w:t>
      </w:r>
    </w:p>
    <w:p w14:paraId="317A3ECA" w14:textId="3809BB0A" w:rsidR="00FD0918" w:rsidRDefault="00FD0918" w:rsidP="00BC5701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D0918">
        <w:rPr>
          <w:rFonts w:ascii="Times New Roman" w:hAnsi="Times New Roman"/>
          <w:strike/>
          <w:sz w:val="24"/>
          <w:szCs w:val="24"/>
        </w:rPr>
        <w:t>hodnocení výsledků sledování zátěže organizmu zaměstnanců působením rizikových faktorů pracovního prostředí (dále jen „rizikové faktory“), včetně výsledků biologických expozičních testů, za účelem stanovení této zátěže; rizikovými faktory se rozumí rizikové faktory pracovních podmínek podle zákona upravujícího zajištění podmínek bezpečnosti a ochrany zdraví při práci</w:t>
      </w:r>
      <w:r w:rsidRPr="00FD0918">
        <w:rPr>
          <w:rFonts w:ascii="Times New Roman" w:hAnsi="Times New Roman"/>
          <w:strike/>
          <w:sz w:val="24"/>
          <w:szCs w:val="24"/>
          <w:vertAlign w:val="superscript"/>
        </w:rPr>
        <w:t>3)</w:t>
      </w:r>
      <w:r w:rsidRPr="00FD0918">
        <w:rPr>
          <w:rFonts w:ascii="Times New Roman" w:hAnsi="Times New Roman"/>
          <w:strike/>
          <w:sz w:val="24"/>
          <w:szCs w:val="24"/>
        </w:rPr>
        <w:t xml:space="preserve"> a dále rizika ohrožení života a zdraví zaměstnance nebo jiných osob při výkonu práce (dále jen „riziko ohrožení zdraví“) včetně rizik vyplývajících z jiných právních předpisů,</w:t>
      </w:r>
    </w:p>
    <w:p w14:paraId="68594446" w14:textId="6F2C0964" w:rsidR="00FD0918" w:rsidRPr="00FD0918" w:rsidRDefault="00FD0918" w:rsidP="00FD091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FD0918">
        <w:rPr>
          <w:rFonts w:ascii="Times New Roman" w:hAnsi="Times New Roman"/>
          <w:b/>
          <w:bCs/>
          <w:sz w:val="24"/>
          <w:szCs w:val="24"/>
        </w:rPr>
        <w:t>hodnocení výsledků sledování zátěže organizmu zaměstnanců působením rizikových faktorů pracovního prostředí (dále jen „rizikové faktory“), včetně výsledků biologických expozičních testů, za účelem stanovení této zátěže; rizikovými faktory se rozumí rizikové faktory pracovních podmínek podle přílohy k této vyhlášce a podle právních předpisů upravujících ochranu veřejného zdraví a zajištění podmínek bezpečnosti a ochrany zdraví při práci</w:t>
      </w:r>
      <w:r w:rsidRPr="00FD0918">
        <w:rPr>
          <w:rFonts w:ascii="Times New Roman" w:hAnsi="Times New Roman"/>
          <w:b/>
          <w:bCs/>
          <w:sz w:val="24"/>
          <w:szCs w:val="24"/>
          <w:vertAlign w:val="superscript"/>
        </w:rPr>
        <w:t>3)</w:t>
      </w:r>
      <w:r w:rsidRPr="00FD0918">
        <w:rPr>
          <w:rFonts w:ascii="Times New Roman" w:hAnsi="Times New Roman"/>
          <w:b/>
          <w:bCs/>
          <w:sz w:val="24"/>
          <w:szCs w:val="24"/>
        </w:rPr>
        <w:t xml:space="preserve"> a dále rizika ohrožení života a zdraví zaměstnance nebo jiných osob při výkonu práce (dále jen „profesní riziko“) včetně rizik vyplývajících z jiných právních předpisů,</w:t>
      </w:r>
    </w:p>
    <w:p w14:paraId="3EE7137F" w14:textId="17E1189F" w:rsidR="0083097F" w:rsidRPr="0083097F" w:rsidRDefault="0083097F" w:rsidP="00BC5701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hodnocení výsledků cíleně prováděných studií odezvy zdravotního stavu zaměstnanců na konkrétní pracovní podmínky, </w:t>
      </w:r>
    </w:p>
    <w:p w14:paraId="41E3D63D" w14:textId="702BE599" w:rsidR="0083097F" w:rsidRPr="0083097F" w:rsidRDefault="0083097F" w:rsidP="00BC5701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zpracování rozborů vzniku a příčin </w:t>
      </w:r>
      <w:r w:rsidRPr="00A86ADB">
        <w:rPr>
          <w:rFonts w:ascii="Times New Roman" w:hAnsi="Times New Roman"/>
          <w:strike/>
          <w:sz w:val="24"/>
          <w:szCs w:val="24"/>
        </w:rPr>
        <w:t xml:space="preserve">pracovních úrazů, </w:t>
      </w:r>
      <w:r w:rsidRPr="0083097F">
        <w:rPr>
          <w:rFonts w:ascii="Times New Roman" w:hAnsi="Times New Roman"/>
          <w:sz w:val="24"/>
          <w:szCs w:val="24"/>
        </w:rPr>
        <w:t xml:space="preserve">výskytu nemocí z povolání nebo ohrožení nemocí z povolání, nebo nemocí souvisejících s prací, </w:t>
      </w:r>
    </w:p>
    <w:p w14:paraId="5C9EB99A" w14:textId="53276131" w:rsidR="0083097F" w:rsidRPr="0083097F" w:rsidRDefault="0083097F" w:rsidP="00BC5701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hodnocení údajů o vlivu pracovní činnosti, pracovního prostředí a pracovních podmínek na zdraví zaměstnanců a s tím související nemocnosti, </w:t>
      </w:r>
      <w:r w:rsidR="009A52A9" w:rsidRPr="009A52A9">
        <w:rPr>
          <w:rFonts w:ascii="Times New Roman" w:hAnsi="Times New Roman"/>
          <w:b/>
          <w:bCs/>
          <w:sz w:val="24"/>
          <w:szCs w:val="24"/>
        </w:rPr>
        <w:t>a</w:t>
      </w:r>
    </w:p>
    <w:p w14:paraId="504321CF" w14:textId="1A3989A7" w:rsidR="0083097F" w:rsidRPr="0083097F" w:rsidRDefault="0083097F" w:rsidP="00BC5701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sledování vlivů rizikových faktorů pracovních podmínek, které se mohou nepříznivě projevit i po delší době na zdraví zaměstnanců, a to v rámci </w:t>
      </w:r>
      <w:proofErr w:type="spellStart"/>
      <w:r w:rsidRPr="0083097F">
        <w:rPr>
          <w:rFonts w:ascii="Times New Roman" w:hAnsi="Times New Roman"/>
          <w:sz w:val="24"/>
          <w:szCs w:val="24"/>
        </w:rPr>
        <w:t>pracovnělékařské</w:t>
      </w:r>
      <w:proofErr w:type="spellEnd"/>
      <w:r w:rsidRPr="0083097F">
        <w:rPr>
          <w:rFonts w:ascii="Times New Roman" w:hAnsi="Times New Roman"/>
          <w:sz w:val="24"/>
          <w:szCs w:val="24"/>
        </w:rPr>
        <w:t xml:space="preserve"> prohlídky, je-li to s ohledem na charakter těchto faktorů účelné, </w:t>
      </w:r>
    </w:p>
    <w:p w14:paraId="3A74EC60" w14:textId="77777777" w:rsidR="0083097F" w:rsidRPr="0083097F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 </w:t>
      </w:r>
    </w:p>
    <w:p w14:paraId="329CE11D" w14:textId="77777777" w:rsidR="0083097F" w:rsidRPr="00A86ADB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D0918">
        <w:rPr>
          <w:rFonts w:ascii="Times New Roman" w:hAnsi="Times New Roman"/>
          <w:strike/>
          <w:sz w:val="24"/>
          <w:szCs w:val="24"/>
        </w:rPr>
        <w:t>b) poradenství jsou poradenské</w:t>
      </w:r>
      <w:r w:rsidRPr="00A86ADB">
        <w:rPr>
          <w:rFonts w:ascii="Times New Roman" w:hAnsi="Times New Roman"/>
          <w:strike/>
          <w:sz w:val="24"/>
          <w:szCs w:val="24"/>
        </w:rPr>
        <w:t xml:space="preserve"> činnosti </w:t>
      </w:r>
    </w:p>
    <w:p w14:paraId="4774DEE4" w14:textId="134EE4DE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v problematice ergonomie včetně fyziologie práce, psychologie práce, režimu práce a odpočinku, stanovení výkonových norem, </w:t>
      </w:r>
    </w:p>
    <w:p w14:paraId="6997A3FF" w14:textId="487AB857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lastRenderedPageBreak/>
        <w:t xml:space="preserve">při projektování, výstavbě a rekonstrukci pracovišť a dalších zařízení zaměstnavatele, </w:t>
      </w:r>
    </w:p>
    <w:p w14:paraId="797B5F4D" w14:textId="0FF8BB98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při zavádění nových technologií, látek a postupů, z hlediska jejich vlivu na pracovní podmínky a zdraví zaměstnanců, </w:t>
      </w:r>
    </w:p>
    <w:p w14:paraId="0D03FBDF" w14:textId="1B99D96F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při úpravách pracovních míst, včetně míst pro zaměstnance se zdravotním postižením, </w:t>
      </w:r>
    </w:p>
    <w:p w14:paraId="6CE246E4" w14:textId="7DF6255F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při výběru technických, technologických a organizačních opatření a výběru osobních ochranných pracovních prostředků, </w:t>
      </w:r>
    </w:p>
    <w:p w14:paraId="3FC69177" w14:textId="0916F462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v problematice pitného režimu a poskytování ochranných nápojů, </w:t>
      </w:r>
    </w:p>
    <w:p w14:paraId="3FC746CA" w14:textId="2668FE39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v problematice pracovní rehabilitace, </w:t>
      </w:r>
    </w:p>
    <w:p w14:paraId="5AF394F0" w14:textId="59EC5201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při výcviku a výchově zaměstnanců v oblasti ochrany a podpory zdraví při práci, správných pracovních návyků a při rekvalifikaci zaměstnanců nezpůsobilých vykonávat dosavadní práci, </w:t>
      </w:r>
    </w:p>
    <w:p w14:paraId="4DA5A80F" w14:textId="4BCC3444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při identifikaci nebezpečí a hodnocení rizik při práci a při zařazování prací do kategorií podle zákona upravujícího ochranu veřejného zdraví4), </w:t>
      </w:r>
    </w:p>
    <w:p w14:paraId="672D1E5D" w14:textId="209C42F4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při zpracování plánu pro řešení mimořádných událostí, </w:t>
      </w:r>
    </w:p>
    <w:p w14:paraId="48F2CA99" w14:textId="1846FF9F" w:rsidR="0083097F" w:rsidRPr="00A86ADB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k návrhům opatření k nápravě v případě zjištění závad, které mohou vést u zaměstnanců k poškození zdraví, </w:t>
      </w:r>
    </w:p>
    <w:p w14:paraId="6D7E3F75" w14:textId="77777777" w:rsidR="00FD0918" w:rsidRDefault="0083097F" w:rsidP="00BC570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86ADB">
        <w:rPr>
          <w:rFonts w:ascii="Times New Roman" w:hAnsi="Times New Roman"/>
          <w:strike/>
          <w:sz w:val="24"/>
          <w:szCs w:val="24"/>
        </w:rPr>
        <w:t xml:space="preserve">spočívající v provádění školení zaměstnanců určených zaměstnavatelem v první pomoci a zpracování návrhu vybavení pracoviště prostředky pro poskytování první pomoci pro zaměstnavatele, </w:t>
      </w:r>
    </w:p>
    <w:p w14:paraId="2553303E" w14:textId="2A81E676" w:rsidR="0083097F" w:rsidRPr="00FD0918" w:rsidRDefault="00FD0918" w:rsidP="00FD091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b) poradenství jsou </w:t>
      </w:r>
      <w:r w:rsidR="00A86ADB" w:rsidRPr="00FD0918">
        <w:rPr>
          <w:rFonts w:ascii="Times New Roman" w:hAnsi="Times New Roman"/>
          <w:b/>
          <w:bCs/>
          <w:sz w:val="24"/>
          <w:szCs w:val="24"/>
        </w:rPr>
        <w:t>veškeré poradenské činnosti nezbytné pro účely písmene a), a to na základě požadavků zaměstnavatele a dle zjištění při dohledu podle písm. c) a dále školení zaměstnanců určených zaměstnavatelem v první pomoci a zpracování návrhu vybavení pracoviště prostředky pro poskytování první pomoci pro zaměstnavatele.</w:t>
      </w:r>
    </w:p>
    <w:p w14:paraId="036E7A24" w14:textId="77777777" w:rsidR="0083097F" w:rsidRPr="0083097F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 </w:t>
      </w:r>
    </w:p>
    <w:p w14:paraId="405072B9" w14:textId="77777777" w:rsidR="0083097F" w:rsidRPr="0083097F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 xml:space="preserve">c) dohledu je </w:t>
      </w:r>
    </w:p>
    <w:p w14:paraId="694DED29" w14:textId="4B1C680E" w:rsidR="0083097F" w:rsidRPr="0083097F" w:rsidRDefault="0083097F" w:rsidP="00BC570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trike/>
          <w:sz w:val="24"/>
          <w:szCs w:val="24"/>
        </w:rPr>
        <w:t>pravidelný</w:t>
      </w:r>
      <w:r w:rsidRPr="249EBC70">
        <w:rPr>
          <w:rFonts w:ascii="Times New Roman" w:hAnsi="Times New Roman"/>
          <w:sz w:val="24"/>
          <w:szCs w:val="24"/>
        </w:rPr>
        <w:t xml:space="preserve"> dohled na pracovištích a nad výkonem práce za účelem zjišťování a hodnocení rizikových faktorů, </w:t>
      </w:r>
    </w:p>
    <w:p w14:paraId="6D902272" w14:textId="603F60BC" w:rsidR="0083097F" w:rsidRPr="0083097F" w:rsidRDefault="0083097F" w:rsidP="00BC570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7F">
        <w:rPr>
          <w:rFonts w:ascii="Times New Roman" w:hAnsi="Times New Roman"/>
          <w:sz w:val="24"/>
          <w:szCs w:val="24"/>
        </w:rPr>
        <w:t>dohled v zařízení závodního stravování a dalších zařízeních zaměstnavatele</w:t>
      </w:r>
      <w:r w:rsidRPr="00EA2F12">
        <w:rPr>
          <w:rFonts w:ascii="Times New Roman" w:hAnsi="Times New Roman"/>
          <w:sz w:val="24"/>
          <w:szCs w:val="24"/>
          <w:vertAlign w:val="superscript"/>
        </w:rPr>
        <w:t>2)</w:t>
      </w:r>
      <w:r w:rsidRPr="0083097F">
        <w:rPr>
          <w:rFonts w:ascii="Times New Roman" w:hAnsi="Times New Roman"/>
          <w:sz w:val="24"/>
          <w:szCs w:val="24"/>
        </w:rPr>
        <w:t xml:space="preserve">, </w:t>
      </w:r>
    </w:p>
    <w:p w14:paraId="4D86667A" w14:textId="28C873E3" w:rsidR="0083097F" w:rsidRPr="0083097F" w:rsidRDefault="0083097F" w:rsidP="249EBC70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hodnocení </w:t>
      </w:r>
      <w:r w:rsidR="249EBC70" w:rsidRPr="249EBC70">
        <w:rPr>
          <w:rFonts w:ascii="Times New Roman" w:hAnsi="Times New Roman"/>
          <w:b/>
          <w:bCs/>
          <w:sz w:val="24"/>
          <w:szCs w:val="24"/>
        </w:rPr>
        <w:t xml:space="preserve">zdravotních </w:t>
      </w:r>
      <w:r w:rsidRPr="249EBC70">
        <w:rPr>
          <w:rFonts w:ascii="Times New Roman" w:hAnsi="Times New Roman"/>
          <w:sz w:val="24"/>
          <w:szCs w:val="24"/>
        </w:rPr>
        <w:t xml:space="preserve">rizik </w:t>
      </w:r>
      <w:r w:rsidR="249EBC70" w:rsidRPr="249EBC70">
        <w:rPr>
          <w:rFonts w:ascii="Times New Roman" w:hAnsi="Times New Roman"/>
          <w:b/>
          <w:bCs/>
          <w:sz w:val="24"/>
          <w:szCs w:val="24"/>
        </w:rPr>
        <w:t>při práci</w:t>
      </w:r>
      <w:r w:rsidR="249EBC70" w:rsidRPr="249EBC70">
        <w:rPr>
          <w:rFonts w:ascii="Times New Roman" w:hAnsi="Times New Roman"/>
          <w:sz w:val="24"/>
          <w:szCs w:val="24"/>
        </w:rPr>
        <w:t xml:space="preserve"> </w:t>
      </w:r>
      <w:r w:rsidRPr="249EBC70">
        <w:rPr>
          <w:rFonts w:ascii="Times New Roman" w:hAnsi="Times New Roman"/>
          <w:sz w:val="24"/>
          <w:szCs w:val="24"/>
        </w:rPr>
        <w:t xml:space="preserve">s využitím informací o míře expozice rizikovým faktorům při výkonu práce a výsledků analýzy výskytu nemocí z povolání, pracovních úrazů a nemocí souvisejících s prací, </w:t>
      </w:r>
      <w:r w:rsidR="009A52A9" w:rsidRPr="009A52A9">
        <w:rPr>
          <w:rFonts w:ascii="Times New Roman" w:hAnsi="Times New Roman"/>
          <w:b/>
          <w:bCs/>
          <w:sz w:val="24"/>
          <w:szCs w:val="24"/>
        </w:rPr>
        <w:t>a</w:t>
      </w:r>
    </w:p>
    <w:p w14:paraId="2C0CDB83" w14:textId="3C7F73FD" w:rsidR="0083097F" w:rsidRPr="0083097F" w:rsidRDefault="0083097F" w:rsidP="00BC570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>spolupráce při vypracování návrhů pro zaměstnavatele na odstranění zjištěných závad, včetně návrhu na zajištění měření rizikových faktorů pracovních podmínek.</w:t>
      </w:r>
    </w:p>
    <w:p w14:paraId="15B0EF86" w14:textId="77777777" w:rsidR="0083097F" w:rsidRDefault="0083097F" w:rsidP="008309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36C300" w14:textId="77777777" w:rsidR="00DC6E45" w:rsidRPr="00795538" w:rsidRDefault="00DC6E45" w:rsidP="00FD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B14AA1" w14:textId="5BF9915B" w:rsidR="00EA2F12" w:rsidRPr="003E55AC" w:rsidRDefault="00EA2F12" w:rsidP="00EA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5AC">
        <w:rPr>
          <w:rFonts w:ascii="Times New Roman" w:hAnsi="Times New Roman"/>
          <w:sz w:val="24"/>
          <w:szCs w:val="24"/>
        </w:rPr>
        <w:t>§ 3</w:t>
      </w:r>
    </w:p>
    <w:p w14:paraId="104A26C1" w14:textId="77777777" w:rsidR="00AE6937" w:rsidRPr="00DC6E45" w:rsidRDefault="00AE6937" w:rsidP="00EA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EEA3E7" w14:textId="3094E9B3" w:rsidR="00EA2F12" w:rsidRPr="00FA293E" w:rsidRDefault="00FA293E" w:rsidP="00AE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 xml:space="preserve">(2) </w:t>
      </w:r>
      <w:r w:rsidR="00EA2F12" w:rsidRPr="00FA293E">
        <w:rPr>
          <w:rFonts w:ascii="Times New Roman" w:hAnsi="Times New Roman"/>
          <w:strike/>
          <w:sz w:val="24"/>
          <w:szCs w:val="24"/>
        </w:rPr>
        <w:t>Dohled podle § 2 písm. c) se vykonává na pracovištích zaměstnavatele nejméně</w:t>
      </w:r>
    </w:p>
    <w:p w14:paraId="329177DB" w14:textId="4242BC45" w:rsidR="00EA2F12" w:rsidRPr="00AE6937" w:rsidRDefault="00AE6937" w:rsidP="00AE69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 xml:space="preserve">a) </w:t>
      </w:r>
      <w:r w:rsidR="00EA2F12" w:rsidRPr="00AE6937">
        <w:rPr>
          <w:rFonts w:ascii="Times New Roman" w:hAnsi="Times New Roman"/>
          <w:strike/>
          <w:sz w:val="24"/>
          <w:szCs w:val="24"/>
        </w:rPr>
        <w:t xml:space="preserve">jedenkrát za kalendářní rok, nebo </w:t>
      </w:r>
    </w:p>
    <w:p w14:paraId="11AFD65E" w14:textId="1213D8B9" w:rsidR="00EA2F12" w:rsidRPr="00EA2F12" w:rsidRDefault="00EA2F12" w:rsidP="00EA2F12">
      <w:pPr>
        <w:widowControl w:val="0"/>
        <w:autoSpaceDE w:val="0"/>
        <w:autoSpaceDN w:val="0"/>
        <w:adjustRightInd w:val="0"/>
        <w:spacing w:after="0" w:line="240" w:lineRule="auto"/>
        <w:ind w:left="1080" w:firstLine="90"/>
        <w:jc w:val="both"/>
        <w:rPr>
          <w:rFonts w:ascii="Times New Roman" w:hAnsi="Times New Roman"/>
          <w:strike/>
          <w:sz w:val="24"/>
          <w:szCs w:val="24"/>
        </w:rPr>
      </w:pPr>
    </w:p>
    <w:p w14:paraId="643F3B74" w14:textId="5B6CC942" w:rsidR="00EA2F12" w:rsidRPr="008D5775" w:rsidRDefault="008D5775" w:rsidP="008D5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 xml:space="preserve">b) </w:t>
      </w:r>
      <w:r w:rsidR="00EA2F12" w:rsidRPr="008D5775">
        <w:rPr>
          <w:rFonts w:ascii="Times New Roman" w:hAnsi="Times New Roman"/>
          <w:strike/>
          <w:sz w:val="24"/>
          <w:szCs w:val="24"/>
        </w:rPr>
        <w:t>jedenkrát za 2 kalendářní roky, jde-li o práce zařazené do kategorie první podle zákona o ochraně veřejného zdraví a není-li součástí této práce činnost, pro jejíž výkon jsou podmínky zdravotní způsobilosti stanoveny v části II přílohy č. 2 k této vyhlášce nebo jiným právním předpisem</w:t>
      </w:r>
      <w:r w:rsidR="00EA2F12" w:rsidRPr="008D5775">
        <w:rPr>
          <w:rFonts w:ascii="Times New Roman" w:hAnsi="Times New Roman"/>
          <w:strike/>
          <w:sz w:val="24"/>
          <w:szCs w:val="24"/>
          <w:vertAlign w:val="superscript"/>
        </w:rPr>
        <w:t>5)</w:t>
      </w:r>
      <w:r w:rsidR="00EA2F12" w:rsidRPr="008D5775">
        <w:rPr>
          <w:rFonts w:ascii="Times New Roman" w:hAnsi="Times New Roman"/>
          <w:strike/>
          <w:sz w:val="24"/>
          <w:szCs w:val="24"/>
        </w:rPr>
        <w:t xml:space="preserve">. </w:t>
      </w:r>
    </w:p>
    <w:p w14:paraId="34B0E530" w14:textId="77777777" w:rsidR="008D5775" w:rsidRDefault="008D5775" w:rsidP="00AE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DDAB5E" w14:textId="209FFCC5" w:rsidR="00EA2F12" w:rsidRDefault="00FD0918" w:rsidP="00AE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(2) </w:t>
      </w:r>
      <w:r w:rsidR="000D0CC3">
        <w:rPr>
          <w:rFonts w:ascii="Times New Roman" w:hAnsi="Times New Roman"/>
          <w:b/>
          <w:bCs/>
          <w:sz w:val="24"/>
          <w:szCs w:val="24"/>
        </w:rPr>
        <w:t xml:space="preserve">Dohled podle § 2 písm. c) se vykonává na pracovištích zaměstnavatele nejméně </w:t>
      </w:r>
      <w:r w:rsidR="00741D19" w:rsidRPr="00741D19">
        <w:rPr>
          <w:rFonts w:ascii="Times New Roman" w:hAnsi="Times New Roman"/>
          <w:b/>
          <w:bCs/>
          <w:sz w:val="24"/>
          <w:szCs w:val="24"/>
        </w:rPr>
        <w:t xml:space="preserve">jedenkrát za </w:t>
      </w:r>
      <w:r w:rsidR="000D0CC3">
        <w:rPr>
          <w:rFonts w:ascii="Times New Roman" w:hAnsi="Times New Roman"/>
          <w:b/>
          <w:bCs/>
          <w:sz w:val="24"/>
          <w:szCs w:val="24"/>
        </w:rPr>
        <w:t>3</w:t>
      </w:r>
      <w:r w:rsidR="00741D19" w:rsidRPr="00741D19">
        <w:rPr>
          <w:rFonts w:ascii="Times New Roman" w:hAnsi="Times New Roman"/>
          <w:b/>
          <w:bCs/>
          <w:sz w:val="24"/>
          <w:szCs w:val="24"/>
        </w:rPr>
        <w:t xml:space="preserve"> roky, jde-li o práce zařazené do kategorie </w:t>
      </w:r>
      <w:r w:rsidR="0064544C" w:rsidRPr="0064544C">
        <w:rPr>
          <w:rFonts w:ascii="Times New Roman" w:hAnsi="Times New Roman"/>
          <w:b/>
          <w:bCs/>
          <w:sz w:val="24"/>
          <w:szCs w:val="24"/>
        </w:rPr>
        <w:t xml:space="preserve">druhé rizikové, </w:t>
      </w:r>
      <w:r w:rsidR="00741D19" w:rsidRPr="00741D19">
        <w:rPr>
          <w:rFonts w:ascii="Times New Roman" w:hAnsi="Times New Roman"/>
          <w:b/>
          <w:bCs/>
          <w:sz w:val="24"/>
          <w:szCs w:val="24"/>
        </w:rPr>
        <w:t>třetí a čtvrté podle zákona o ochraně veřejného zdraví (dále jen „riziková práce“), anebo, jde-li o profesní riziko nebo jsou-li pro tyto práce stanoveny podmínky zdravotní způsobilosti jiným právním předpisem</w:t>
      </w:r>
      <w:r w:rsidR="00741D19" w:rsidRPr="00741D19"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 w:rsidR="00741D19" w:rsidRPr="00741D19">
        <w:rPr>
          <w:rFonts w:ascii="Times New Roman" w:hAnsi="Times New Roman"/>
          <w:b/>
          <w:bCs/>
          <w:sz w:val="24"/>
          <w:szCs w:val="24"/>
        </w:rPr>
        <w:t xml:space="preserve">. U ostatních prací zařazených v kategorii první a druhé podle </w:t>
      </w:r>
      <w:r w:rsidR="00741D19" w:rsidRPr="00741D19">
        <w:rPr>
          <w:rFonts w:ascii="Times New Roman" w:hAnsi="Times New Roman"/>
          <w:b/>
          <w:bCs/>
          <w:sz w:val="24"/>
          <w:szCs w:val="24"/>
        </w:rPr>
        <w:lastRenderedPageBreak/>
        <w:t>zákona o ochraně veřejného zdraví se dohled provádí, pokud tak zaměstnavatel stanoví</w:t>
      </w:r>
      <w:r w:rsidR="006340BF">
        <w:rPr>
          <w:rFonts w:ascii="Times New Roman" w:hAnsi="Times New Roman"/>
          <w:b/>
          <w:bCs/>
          <w:sz w:val="24"/>
          <w:szCs w:val="24"/>
        </w:rPr>
        <w:t xml:space="preserve"> nebo pokud si jej vyžádá posk</w:t>
      </w:r>
      <w:r w:rsidR="00A50620">
        <w:rPr>
          <w:rFonts w:ascii="Times New Roman" w:hAnsi="Times New Roman"/>
          <w:b/>
          <w:bCs/>
          <w:sz w:val="24"/>
          <w:szCs w:val="24"/>
        </w:rPr>
        <w:t>y</w:t>
      </w:r>
      <w:r w:rsidR="006340BF">
        <w:rPr>
          <w:rFonts w:ascii="Times New Roman" w:hAnsi="Times New Roman"/>
          <w:b/>
          <w:bCs/>
          <w:sz w:val="24"/>
          <w:szCs w:val="24"/>
        </w:rPr>
        <w:t>tov</w:t>
      </w:r>
      <w:r w:rsidR="00A50620">
        <w:rPr>
          <w:rFonts w:ascii="Times New Roman" w:hAnsi="Times New Roman"/>
          <w:b/>
          <w:bCs/>
          <w:sz w:val="24"/>
          <w:szCs w:val="24"/>
        </w:rPr>
        <w:t>a</w:t>
      </w:r>
      <w:r w:rsidR="006340BF">
        <w:rPr>
          <w:rFonts w:ascii="Times New Roman" w:hAnsi="Times New Roman"/>
          <w:b/>
          <w:bCs/>
          <w:sz w:val="24"/>
          <w:szCs w:val="24"/>
        </w:rPr>
        <w:t xml:space="preserve">tel </w:t>
      </w:r>
      <w:proofErr w:type="spellStart"/>
      <w:r w:rsidR="00A50620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="00A50620">
        <w:rPr>
          <w:rFonts w:ascii="Times New Roman" w:hAnsi="Times New Roman"/>
          <w:b/>
          <w:bCs/>
          <w:sz w:val="24"/>
          <w:szCs w:val="24"/>
        </w:rPr>
        <w:t xml:space="preserve"> služeb</w:t>
      </w:r>
      <w:r w:rsidR="00741D19" w:rsidRPr="00741D19">
        <w:rPr>
          <w:rFonts w:ascii="Times New Roman" w:hAnsi="Times New Roman"/>
          <w:b/>
          <w:bCs/>
          <w:sz w:val="24"/>
          <w:szCs w:val="24"/>
        </w:rPr>
        <w:t xml:space="preserve">; v </w:t>
      </w:r>
      <w:r w:rsidR="00A50620">
        <w:rPr>
          <w:rFonts w:ascii="Times New Roman" w:hAnsi="Times New Roman"/>
          <w:b/>
          <w:bCs/>
          <w:sz w:val="24"/>
          <w:szCs w:val="24"/>
        </w:rPr>
        <w:t>těchto</w:t>
      </w:r>
      <w:r w:rsidR="00741D19" w:rsidRPr="00741D19">
        <w:rPr>
          <w:rFonts w:ascii="Times New Roman" w:hAnsi="Times New Roman"/>
          <w:b/>
          <w:bCs/>
          <w:sz w:val="24"/>
          <w:szCs w:val="24"/>
        </w:rPr>
        <w:t xml:space="preserve"> případ</w:t>
      </w:r>
      <w:r w:rsidR="00A50620">
        <w:rPr>
          <w:rFonts w:ascii="Times New Roman" w:hAnsi="Times New Roman"/>
          <w:b/>
          <w:bCs/>
          <w:sz w:val="24"/>
          <w:szCs w:val="24"/>
        </w:rPr>
        <w:t>ech</w:t>
      </w:r>
      <w:r w:rsidR="00741D19" w:rsidRPr="00741D19">
        <w:rPr>
          <w:rFonts w:ascii="Times New Roman" w:hAnsi="Times New Roman"/>
          <w:b/>
          <w:bCs/>
          <w:sz w:val="24"/>
          <w:szCs w:val="24"/>
        </w:rPr>
        <w:t xml:space="preserve"> frekvenci stanoví zaměstnavatel v dohodě s poskytovatelem </w:t>
      </w:r>
      <w:proofErr w:type="spellStart"/>
      <w:r w:rsidR="00741D19" w:rsidRPr="00741D19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="00741D19" w:rsidRPr="00741D19">
        <w:rPr>
          <w:rFonts w:ascii="Times New Roman" w:hAnsi="Times New Roman"/>
          <w:b/>
          <w:bCs/>
          <w:sz w:val="24"/>
          <w:szCs w:val="24"/>
        </w:rPr>
        <w:t xml:space="preserve"> služeb s ohledem na charakter provozu a výskyt rizikových faktorů. Dohled se neprovádí v dopravních prostředcích zaměstnavatele</w:t>
      </w:r>
      <w:r w:rsidR="00EA2F12" w:rsidRPr="249EBC70">
        <w:rPr>
          <w:rFonts w:ascii="Times New Roman" w:hAnsi="Times New Roman"/>
          <w:b/>
          <w:bCs/>
          <w:sz w:val="24"/>
          <w:szCs w:val="24"/>
        </w:rPr>
        <w:t>.</w:t>
      </w:r>
    </w:p>
    <w:p w14:paraId="5574B187" w14:textId="77777777" w:rsidR="000D0CC3" w:rsidRPr="00EA2F12" w:rsidRDefault="000D0CC3" w:rsidP="00EA2F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7BEDC1" w14:textId="68ED7217" w:rsidR="00E57C19" w:rsidRDefault="00E57C19" w:rsidP="00E57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3ED7FC" w14:textId="1DF0D383" w:rsidR="00EA2F12" w:rsidRDefault="00EA2F12" w:rsidP="00E57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6FB5A4" w14:textId="27A490FD" w:rsidR="00EA2F12" w:rsidRPr="003868A7" w:rsidRDefault="00EA2F12" w:rsidP="00EA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8A7">
        <w:rPr>
          <w:rFonts w:ascii="Times New Roman" w:hAnsi="Times New Roman"/>
          <w:b/>
          <w:bCs/>
          <w:sz w:val="24"/>
          <w:szCs w:val="24"/>
        </w:rPr>
        <w:t>§ 4</w:t>
      </w:r>
    </w:p>
    <w:p w14:paraId="37984CEA" w14:textId="77777777" w:rsidR="00EA2F12" w:rsidRPr="00EA2F12" w:rsidRDefault="00EA2F12" w:rsidP="00EA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F10E5" w14:textId="47F6A3E0" w:rsidR="00EA2F12" w:rsidRDefault="000D0CC3" w:rsidP="00E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D0CC3">
        <w:rPr>
          <w:rFonts w:ascii="Times New Roman" w:hAnsi="Times New Roman"/>
          <w:strike/>
          <w:sz w:val="24"/>
          <w:szCs w:val="24"/>
        </w:rPr>
        <w:t xml:space="preserve">Rozsah </w:t>
      </w:r>
      <w:proofErr w:type="spellStart"/>
      <w:r w:rsidRPr="000D0CC3">
        <w:rPr>
          <w:rFonts w:ascii="Times New Roman" w:hAnsi="Times New Roman"/>
          <w:strike/>
          <w:sz w:val="24"/>
          <w:szCs w:val="24"/>
        </w:rPr>
        <w:t>pracovnělékařských</w:t>
      </w:r>
      <w:proofErr w:type="spellEnd"/>
      <w:r w:rsidRPr="000D0CC3">
        <w:rPr>
          <w:rFonts w:ascii="Times New Roman" w:hAnsi="Times New Roman"/>
          <w:strike/>
          <w:sz w:val="24"/>
          <w:szCs w:val="24"/>
        </w:rPr>
        <w:t xml:space="preserve"> služeb se stanoví s ohledem na zdravotní náročnost vykonávaných prací podle jejich zařazení do kategorií podle zákona o ochraně veřejného zdraví, podle obsahu činností, pro jejichž výkon jsou stanoveny požadavky v části II přílohy č. 2 této vyhlášky nebo jiným právním předpisem5), a podle doby potřebné k jejich zajištění. Doba potřebná k provádění </w:t>
      </w:r>
      <w:proofErr w:type="spellStart"/>
      <w:r w:rsidRPr="000D0CC3">
        <w:rPr>
          <w:rFonts w:ascii="Times New Roman" w:hAnsi="Times New Roman"/>
          <w:strike/>
          <w:sz w:val="24"/>
          <w:szCs w:val="24"/>
        </w:rPr>
        <w:t>pracovnělékařských</w:t>
      </w:r>
      <w:proofErr w:type="spellEnd"/>
      <w:r w:rsidRPr="000D0CC3">
        <w:rPr>
          <w:rFonts w:ascii="Times New Roman" w:hAnsi="Times New Roman"/>
          <w:strike/>
          <w:sz w:val="24"/>
          <w:szCs w:val="24"/>
        </w:rPr>
        <w:t xml:space="preserve"> služeb je stanovena v příloze č. 1 k této vyhlášce.</w:t>
      </w:r>
    </w:p>
    <w:p w14:paraId="0975FFDB" w14:textId="0EE536A6" w:rsidR="000D0CC3" w:rsidRDefault="000D0CC3" w:rsidP="00E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30223DD4" w14:textId="75FD5F69" w:rsidR="000D0CC3" w:rsidRPr="000D0CC3" w:rsidRDefault="000D0CC3" w:rsidP="00AE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0CC3">
        <w:rPr>
          <w:rFonts w:ascii="Times New Roman" w:hAnsi="Times New Roman"/>
          <w:b/>
          <w:bCs/>
          <w:sz w:val="24"/>
          <w:szCs w:val="24"/>
        </w:rPr>
        <w:t xml:space="preserve">Rozsah </w:t>
      </w:r>
      <w:proofErr w:type="spellStart"/>
      <w:r w:rsidRPr="000D0CC3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Pr="000D0CC3">
        <w:rPr>
          <w:rFonts w:ascii="Times New Roman" w:hAnsi="Times New Roman"/>
          <w:b/>
          <w:bCs/>
          <w:sz w:val="24"/>
          <w:szCs w:val="24"/>
        </w:rPr>
        <w:t xml:space="preserve"> služeb se stanoví s ohledem na zdravotní náročnost vykonávaných prací podle jejich zařazení do kategorií podle zákona o ochraně veřejného zdraví, podle obsahu činností u prací s profesním rizikem</w:t>
      </w:r>
      <w:r w:rsidRPr="000D0CC3" w:rsidDel="00117B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0CC3">
        <w:rPr>
          <w:rFonts w:ascii="Times New Roman" w:hAnsi="Times New Roman"/>
          <w:b/>
          <w:bCs/>
          <w:sz w:val="24"/>
          <w:szCs w:val="24"/>
        </w:rPr>
        <w:t>nebo podle obsahu činností, jejichž výkon je stanoven jiným právním předpisem</w:t>
      </w:r>
      <w:r w:rsidRPr="000D0CC3"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 w:rsidRPr="000D0CC3">
        <w:rPr>
          <w:rFonts w:ascii="Times New Roman" w:hAnsi="Times New Roman"/>
          <w:b/>
          <w:bCs/>
          <w:sz w:val="24"/>
          <w:szCs w:val="24"/>
        </w:rPr>
        <w:t xml:space="preserve">. Náležité provedení </w:t>
      </w:r>
      <w:proofErr w:type="spellStart"/>
      <w:r w:rsidRPr="000D0CC3">
        <w:rPr>
          <w:rFonts w:ascii="Times New Roman" w:hAnsi="Times New Roman"/>
          <w:b/>
          <w:bCs/>
          <w:sz w:val="24"/>
          <w:szCs w:val="24"/>
        </w:rPr>
        <w:t>pracovnělékařské</w:t>
      </w:r>
      <w:proofErr w:type="spellEnd"/>
      <w:r w:rsidRPr="000D0CC3">
        <w:rPr>
          <w:rFonts w:ascii="Times New Roman" w:hAnsi="Times New Roman"/>
          <w:b/>
          <w:bCs/>
          <w:sz w:val="24"/>
          <w:szCs w:val="24"/>
        </w:rPr>
        <w:t xml:space="preserve"> prohlídky zahrnuje provedení základního vyšetření, zhodnocení výsledků zjištěného zdravotního stavu, diferenciálně diagnostickou a posudkovou rozvahu, popřípadě též vyžádání odborných vyšetření a jejich zhodnocení, provedení záznamu do zdravotnické dokumentace, zpracování lékařského posudku a zajištění jeho předání oprávněným osobám a související administrativní činnost.</w:t>
      </w:r>
    </w:p>
    <w:p w14:paraId="0A6E39BA" w14:textId="77777777" w:rsidR="000D0CC3" w:rsidRPr="000D0CC3" w:rsidRDefault="000D0CC3" w:rsidP="00E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71F30EE1" w14:textId="49720A88" w:rsidR="00EA2F12" w:rsidRDefault="00EA2F12" w:rsidP="00E57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AE9E9" w14:textId="77777777" w:rsidR="003868A7" w:rsidRPr="00EA2F12" w:rsidRDefault="003868A7" w:rsidP="00E57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FD09EA" w14:textId="77777777" w:rsidR="003868A7" w:rsidRPr="00795538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538">
        <w:rPr>
          <w:rFonts w:ascii="Times New Roman" w:hAnsi="Times New Roman"/>
          <w:sz w:val="24"/>
          <w:szCs w:val="24"/>
        </w:rPr>
        <w:t>***</w:t>
      </w:r>
    </w:p>
    <w:p w14:paraId="45B605EA" w14:textId="730DC7C2" w:rsidR="00EA2F12" w:rsidRPr="00EA2F12" w:rsidRDefault="00EA2F12" w:rsidP="00E57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BC2B27" w14:textId="77777777" w:rsidR="000D0CC3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3868A7">
        <w:rPr>
          <w:rFonts w:ascii="Times New Roman" w:hAnsi="Times New Roman"/>
          <w:b/>
          <w:bCs/>
          <w:strike/>
          <w:sz w:val="24"/>
          <w:szCs w:val="24"/>
        </w:rPr>
        <w:t xml:space="preserve">Lékařské prohlídky ke zjištění zdravotního stavu ke vzdělávání a v průběhu vzdělávání, </w:t>
      </w:r>
      <w:proofErr w:type="spellStart"/>
      <w:r w:rsidRPr="003868A7">
        <w:rPr>
          <w:rFonts w:ascii="Times New Roman" w:hAnsi="Times New Roman"/>
          <w:b/>
          <w:bCs/>
          <w:strike/>
          <w:sz w:val="24"/>
          <w:szCs w:val="24"/>
        </w:rPr>
        <w:t>pracovnělékařské</w:t>
      </w:r>
      <w:proofErr w:type="spellEnd"/>
      <w:r w:rsidRPr="003868A7">
        <w:rPr>
          <w:rFonts w:ascii="Times New Roman" w:hAnsi="Times New Roman"/>
          <w:b/>
          <w:bCs/>
          <w:strike/>
          <w:sz w:val="24"/>
          <w:szCs w:val="24"/>
        </w:rPr>
        <w:t xml:space="preserve"> prohlídky a odborná vyšetření</w:t>
      </w:r>
    </w:p>
    <w:p w14:paraId="3ACCA052" w14:textId="14422CC5" w:rsidR="003868A7" w:rsidRP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868A7">
        <w:rPr>
          <w:rFonts w:ascii="Times New Roman" w:hAnsi="Times New Roman"/>
          <w:b/>
          <w:bCs/>
          <w:sz w:val="24"/>
          <w:szCs w:val="24"/>
        </w:rPr>
        <w:t>Pracovnělékařské</w:t>
      </w:r>
      <w:proofErr w:type="spellEnd"/>
      <w:r w:rsidRPr="003868A7">
        <w:rPr>
          <w:rFonts w:ascii="Times New Roman" w:hAnsi="Times New Roman"/>
          <w:b/>
          <w:bCs/>
          <w:sz w:val="24"/>
          <w:szCs w:val="24"/>
        </w:rPr>
        <w:t xml:space="preserve"> prohlídky, lékařské prohlídky ke zjištění zdravotního stavu ke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3868A7">
        <w:rPr>
          <w:rFonts w:ascii="Times New Roman" w:hAnsi="Times New Roman"/>
          <w:b/>
          <w:bCs/>
          <w:sz w:val="24"/>
          <w:szCs w:val="24"/>
        </w:rPr>
        <w:t>vzdělávání a</w:t>
      </w:r>
      <w:r w:rsidRPr="003868A7">
        <w:rPr>
          <w:rFonts w:ascii="Times New Roman" w:hAnsi="Times New Roman"/>
          <w:sz w:val="24"/>
          <w:szCs w:val="24"/>
        </w:rPr>
        <w:t xml:space="preserve"> </w:t>
      </w:r>
      <w:r w:rsidRPr="003868A7">
        <w:rPr>
          <w:rFonts w:ascii="Times New Roman" w:hAnsi="Times New Roman"/>
          <w:b/>
          <w:bCs/>
          <w:sz w:val="24"/>
          <w:szCs w:val="24"/>
        </w:rPr>
        <w:t xml:space="preserve">v průběhu vzdělávání a odborná vyšetření </w:t>
      </w:r>
    </w:p>
    <w:p w14:paraId="676840E3" w14:textId="77777777" w:rsid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2F322B" w14:textId="32B1BB39" w:rsidR="003868A7" w:rsidRPr="003E55AC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5AC">
        <w:rPr>
          <w:rFonts w:ascii="Times New Roman" w:hAnsi="Times New Roman"/>
          <w:sz w:val="24"/>
          <w:szCs w:val="24"/>
        </w:rPr>
        <w:t>§ 6</w:t>
      </w:r>
    </w:p>
    <w:p w14:paraId="48A4874B" w14:textId="77777777" w:rsidR="003868A7" w:rsidRP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7B9906" w14:textId="5D0FF353" w:rsidR="003868A7" w:rsidRPr="00AE6937" w:rsidRDefault="002943B2" w:rsidP="00AE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37">
        <w:rPr>
          <w:rFonts w:ascii="Times New Roman" w:hAnsi="Times New Roman"/>
          <w:strike/>
          <w:sz w:val="24"/>
          <w:szCs w:val="24"/>
        </w:rPr>
        <w:t>(1)</w:t>
      </w:r>
      <w:r w:rsidR="00AE6937">
        <w:rPr>
          <w:rFonts w:ascii="Times New Roman" w:hAnsi="Times New Roman"/>
          <w:strike/>
          <w:sz w:val="24"/>
          <w:szCs w:val="24"/>
        </w:rPr>
        <w:t xml:space="preserve"> </w:t>
      </w:r>
      <w:r w:rsidR="003868A7" w:rsidRPr="00AE6937">
        <w:rPr>
          <w:rFonts w:ascii="Times New Roman" w:hAnsi="Times New Roman"/>
          <w:strike/>
          <w:sz w:val="24"/>
          <w:szCs w:val="24"/>
        </w:rPr>
        <w:t>Lékařské prohlídky ke zjištění zdravotního stavu a zdravotní způsobilosti ke</w:t>
      </w:r>
      <w:r w:rsidR="003868A7" w:rsidRPr="00AE6937">
        <w:rPr>
          <w:rFonts w:ascii="Times New Roman" w:hAnsi="Times New Roman"/>
          <w:sz w:val="24"/>
          <w:szCs w:val="24"/>
        </w:rPr>
        <w:t xml:space="preserve"> </w:t>
      </w:r>
      <w:r w:rsidR="003868A7" w:rsidRPr="00AE6937">
        <w:rPr>
          <w:rFonts w:ascii="Times New Roman" w:hAnsi="Times New Roman"/>
          <w:strike/>
          <w:sz w:val="24"/>
          <w:szCs w:val="24"/>
        </w:rPr>
        <w:t xml:space="preserve">vzdělávání nebo v průběhu vzdělávání (dále jen „lékařské prohlídky ke vzdělávání nebo v průběhu vzdělávání“) nebo </w:t>
      </w:r>
      <w:proofErr w:type="spellStart"/>
      <w:r w:rsidR="003868A7" w:rsidRPr="00AE6937">
        <w:rPr>
          <w:rFonts w:ascii="Times New Roman" w:hAnsi="Times New Roman"/>
          <w:strike/>
          <w:sz w:val="24"/>
          <w:szCs w:val="24"/>
        </w:rPr>
        <w:t>pracovnělékařské</w:t>
      </w:r>
      <w:proofErr w:type="spellEnd"/>
      <w:r w:rsidR="003868A7" w:rsidRPr="00AE6937">
        <w:rPr>
          <w:rFonts w:ascii="Times New Roman" w:hAnsi="Times New Roman"/>
          <w:strike/>
          <w:sz w:val="24"/>
          <w:szCs w:val="24"/>
        </w:rPr>
        <w:t xml:space="preserve"> prohlídky se provádějí za účelem vyloučení nemocí, vad nebo stavů (dále jen „nemoci“), které omezují nebo vylučují zdravotní způsobilost ke konkrétní práci nebo vzdělávání. Rizikové faktory a seznam nemocí, které omezují nebo vylučují zdravotní způsobilost k práci nebo vzdělávání při výskytu těchto faktorů, rozsah odborných vyšetření a četnost lékařských prohlídek v případech, kdy se nepostupuje podle § 11, jsou stanoveny v příloze č. 2 k této vyhlášce, pokud není jiným právním předpisem stanoveno jinak</w:t>
      </w:r>
      <w:r w:rsidR="003868A7" w:rsidRPr="00AE6937">
        <w:rPr>
          <w:rFonts w:ascii="Times New Roman" w:hAnsi="Times New Roman"/>
          <w:strike/>
          <w:sz w:val="24"/>
          <w:szCs w:val="24"/>
          <w:vertAlign w:val="superscript"/>
        </w:rPr>
        <w:t>5)</w:t>
      </w:r>
      <w:r w:rsidR="003868A7" w:rsidRPr="00AE6937">
        <w:rPr>
          <w:rFonts w:ascii="Times New Roman" w:hAnsi="Times New Roman"/>
          <w:strike/>
          <w:sz w:val="24"/>
          <w:szCs w:val="24"/>
        </w:rPr>
        <w:t>.</w:t>
      </w:r>
      <w:r w:rsidR="003868A7" w:rsidRPr="00AE6937">
        <w:rPr>
          <w:rFonts w:ascii="Times New Roman" w:hAnsi="Times New Roman"/>
          <w:sz w:val="24"/>
          <w:szCs w:val="24"/>
        </w:rPr>
        <w:t xml:space="preserve"> </w:t>
      </w:r>
    </w:p>
    <w:p w14:paraId="72B550F0" w14:textId="6629C7D6" w:rsidR="00EA2F12" w:rsidRPr="000D0CC3" w:rsidRDefault="002943B2" w:rsidP="00AE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(1) </w:t>
      </w:r>
      <w:proofErr w:type="spellStart"/>
      <w:r w:rsidR="003868A7" w:rsidRPr="000D0CC3">
        <w:rPr>
          <w:rFonts w:ascii="Times New Roman" w:hAnsi="Times New Roman"/>
          <w:b/>
          <w:bCs/>
          <w:sz w:val="24"/>
          <w:szCs w:val="24"/>
        </w:rPr>
        <w:t>Pracovnělékařské</w:t>
      </w:r>
      <w:proofErr w:type="spellEnd"/>
      <w:r w:rsidR="003868A7" w:rsidRPr="000D0CC3">
        <w:rPr>
          <w:rFonts w:ascii="Times New Roman" w:hAnsi="Times New Roman"/>
          <w:b/>
          <w:bCs/>
          <w:sz w:val="24"/>
          <w:szCs w:val="24"/>
        </w:rPr>
        <w:t xml:space="preserve"> prohlídky, včetně odborných vyšetření (dále jen „</w:t>
      </w:r>
      <w:proofErr w:type="spellStart"/>
      <w:r w:rsidR="003868A7" w:rsidRPr="000D0CC3">
        <w:rPr>
          <w:rFonts w:ascii="Times New Roman" w:hAnsi="Times New Roman"/>
          <w:b/>
          <w:bCs/>
          <w:sz w:val="24"/>
          <w:szCs w:val="24"/>
        </w:rPr>
        <w:t>pracovnělékařské</w:t>
      </w:r>
      <w:proofErr w:type="spellEnd"/>
      <w:r w:rsidR="003868A7" w:rsidRPr="000D0CC3">
        <w:rPr>
          <w:rFonts w:ascii="Times New Roman" w:hAnsi="Times New Roman"/>
          <w:b/>
          <w:bCs/>
          <w:sz w:val="24"/>
          <w:szCs w:val="24"/>
        </w:rPr>
        <w:t xml:space="preserve"> prohlídky“) a lékařské prohlídky ke zjištění zdravotního stavu a zdravotní způsobilosti ke vzdělávání nebo v průběhu vzdělávání, včetně odborných vyšetření (dále jen „lékařské prohlídky ke vzdělávání nebo v průběhu vzdělávání“) se provádějí za účelem vyloučení </w:t>
      </w:r>
      <w:r w:rsidR="003868A7" w:rsidRPr="000D0CC3">
        <w:rPr>
          <w:rFonts w:ascii="Times New Roman" w:hAnsi="Times New Roman"/>
          <w:b/>
          <w:bCs/>
          <w:sz w:val="24"/>
          <w:szCs w:val="24"/>
        </w:rPr>
        <w:lastRenderedPageBreak/>
        <w:t>nemocí, vad nebo stavů (dále jen „nemoci“), které omezují nebo vylučují zdravotní způsobilost k</w:t>
      </w:r>
      <w:r w:rsidR="00B97B6B" w:rsidRPr="000D0C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68A7" w:rsidRPr="000D0CC3">
        <w:rPr>
          <w:rFonts w:ascii="Times New Roman" w:hAnsi="Times New Roman"/>
          <w:b/>
          <w:bCs/>
          <w:sz w:val="24"/>
          <w:szCs w:val="24"/>
        </w:rPr>
        <w:t>práci nebo vzdělávání. Rizikové faktory a seznam nemocí, které omezují nebo vylučují zdravotní způsobilost k práci nebo vzdělávání při výskytu těchto faktorů, rozsah odborných vyšetření a četnost lékařských prohlídek v případech, kdy se nepostupuje podle § 11, jsou</w:t>
      </w:r>
      <w:r w:rsidR="003868A7" w:rsidRPr="000D0CC3">
        <w:rPr>
          <w:rFonts w:ascii="Times New Roman" w:hAnsi="Times New Roman"/>
          <w:b/>
          <w:bCs/>
          <w:strike/>
          <w:sz w:val="24"/>
          <w:szCs w:val="24"/>
        </w:rPr>
        <w:t xml:space="preserve"> </w:t>
      </w:r>
      <w:r w:rsidR="003868A7" w:rsidRPr="000D0CC3">
        <w:rPr>
          <w:rFonts w:ascii="Times New Roman" w:hAnsi="Times New Roman"/>
          <w:b/>
          <w:bCs/>
          <w:sz w:val="24"/>
          <w:szCs w:val="24"/>
        </w:rPr>
        <w:t>stanoveny v</w:t>
      </w:r>
      <w:r w:rsidR="00B6486E" w:rsidRPr="000D0CC3">
        <w:rPr>
          <w:rFonts w:ascii="Times New Roman" w:hAnsi="Times New Roman"/>
          <w:b/>
          <w:bCs/>
          <w:sz w:val="24"/>
          <w:szCs w:val="24"/>
        </w:rPr>
        <w:t> </w:t>
      </w:r>
      <w:r w:rsidR="003868A7" w:rsidRPr="000D0CC3">
        <w:rPr>
          <w:rFonts w:ascii="Times New Roman" w:hAnsi="Times New Roman"/>
          <w:b/>
          <w:bCs/>
          <w:sz w:val="24"/>
          <w:szCs w:val="24"/>
        </w:rPr>
        <w:t>příloze</w:t>
      </w:r>
      <w:r w:rsidR="00B6486E" w:rsidRPr="000D0C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68A7" w:rsidRPr="000D0CC3">
        <w:rPr>
          <w:rFonts w:ascii="Times New Roman" w:hAnsi="Times New Roman"/>
          <w:b/>
          <w:bCs/>
          <w:sz w:val="24"/>
          <w:szCs w:val="24"/>
        </w:rPr>
        <w:t>této</w:t>
      </w:r>
      <w:r w:rsidR="00B6486E" w:rsidRPr="000D0CC3">
        <w:rPr>
          <w:rFonts w:ascii="Times New Roman" w:hAnsi="Times New Roman"/>
          <w:b/>
          <w:bCs/>
          <w:sz w:val="24"/>
          <w:szCs w:val="24"/>
        </w:rPr>
        <w:t xml:space="preserve"> vyhlášky</w:t>
      </w:r>
      <w:r w:rsidR="003868A7" w:rsidRPr="000D0CC3">
        <w:rPr>
          <w:rFonts w:ascii="Times New Roman" w:hAnsi="Times New Roman"/>
          <w:b/>
          <w:bCs/>
          <w:sz w:val="24"/>
          <w:szCs w:val="24"/>
        </w:rPr>
        <w:t>, pokud není stanoveno jinak</w:t>
      </w:r>
      <w:r w:rsidR="003868A7" w:rsidRPr="000D0CC3"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 w:rsidR="003868A7" w:rsidRPr="000D0CC3">
        <w:rPr>
          <w:rFonts w:ascii="Times New Roman" w:hAnsi="Times New Roman"/>
          <w:sz w:val="24"/>
          <w:szCs w:val="24"/>
        </w:rPr>
        <w:t>.</w:t>
      </w:r>
    </w:p>
    <w:p w14:paraId="265C473D" w14:textId="6975184E" w:rsid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B9583B" w14:textId="41E89A80" w:rsidR="00C70238" w:rsidRPr="00795538" w:rsidRDefault="00C70238" w:rsidP="00E57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538">
        <w:rPr>
          <w:rFonts w:ascii="Times New Roman" w:hAnsi="Times New Roman"/>
          <w:sz w:val="24"/>
          <w:szCs w:val="24"/>
        </w:rPr>
        <w:t>***</w:t>
      </w:r>
    </w:p>
    <w:p w14:paraId="697A8E25" w14:textId="77777777" w:rsidR="00C70238" w:rsidRPr="00795538" w:rsidRDefault="00C70238" w:rsidP="00C7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9B4D61" w14:textId="4D1D57D2" w:rsidR="003868A7" w:rsidRPr="003E55AC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5AC">
        <w:rPr>
          <w:rFonts w:ascii="Times New Roman" w:hAnsi="Times New Roman"/>
          <w:sz w:val="24"/>
          <w:szCs w:val="24"/>
        </w:rPr>
        <w:t>§ 7</w:t>
      </w:r>
    </w:p>
    <w:p w14:paraId="25F43C89" w14:textId="77777777" w:rsidR="003868A7" w:rsidRP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C22EB" w14:textId="1063286D" w:rsidR="00C70238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(1) </w:t>
      </w:r>
      <w:r w:rsidRPr="002943B2">
        <w:rPr>
          <w:rFonts w:ascii="Times New Roman" w:hAnsi="Times New Roman"/>
          <w:sz w:val="24"/>
          <w:szCs w:val="24"/>
        </w:rPr>
        <w:t>Obsahem každé</w:t>
      </w:r>
      <w:r w:rsidRPr="003868A7">
        <w:rPr>
          <w:rFonts w:ascii="Times New Roman" w:hAnsi="Times New Roman"/>
          <w:strike/>
          <w:sz w:val="24"/>
          <w:szCs w:val="24"/>
        </w:rPr>
        <w:t xml:space="preserve"> lékařské prohlídky ke vzdělávání nebo průběhu vzdělávání nebo každé </w:t>
      </w:r>
      <w:proofErr w:type="spellStart"/>
      <w:r w:rsidRPr="003868A7">
        <w:rPr>
          <w:rFonts w:ascii="Times New Roman" w:hAnsi="Times New Roman"/>
          <w:strike/>
          <w:sz w:val="24"/>
          <w:szCs w:val="24"/>
        </w:rPr>
        <w:t>pracovnělékařské</w:t>
      </w:r>
      <w:proofErr w:type="spellEnd"/>
      <w:r w:rsidRPr="003868A7">
        <w:rPr>
          <w:rFonts w:ascii="Times New Roman" w:hAnsi="Times New Roman"/>
          <w:strike/>
          <w:sz w:val="24"/>
          <w:szCs w:val="24"/>
        </w:rPr>
        <w:t xml:space="preserve"> prohlídky </w:t>
      </w:r>
      <w:proofErr w:type="spellStart"/>
      <w:r w:rsidRPr="003868A7">
        <w:rPr>
          <w:rFonts w:ascii="Times New Roman" w:hAnsi="Times New Roman"/>
          <w:b/>
          <w:bCs/>
          <w:sz w:val="24"/>
          <w:szCs w:val="24"/>
        </w:rPr>
        <w:t>pracovnělékařské</w:t>
      </w:r>
      <w:proofErr w:type="spellEnd"/>
      <w:r w:rsidRPr="003868A7">
        <w:rPr>
          <w:rFonts w:ascii="Times New Roman" w:hAnsi="Times New Roman"/>
          <w:b/>
          <w:bCs/>
          <w:sz w:val="24"/>
          <w:szCs w:val="24"/>
        </w:rPr>
        <w:t xml:space="preserve"> prohlídky a každé lékařské prohlídky ke vzdělávání nebo v průběhu vzdělávání </w:t>
      </w:r>
      <w:r w:rsidRPr="002943B2">
        <w:rPr>
          <w:rFonts w:ascii="Times New Roman" w:hAnsi="Times New Roman"/>
          <w:sz w:val="24"/>
          <w:szCs w:val="24"/>
        </w:rPr>
        <w:t>je základní vyšetření, které zahrnuje</w:t>
      </w:r>
    </w:p>
    <w:p w14:paraId="3D43A426" w14:textId="7BFDC552" w:rsidR="003868A7" w:rsidRPr="003868A7" w:rsidRDefault="003868A7" w:rsidP="00BC5701">
      <w:pPr>
        <w:pStyle w:val="Odstavecseseznamem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>rozbor údajů o dosavadním vývoji zdravotního stavu a dosud prodělaných nemocech s</w:t>
      </w:r>
      <w:r w:rsidR="00874DB3" w:rsidRPr="249EBC70">
        <w:rPr>
          <w:rFonts w:ascii="Times New Roman" w:hAnsi="Times New Roman"/>
          <w:sz w:val="24"/>
          <w:szCs w:val="24"/>
        </w:rPr>
        <w:t> </w:t>
      </w:r>
      <w:r w:rsidRPr="249EBC70">
        <w:rPr>
          <w:rFonts w:ascii="Times New Roman" w:hAnsi="Times New Roman"/>
          <w:sz w:val="24"/>
          <w:szCs w:val="24"/>
        </w:rPr>
        <w:t xml:space="preserve">cíleným zaměřením zejména na výskyt nemocí, které mohou omezit nebo vyloučit zdravotní způsobilost, </w:t>
      </w:r>
    </w:p>
    <w:p w14:paraId="18158A38" w14:textId="7E04045D" w:rsidR="003868A7" w:rsidRPr="003868A7" w:rsidRDefault="003868A7" w:rsidP="00BC5701">
      <w:pPr>
        <w:pStyle w:val="Odstavecseseznamem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pracovní anamnéza; zejména se sleduje odezva organizmu na výskyt rizikových faktorů, </w:t>
      </w:r>
    </w:p>
    <w:p w14:paraId="5AF968B7" w14:textId="52A6F387" w:rsidR="003868A7" w:rsidRPr="003868A7" w:rsidRDefault="003868A7" w:rsidP="00BC5701">
      <w:pPr>
        <w:pStyle w:val="Odstavecseseznamem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>komplexní fyzikální vyšetření, včetně orientačního vyšetření sluchu, zraku, kůže a</w:t>
      </w:r>
      <w:r w:rsidR="00874DB3" w:rsidRPr="249EBC70">
        <w:rPr>
          <w:rFonts w:ascii="Times New Roman" w:hAnsi="Times New Roman"/>
          <w:sz w:val="24"/>
          <w:szCs w:val="24"/>
        </w:rPr>
        <w:t> </w:t>
      </w:r>
      <w:r w:rsidRPr="249EBC70">
        <w:rPr>
          <w:rFonts w:ascii="Times New Roman" w:hAnsi="Times New Roman"/>
          <w:sz w:val="24"/>
          <w:szCs w:val="24"/>
        </w:rPr>
        <w:t>orientačního neurologického vyšetření, s důrazem na posouzení stavu a funkce orgánů a systémů, které budou zatěžovány při výkonu práce nebo přípravě na budoucí povolání a jeho výkonu, a s přihlédnutím k případné disabilitě posuzované osoby</w:t>
      </w:r>
      <w:r w:rsidRPr="249EBC70">
        <w:rPr>
          <w:rFonts w:ascii="Times New Roman" w:hAnsi="Times New Roman"/>
          <w:sz w:val="24"/>
          <w:szCs w:val="24"/>
          <w:vertAlign w:val="superscript"/>
        </w:rPr>
        <w:t>7</w:t>
      </w:r>
      <w:r w:rsidRPr="002943B2"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  <w:r w:rsidR="002943B2" w:rsidRPr="002943B2">
        <w:rPr>
          <w:rFonts w:ascii="Times New Roman" w:hAnsi="Times New Roman"/>
          <w:b/>
          <w:bCs/>
          <w:sz w:val="24"/>
          <w:szCs w:val="24"/>
        </w:rPr>
        <w:t xml:space="preserve">; orientačním vyšetřením se rozumí vyšetření provedené posuzujícím lékařem dvou odborností, které stanovuje zákon, prováděné poskytovatelem </w:t>
      </w:r>
      <w:proofErr w:type="spellStart"/>
      <w:r w:rsidR="002943B2" w:rsidRPr="002943B2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="002943B2" w:rsidRPr="002943B2">
        <w:rPr>
          <w:rFonts w:ascii="Times New Roman" w:hAnsi="Times New Roman"/>
          <w:b/>
          <w:bCs/>
          <w:sz w:val="24"/>
          <w:szCs w:val="24"/>
        </w:rPr>
        <w:t xml:space="preserve"> služeb</w:t>
      </w:r>
      <w:r w:rsidR="0013625D">
        <w:rPr>
          <w:rFonts w:ascii="Times New Roman" w:hAnsi="Times New Roman"/>
          <w:sz w:val="24"/>
          <w:szCs w:val="24"/>
        </w:rPr>
        <w:t>,</w:t>
      </w:r>
      <w:r w:rsidRPr="249EBC70">
        <w:rPr>
          <w:rFonts w:ascii="Times New Roman" w:hAnsi="Times New Roman"/>
          <w:sz w:val="24"/>
          <w:szCs w:val="24"/>
        </w:rPr>
        <w:t xml:space="preserve"> a </w:t>
      </w:r>
    </w:p>
    <w:p w14:paraId="1DAA4F94" w14:textId="30459BAF" w:rsidR="003868A7" w:rsidRPr="003868A7" w:rsidRDefault="003868A7" w:rsidP="00BC5701">
      <w:pPr>
        <w:pStyle w:val="Odstavecseseznamem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základní chemické vyšetření moče ke zjištění přítomnosti bílkoviny, glukózy, ketonů, </w:t>
      </w:r>
      <w:proofErr w:type="spellStart"/>
      <w:r w:rsidRPr="249EBC70">
        <w:rPr>
          <w:rFonts w:ascii="Times New Roman" w:hAnsi="Times New Roman"/>
          <w:sz w:val="24"/>
          <w:szCs w:val="24"/>
        </w:rPr>
        <w:t>urobilinogenu</w:t>
      </w:r>
      <w:proofErr w:type="spellEnd"/>
      <w:r w:rsidRPr="249EBC70">
        <w:rPr>
          <w:rFonts w:ascii="Times New Roman" w:hAnsi="Times New Roman"/>
          <w:sz w:val="24"/>
          <w:szCs w:val="24"/>
        </w:rPr>
        <w:t xml:space="preserve">, krve a pH moče. </w:t>
      </w:r>
    </w:p>
    <w:p w14:paraId="29BBB49D" w14:textId="77777777" w:rsidR="003868A7" w:rsidRP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 </w:t>
      </w:r>
    </w:p>
    <w:p w14:paraId="7DA26851" w14:textId="58B008D4" w:rsidR="003868A7" w:rsidRP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(2) Základní vyšetření se rozšiřuje o další odborná vyšetření, jestliže taková vyšetření </w:t>
      </w:r>
    </w:p>
    <w:p w14:paraId="5A88E868" w14:textId="60AC4378" w:rsidR="003868A7" w:rsidRPr="003868A7" w:rsidRDefault="003868A7" w:rsidP="00BC5701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>stanoví jiný právní předpis</w:t>
      </w:r>
      <w:r w:rsidRPr="003868A7">
        <w:rPr>
          <w:rFonts w:ascii="Times New Roman" w:hAnsi="Times New Roman"/>
          <w:sz w:val="24"/>
          <w:szCs w:val="24"/>
          <w:vertAlign w:val="superscript"/>
        </w:rPr>
        <w:t>5)</w:t>
      </w:r>
      <w:r w:rsidRPr="003868A7">
        <w:rPr>
          <w:rFonts w:ascii="Times New Roman" w:hAnsi="Times New Roman"/>
          <w:sz w:val="24"/>
          <w:szCs w:val="24"/>
        </w:rPr>
        <w:t xml:space="preserve">, </w:t>
      </w:r>
    </w:p>
    <w:p w14:paraId="6D96A1FC" w14:textId="06D31F7E" w:rsidR="003868A7" w:rsidRPr="003868A7" w:rsidRDefault="003868A7" w:rsidP="00BC5701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jsou prováděná v případě mimořádné prohlídky na základě rozhodnutí orgánu ochrany veřejného zdraví podle zákona o ochraně veřejného zdraví, </w:t>
      </w:r>
    </w:p>
    <w:p w14:paraId="60864758" w14:textId="7B164F78" w:rsidR="003868A7" w:rsidRPr="003868A7" w:rsidRDefault="003868A7" w:rsidP="00BC5701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stanoví příloha </w:t>
      </w:r>
      <w:r w:rsidRPr="00A27B93">
        <w:rPr>
          <w:rFonts w:ascii="Times New Roman" w:hAnsi="Times New Roman"/>
          <w:strike/>
          <w:sz w:val="24"/>
          <w:szCs w:val="24"/>
        </w:rPr>
        <w:t xml:space="preserve">č. 2 </w:t>
      </w:r>
      <w:r w:rsidRPr="002943B2">
        <w:rPr>
          <w:rFonts w:ascii="Times New Roman" w:hAnsi="Times New Roman"/>
          <w:strike/>
          <w:sz w:val="24"/>
          <w:szCs w:val="24"/>
        </w:rPr>
        <w:t>k této vyhlášce</w:t>
      </w:r>
      <w:r w:rsidRPr="003868A7">
        <w:rPr>
          <w:rFonts w:ascii="Times New Roman" w:hAnsi="Times New Roman"/>
          <w:sz w:val="24"/>
          <w:szCs w:val="24"/>
        </w:rPr>
        <w:t xml:space="preserve"> </w:t>
      </w:r>
      <w:r w:rsidR="002943B2">
        <w:rPr>
          <w:rFonts w:ascii="Times New Roman" w:hAnsi="Times New Roman"/>
          <w:b/>
          <w:bCs/>
          <w:sz w:val="24"/>
          <w:szCs w:val="24"/>
        </w:rPr>
        <w:t xml:space="preserve">této </w:t>
      </w:r>
      <w:r w:rsidR="00A27B93" w:rsidRPr="00A27B93">
        <w:rPr>
          <w:rFonts w:ascii="Times New Roman" w:hAnsi="Times New Roman"/>
          <w:b/>
          <w:bCs/>
          <w:sz w:val="24"/>
          <w:szCs w:val="24"/>
        </w:rPr>
        <w:t>vyhlášky</w:t>
      </w:r>
      <w:r w:rsidR="00A27B93">
        <w:rPr>
          <w:rFonts w:ascii="Times New Roman" w:hAnsi="Times New Roman"/>
          <w:sz w:val="24"/>
          <w:szCs w:val="24"/>
        </w:rPr>
        <w:t xml:space="preserve"> </w:t>
      </w:r>
      <w:r w:rsidRPr="003868A7">
        <w:rPr>
          <w:rFonts w:ascii="Times New Roman" w:hAnsi="Times New Roman"/>
          <w:sz w:val="24"/>
          <w:szCs w:val="24"/>
        </w:rPr>
        <w:t>pro práce rizikové podle zákona upravujícího ochranu veřejného zdraví</w:t>
      </w:r>
      <w:r w:rsidRPr="003868A7">
        <w:rPr>
          <w:rFonts w:ascii="Times New Roman" w:hAnsi="Times New Roman"/>
          <w:sz w:val="24"/>
          <w:szCs w:val="24"/>
          <w:vertAlign w:val="superscript"/>
        </w:rPr>
        <w:t>4)</w:t>
      </w:r>
      <w:r w:rsidRPr="003868A7">
        <w:rPr>
          <w:rFonts w:ascii="Times New Roman" w:hAnsi="Times New Roman"/>
          <w:sz w:val="24"/>
          <w:szCs w:val="24"/>
        </w:rPr>
        <w:t xml:space="preserve"> nebo pro práce s </w:t>
      </w:r>
      <w:r w:rsidRPr="003868A7">
        <w:rPr>
          <w:rFonts w:ascii="Times New Roman" w:hAnsi="Times New Roman"/>
          <w:strike/>
          <w:sz w:val="24"/>
          <w:szCs w:val="24"/>
        </w:rPr>
        <w:t>rizikem ohrožení zdraví</w:t>
      </w:r>
      <w:r w:rsidRPr="003868A7">
        <w:t xml:space="preserve"> </w:t>
      </w:r>
      <w:r w:rsidRPr="003868A7">
        <w:rPr>
          <w:rFonts w:ascii="Times New Roman" w:hAnsi="Times New Roman"/>
          <w:b/>
          <w:bCs/>
          <w:sz w:val="24"/>
          <w:szCs w:val="24"/>
        </w:rPr>
        <w:t>profesním rizikem</w:t>
      </w:r>
      <w:r w:rsidRPr="003868A7">
        <w:rPr>
          <w:rFonts w:ascii="Times New Roman" w:hAnsi="Times New Roman"/>
          <w:sz w:val="24"/>
          <w:szCs w:val="24"/>
        </w:rPr>
        <w:t xml:space="preserve">, nebo </w:t>
      </w:r>
    </w:p>
    <w:p w14:paraId="3B13FE38" w14:textId="79CF2538" w:rsidR="003868A7" w:rsidRPr="003868A7" w:rsidRDefault="003868A7" w:rsidP="00BC5701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jsou indikována posuzujícím lékařem, </w:t>
      </w:r>
    </w:p>
    <w:p w14:paraId="090C7520" w14:textId="1AAF4534" w:rsidR="003868A7" w:rsidRPr="003868A7" w:rsidRDefault="003868A7" w:rsidP="00BC5701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pokud je to k vyloučení nemocí, které omezují nebo vylučují zdravotní způsobilost k práci nebo vzdělávání nebo v průběhu vzdělávání, potřebné nebo to pracovní podmínky vyžadují, </w:t>
      </w:r>
    </w:p>
    <w:p w14:paraId="3DF60ABE" w14:textId="2A1881A7" w:rsidR="003868A7" w:rsidRPr="003868A7" w:rsidRDefault="003868A7" w:rsidP="00BC5701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>jestliže posuzovaná osoba není registrována u žádného registrujícího poskytovatele a pokud je to podle zjištění zdravotního stavu při základním vyšetření k vyloučení nemocí, které omezují nebo vylučují zdravotní způsobilost k práci nebo vzdělávání nebo v průběhu vzdělávání, důvodné; sdělení, že</w:t>
      </w:r>
      <w:r w:rsidR="00874DB3">
        <w:rPr>
          <w:rFonts w:ascii="Times New Roman" w:hAnsi="Times New Roman"/>
          <w:sz w:val="24"/>
          <w:szCs w:val="24"/>
        </w:rPr>
        <w:t> </w:t>
      </w:r>
      <w:r w:rsidRPr="003868A7">
        <w:rPr>
          <w:rFonts w:ascii="Times New Roman" w:hAnsi="Times New Roman"/>
          <w:sz w:val="24"/>
          <w:szCs w:val="24"/>
        </w:rPr>
        <w:t xml:space="preserve">posuzovaná osoba není registrována u žádného registrujícího poskytovatele, se zaznamená do zdravotnické dokumentace o </w:t>
      </w:r>
      <w:proofErr w:type="spellStart"/>
      <w:r w:rsidRPr="003868A7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3868A7">
        <w:rPr>
          <w:rFonts w:ascii="Times New Roman" w:hAnsi="Times New Roman"/>
          <w:sz w:val="24"/>
          <w:szCs w:val="24"/>
        </w:rPr>
        <w:t xml:space="preserve"> službách, </w:t>
      </w:r>
    </w:p>
    <w:p w14:paraId="2306E4C1" w14:textId="172C3C8E" w:rsidR="003868A7" w:rsidRPr="003868A7" w:rsidRDefault="003868A7" w:rsidP="00BC5701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na základě zhodnocení ukazatelů biologických expozičních testů8) nebo jiných vyšetření a jejich dynamiky, a to za účelem sledování zátěže organizmu působením rizikových faktorů pracovních podmínek. </w:t>
      </w:r>
    </w:p>
    <w:p w14:paraId="5A828FC3" w14:textId="77777777" w:rsidR="003868A7" w:rsidRP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 </w:t>
      </w:r>
    </w:p>
    <w:p w14:paraId="5DD208E6" w14:textId="4ED96420" w:rsidR="003868A7" w:rsidRP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 xml:space="preserve">(3) U žáka nebo studenta se v průběhu vzdělávání provádí další odborné vyšetření, jestliže to vyžaduje jeho zdravotní stav nebo pracovní podmínky, kterým je vystaven. </w:t>
      </w:r>
    </w:p>
    <w:p w14:paraId="5DAC5052" w14:textId="77777777" w:rsidR="003868A7" w:rsidRP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FCC367F" w14:textId="0DA35AA7" w:rsidR="003868A7" w:rsidRDefault="003868A7" w:rsidP="003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8A7">
        <w:rPr>
          <w:rFonts w:ascii="Times New Roman" w:hAnsi="Times New Roman"/>
          <w:sz w:val="24"/>
          <w:szCs w:val="24"/>
        </w:rPr>
        <w:t>(4) Další odborná vyšetření lze provést až po provedení základního vyšetření posuzujícím poskytovatelem</w:t>
      </w:r>
      <w:r w:rsidR="00E016FC" w:rsidRPr="00E016FC">
        <w:rPr>
          <w:rFonts w:ascii="Times New Roman" w:hAnsi="Times New Roman"/>
          <w:b/>
          <w:bCs/>
          <w:sz w:val="24"/>
          <w:szCs w:val="24"/>
        </w:rPr>
        <w:t xml:space="preserve">, nedohodne-li se zaměstnavatel s poskytovatelem </w:t>
      </w:r>
      <w:proofErr w:type="spellStart"/>
      <w:r w:rsidR="00E016FC" w:rsidRPr="00E016FC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="00E016FC" w:rsidRPr="00E016FC">
        <w:rPr>
          <w:rFonts w:ascii="Times New Roman" w:hAnsi="Times New Roman"/>
          <w:b/>
          <w:bCs/>
          <w:sz w:val="24"/>
          <w:szCs w:val="24"/>
        </w:rPr>
        <w:t xml:space="preserve"> služeb jinak</w:t>
      </w:r>
      <w:r w:rsidRPr="003868A7">
        <w:rPr>
          <w:rFonts w:ascii="Times New Roman" w:hAnsi="Times New Roman"/>
          <w:sz w:val="24"/>
          <w:szCs w:val="24"/>
        </w:rPr>
        <w:t>.</w:t>
      </w:r>
    </w:p>
    <w:p w14:paraId="3683D6EF" w14:textId="77777777" w:rsidR="0013625D" w:rsidRDefault="0013625D" w:rsidP="003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E0CF2" w14:textId="30FC2E05" w:rsidR="00E016FC" w:rsidRDefault="009D7F85" w:rsidP="00AE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85">
        <w:rPr>
          <w:rFonts w:ascii="Times New Roman" w:hAnsi="Times New Roman"/>
          <w:sz w:val="24"/>
          <w:szCs w:val="24"/>
        </w:rPr>
        <w:t xml:space="preserve">(5) Obsahem lékařské prohlídky ke vzdělávání nebo v průběhu vzdělávání jsou též odborná vyšetření nezbytná k vyloučení nemocí podle jiných právních předpisů upravujících podmínky zdravotní způsobilosti9), nebo podle přílohy </w:t>
      </w:r>
      <w:r w:rsidRPr="009D7F85">
        <w:rPr>
          <w:rFonts w:ascii="Times New Roman" w:hAnsi="Times New Roman"/>
          <w:strike/>
          <w:sz w:val="24"/>
          <w:szCs w:val="24"/>
        </w:rPr>
        <w:t>č. 2 k této vyhlášce</w:t>
      </w:r>
      <w:r w:rsidR="00C50FE3">
        <w:rPr>
          <w:rFonts w:ascii="Times New Roman" w:hAnsi="Times New Roman"/>
          <w:strike/>
          <w:sz w:val="24"/>
          <w:szCs w:val="24"/>
        </w:rPr>
        <w:t xml:space="preserve"> </w:t>
      </w:r>
      <w:r w:rsidR="00C50FE3">
        <w:rPr>
          <w:rFonts w:ascii="Times New Roman" w:hAnsi="Times New Roman"/>
          <w:b/>
          <w:bCs/>
          <w:sz w:val="24"/>
          <w:szCs w:val="24"/>
        </w:rPr>
        <w:t xml:space="preserve">této </w:t>
      </w:r>
      <w:r w:rsidR="00C50FE3" w:rsidRPr="00A27B93">
        <w:rPr>
          <w:rFonts w:ascii="Times New Roman" w:hAnsi="Times New Roman"/>
          <w:b/>
          <w:bCs/>
          <w:sz w:val="24"/>
          <w:szCs w:val="24"/>
        </w:rPr>
        <w:t>vyhlášky</w:t>
      </w:r>
      <w:r w:rsidRPr="009D7F85">
        <w:rPr>
          <w:rFonts w:ascii="Times New Roman" w:hAnsi="Times New Roman"/>
          <w:sz w:val="24"/>
          <w:szCs w:val="24"/>
        </w:rPr>
        <w:t>.</w:t>
      </w:r>
    </w:p>
    <w:p w14:paraId="233AB817" w14:textId="77777777" w:rsidR="00C70238" w:rsidRPr="00795538" w:rsidRDefault="00C70238" w:rsidP="00C7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48121622"/>
    </w:p>
    <w:bookmarkEnd w:id="1"/>
    <w:p w14:paraId="271183E8" w14:textId="4BB1BAFE" w:rsidR="006E5813" w:rsidRPr="00795538" w:rsidRDefault="006E5813" w:rsidP="006E5813">
      <w:pPr>
        <w:jc w:val="center"/>
        <w:rPr>
          <w:rFonts w:ascii="Times New Roman" w:hAnsi="Times New Roman"/>
          <w:sz w:val="24"/>
          <w:szCs w:val="24"/>
        </w:rPr>
      </w:pPr>
      <w:r w:rsidRPr="00795538">
        <w:rPr>
          <w:rFonts w:ascii="Times New Roman" w:hAnsi="Times New Roman"/>
          <w:sz w:val="24"/>
          <w:szCs w:val="24"/>
        </w:rPr>
        <w:t>***</w:t>
      </w:r>
    </w:p>
    <w:p w14:paraId="07F593AC" w14:textId="2519B5B0" w:rsidR="00E016FC" w:rsidRPr="00E016FC" w:rsidRDefault="00E016FC" w:rsidP="00E01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16FC">
        <w:rPr>
          <w:rFonts w:ascii="Times New Roman" w:hAnsi="Times New Roman"/>
          <w:b/>
          <w:bCs/>
          <w:sz w:val="24"/>
          <w:szCs w:val="24"/>
        </w:rPr>
        <w:t>§ 10</w:t>
      </w:r>
    </w:p>
    <w:p w14:paraId="732EE215" w14:textId="77777777" w:rsidR="00E016FC" w:rsidRPr="00E016FC" w:rsidRDefault="00E016FC" w:rsidP="00E01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56C106" w14:textId="5E4E85AE" w:rsidR="00F93576" w:rsidRPr="00F93576" w:rsidRDefault="00F93576" w:rsidP="00AE6937">
      <w:pPr>
        <w:jc w:val="both"/>
        <w:rPr>
          <w:rFonts w:ascii="Times New Roman" w:hAnsi="Times New Roman"/>
          <w:strike/>
          <w:sz w:val="24"/>
          <w:szCs w:val="24"/>
        </w:rPr>
      </w:pPr>
      <w:bookmarkStart w:id="2" w:name="_Hlk58414814"/>
      <w:r w:rsidRPr="00F93576">
        <w:rPr>
          <w:rFonts w:ascii="Times New Roman" w:hAnsi="Times New Roman"/>
          <w:strike/>
          <w:sz w:val="24"/>
          <w:szCs w:val="24"/>
        </w:rPr>
        <w:t>(1) Vstupní prohlídka se provádí za účelem zajištění, aby k výkonu práce v podmínkách s předpokládanou zdravotní náročností nebyla zařazena osoba ucházející se o zaměstnání, jejíž zdravotní způsobilost neodpovídá zařazení k předpokládané práci.</w:t>
      </w:r>
    </w:p>
    <w:p w14:paraId="0CEDDDB4" w14:textId="056B39EF" w:rsidR="009F553B" w:rsidRDefault="00F93576" w:rsidP="00AE6937">
      <w:pPr>
        <w:jc w:val="both"/>
        <w:rPr>
          <w:rFonts w:ascii="Times New Roman" w:hAnsi="Times New Roman"/>
          <w:strike/>
          <w:sz w:val="24"/>
          <w:szCs w:val="24"/>
        </w:rPr>
      </w:pPr>
      <w:r w:rsidRPr="00F93576">
        <w:rPr>
          <w:rFonts w:ascii="Times New Roman" w:hAnsi="Times New Roman"/>
          <w:strike/>
          <w:sz w:val="24"/>
          <w:szCs w:val="24"/>
        </w:rPr>
        <w:t>(2) Vstupní prohlídka se provádí kromě případů stanovených zákonem též před změnou druhu práce nebo před převedením zaměstnance na jinou práci, pokud jde o práci vykonávanou za odlišných podmínek, než ke kterým byla posouzena zdravotní způsobilost zaměstnance. Odlišnými podmínkami se rozumí navýšení rizikových faktorů nejméně o jeden nebo jejich změna, popřípadě zařazení k výkonu rizikové práce.</w:t>
      </w:r>
    </w:p>
    <w:p w14:paraId="46A3500F" w14:textId="4DCCE854" w:rsidR="00F93576" w:rsidRPr="00F93576" w:rsidRDefault="00F93576" w:rsidP="00F9357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93576">
        <w:rPr>
          <w:rFonts w:ascii="Times New Roman" w:hAnsi="Times New Roman"/>
          <w:b/>
          <w:bCs/>
          <w:sz w:val="24"/>
          <w:szCs w:val="24"/>
        </w:rPr>
        <w:t>Vstupní prohlídka se provádí, kromě případů stanovených zákonem, též</w:t>
      </w:r>
    </w:p>
    <w:p w14:paraId="62D0AD5E" w14:textId="2197C0F0" w:rsidR="00F93576" w:rsidRPr="00F93576" w:rsidRDefault="00F93576" w:rsidP="00F93576">
      <w:pPr>
        <w:numPr>
          <w:ilvl w:val="0"/>
          <w:numId w:val="6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93576">
        <w:rPr>
          <w:rFonts w:ascii="Times New Roman" w:hAnsi="Times New Roman"/>
          <w:b/>
          <w:bCs/>
          <w:sz w:val="24"/>
          <w:szCs w:val="24"/>
        </w:rPr>
        <w:t>při výskytu profesních rizik uvedených v části II přílohy této vyhlášky,</w:t>
      </w:r>
    </w:p>
    <w:p w14:paraId="2E67DF2B" w14:textId="626D51CB" w:rsidR="00F93576" w:rsidRPr="00F93576" w:rsidRDefault="00F93576" w:rsidP="00F93576">
      <w:pPr>
        <w:numPr>
          <w:ilvl w:val="0"/>
          <w:numId w:val="6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93576">
        <w:rPr>
          <w:rFonts w:ascii="Times New Roman" w:hAnsi="Times New Roman"/>
          <w:b/>
          <w:bCs/>
          <w:sz w:val="24"/>
          <w:szCs w:val="24"/>
        </w:rPr>
        <w:t>před změnou druhu práce, pokud jde o práci vykonávanou za odlišných podmínek, než ke kterým byla posouzena zdravotní způsobilost zaměstnance; odlišnými podmínkami se rozumí navýšení rizikových faktorů práce nejméně o jeden, a to u prací, které nejsou podle zákona o ochraně veřejného zdraví nebo z rozhodnutí orgánu ochrany veřejného zdraví označeny jako rizikové, v důsledku čehož se práce stane rizikovou, nebo dojde ke změně faktoru rizikové práce, popřípadě dojde k zařazení k výkonu rizikové práce,</w:t>
      </w:r>
    </w:p>
    <w:p w14:paraId="4E5717D5" w14:textId="2ADA05B2" w:rsidR="00F93576" w:rsidRPr="00F93576" w:rsidRDefault="00F93576" w:rsidP="00F93576">
      <w:pPr>
        <w:numPr>
          <w:ilvl w:val="0"/>
          <w:numId w:val="6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93576">
        <w:rPr>
          <w:rFonts w:ascii="Times New Roman" w:hAnsi="Times New Roman"/>
          <w:b/>
          <w:bCs/>
          <w:sz w:val="24"/>
          <w:szCs w:val="24"/>
        </w:rPr>
        <w:t>před prvním zařazením na noční práci, jde-li o zaměstnance pracujícího v noci </w:t>
      </w:r>
      <w:r w:rsidRPr="00F93576">
        <w:rPr>
          <w:rFonts w:ascii="Times New Roman" w:hAnsi="Times New Roman"/>
          <w:b/>
          <w:bCs/>
          <w:sz w:val="24"/>
          <w:szCs w:val="24"/>
          <w:vertAlign w:val="superscript"/>
        </w:rPr>
        <w:t>25)</w:t>
      </w:r>
      <w:r w:rsidRPr="00F93576">
        <w:rPr>
          <w:rFonts w:ascii="Times New Roman" w:hAnsi="Times New Roman"/>
          <w:b/>
          <w:bCs/>
          <w:sz w:val="24"/>
          <w:szCs w:val="24"/>
        </w:rPr>
        <w:t xml:space="preserve">, nebo </w:t>
      </w:r>
    </w:p>
    <w:p w14:paraId="7E3A229D" w14:textId="77777777" w:rsidR="00F93576" w:rsidRPr="00F93576" w:rsidRDefault="00F93576" w:rsidP="00F93576">
      <w:pPr>
        <w:numPr>
          <w:ilvl w:val="0"/>
          <w:numId w:val="6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93576">
        <w:rPr>
          <w:rFonts w:ascii="Times New Roman" w:hAnsi="Times New Roman"/>
          <w:b/>
          <w:bCs/>
          <w:sz w:val="24"/>
          <w:szCs w:val="24"/>
        </w:rPr>
        <w:t>pokud to zaměstnavatel nebo uchazeč o zaměstnání vyžaduje. Vyžaduje-li uchazeč o zaměstnání vstupní prohlídku, vyhotoví o tom zaměstnavatel písemný záznam; vyžaduje-li zaměstnavatel vstupní prohlídku, vystaví zaměstnanci žádost o provedení této prohlídky.</w:t>
      </w:r>
    </w:p>
    <w:p w14:paraId="7D9A3181" w14:textId="77777777" w:rsidR="00F93576" w:rsidRPr="000849AC" w:rsidRDefault="00F93576" w:rsidP="00F93576">
      <w:pPr>
        <w:jc w:val="both"/>
        <w:rPr>
          <w:rFonts w:ascii="Times New Roman" w:hAnsi="Times New Roman"/>
          <w:strike/>
          <w:sz w:val="24"/>
          <w:szCs w:val="24"/>
        </w:rPr>
      </w:pPr>
    </w:p>
    <w:bookmarkEnd w:id="2"/>
    <w:p w14:paraId="6EB99BB0" w14:textId="6D0BE6EC" w:rsidR="00F81716" w:rsidRPr="003E55AC" w:rsidRDefault="00F81716" w:rsidP="00F8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5AC">
        <w:rPr>
          <w:rFonts w:ascii="Times New Roman" w:hAnsi="Times New Roman"/>
          <w:sz w:val="24"/>
          <w:szCs w:val="24"/>
        </w:rPr>
        <w:t>§ 11</w:t>
      </w:r>
    </w:p>
    <w:p w14:paraId="6F5CDD73" w14:textId="78AC22CA" w:rsidR="00F81716" w:rsidRPr="000849AC" w:rsidRDefault="00F81716" w:rsidP="00F81716">
      <w:pPr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 xml:space="preserve">(2) Periodická prohlídka u zaměstnanců vykonávajících práci zařazenou podle zákona o ochraně veřejného zdraví </w:t>
      </w:r>
    </w:p>
    <w:p w14:paraId="53A66711" w14:textId="13AFDDAA" w:rsidR="00F81716" w:rsidRPr="000849AC" w:rsidRDefault="00F81716" w:rsidP="00F81716">
      <w:pPr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>a) v kategorii první se provádí</w:t>
      </w:r>
      <w:r w:rsidR="00BC5701" w:rsidRPr="000849AC">
        <w:rPr>
          <w:rFonts w:ascii="Times New Roman" w:hAnsi="Times New Roman"/>
          <w:b/>
          <w:bCs/>
          <w:sz w:val="24"/>
          <w:szCs w:val="24"/>
        </w:rPr>
        <w:t>, pokud to zaměstnavatel nebo zaměstnanec vyžadují,</w:t>
      </w:r>
      <w:r w:rsidR="00BC5701" w:rsidRPr="000849AC">
        <w:rPr>
          <w:rFonts w:ascii="Times New Roman" w:hAnsi="Times New Roman"/>
          <w:sz w:val="24"/>
          <w:szCs w:val="24"/>
        </w:rPr>
        <w:t xml:space="preserve"> </w:t>
      </w:r>
      <w:r w:rsidRPr="000849AC">
        <w:rPr>
          <w:rFonts w:ascii="Times New Roman" w:hAnsi="Times New Roman"/>
          <w:sz w:val="24"/>
          <w:szCs w:val="24"/>
        </w:rPr>
        <w:t xml:space="preserve"> </w:t>
      </w:r>
    </w:p>
    <w:p w14:paraId="31CCE852" w14:textId="7203FFA8" w:rsidR="00F81716" w:rsidRPr="000849AC" w:rsidRDefault="00F81716" w:rsidP="00BC5701">
      <w:pPr>
        <w:pStyle w:val="Odstavecseseznamem"/>
        <w:numPr>
          <w:ilvl w:val="1"/>
          <w:numId w:val="4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 xml:space="preserve">jednou za </w:t>
      </w:r>
      <w:r w:rsidR="001632A7" w:rsidRPr="000849AC">
        <w:rPr>
          <w:rFonts w:ascii="Times New Roman" w:hAnsi="Times New Roman"/>
          <w:b/>
          <w:bCs/>
          <w:sz w:val="24"/>
          <w:szCs w:val="24"/>
        </w:rPr>
        <w:t>4 až</w:t>
      </w:r>
      <w:r w:rsidR="001632A7" w:rsidRPr="000849AC">
        <w:rPr>
          <w:rFonts w:ascii="Times New Roman" w:hAnsi="Times New Roman"/>
          <w:sz w:val="24"/>
          <w:szCs w:val="24"/>
        </w:rPr>
        <w:t xml:space="preserve"> </w:t>
      </w:r>
      <w:r w:rsidRPr="000849AC">
        <w:rPr>
          <w:rFonts w:ascii="Times New Roman" w:hAnsi="Times New Roman"/>
          <w:sz w:val="24"/>
          <w:szCs w:val="24"/>
        </w:rPr>
        <w:t xml:space="preserve">6 let, nebo </w:t>
      </w:r>
    </w:p>
    <w:p w14:paraId="237B4103" w14:textId="3B353B20" w:rsidR="00F81716" w:rsidRPr="000849AC" w:rsidRDefault="00F81716" w:rsidP="00BC5701">
      <w:pPr>
        <w:pStyle w:val="Odstavecseseznamem"/>
        <w:numPr>
          <w:ilvl w:val="1"/>
          <w:numId w:val="4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lastRenderedPageBreak/>
        <w:t xml:space="preserve">jednou za </w:t>
      </w:r>
      <w:r w:rsidR="004F633F" w:rsidRPr="000849AC">
        <w:rPr>
          <w:rFonts w:ascii="Times New Roman" w:hAnsi="Times New Roman"/>
          <w:b/>
          <w:bCs/>
          <w:sz w:val="24"/>
          <w:szCs w:val="24"/>
        </w:rPr>
        <w:t>2 až</w:t>
      </w:r>
      <w:r w:rsidR="004F633F" w:rsidRPr="000849AC">
        <w:rPr>
          <w:rFonts w:ascii="Times New Roman" w:hAnsi="Times New Roman"/>
          <w:sz w:val="24"/>
          <w:szCs w:val="24"/>
        </w:rPr>
        <w:t xml:space="preserve"> </w:t>
      </w:r>
      <w:r w:rsidRPr="000849AC">
        <w:rPr>
          <w:rFonts w:ascii="Times New Roman" w:hAnsi="Times New Roman"/>
          <w:sz w:val="24"/>
          <w:szCs w:val="24"/>
        </w:rPr>
        <w:t xml:space="preserve">4 roky, jde-li o zaměstnance, který dovršil 50 let věku; poprvé se provede v návaznosti na periodickou prohlídku podle bodu 1,  </w:t>
      </w:r>
    </w:p>
    <w:p w14:paraId="4A79DFBD" w14:textId="58653DE2" w:rsidR="00F81716" w:rsidRPr="000849AC" w:rsidRDefault="00F81716" w:rsidP="00F81716">
      <w:pPr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>b) v kategorii druhé se</w:t>
      </w:r>
      <w:r w:rsidR="00AF403B" w:rsidRPr="000849AC">
        <w:rPr>
          <w:rFonts w:ascii="Times New Roman" w:hAnsi="Times New Roman"/>
          <w:sz w:val="24"/>
          <w:szCs w:val="24"/>
        </w:rPr>
        <w:t xml:space="preserve"> </w:t>
      </w:r>
      <w:r w:rsidR="00677C53" w:rsidRPr="00AA513C">
        <w:rPr>
          <w:rFonts w:ascii="Times New Roman" w:hAnsi="Times New Roman"/>
          <w:sz w:val="24"/>
          <w:szCs w:val="24"/>
        </w:rPr>
        <w:t>provádí</w:t>
      </w:r>
      <w:r w:rsidR="00A50620" w:rsidRPr="000849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C5701" w:rsidRPr="000849AC">
        <w:rPr>
          <w:rFonts w:ascii="Times New Roman" w:hAnsi="Times New Roman"/>
          <w:b/>
          <w:bCs/>
          <w:sz w:val="24"/>
          <w:szCs w:val="24"/>
        </w:rPr>
        <w:t>pokud to zaměstnavatel nebo zaměstnanec vyžadují nebo pokud</w:t>
      </w:r>
      <w:r w:rsidR="00D85AC3">
        <w:rPr>
          <w:rFonts w:ascii="Times New Roman" w:hAnsi="Times New Roman"/>
          <w:b/>
          <w:bCs/>
          <w:sz w:val="24"/>
          <w:szCs w:val="24"/>
        </w:rPr>
        <w:t xml:space="preserve"> tak stanoví příloha této vyhlášky</w:t>
      </w:r>
      <w:r w:rsidR="00BC5701" w:rsidRPr="000849AC">
        <w:rPr>
          <w:rFonts w:ascii="Times New Roman" w:hAnsi="Times New Roman"/>
          <w:b/>
          <w:bCs/>
          <w:sz w:val="24"/>
          <w:szCs w:val="24"/>
        </w:rPr>
        <w:t>,</w:t>
      </w:r>
      <w:r w:rsidR="00BC5701" w:rsidRPr="000849AC">
        <w:rPr>
          <w:rFonts w:ascii="Times New Roman" w:hAnsi="Times New Roman"/>
          <w:sz w:val="24"/>
          <w:szCs w:val="24"/>
        </w:rPr>
        <w:t xml:space="preserve"> </w:t>
      </w:r>
      <w:r w:rsidRPr="000849AC">
        <w:rPr>
          <w:rFonts w:ascii="Times New Roman" w:hAnsi="Times New Roman"/>
          <w:sz w:val="24"/>
          <w:szCs w:val="24"/>
        </w:rPr>
        <w:t xml:space="preserve"> </w:t>
      </w:r>
    </w:p>
    <w:p w14:paraId="408932B9" w14:textId="3C476776" w:rsidR="00F81716" w:rsidRPr="000849AC" w:rsidRDefault="00F81716" w:rsidP="00BC5701">
      <w:pPr>
        <w:pStyle w:val="Odstavecseseznamem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 xml:space="preserve">jednou za </w:t>
      </w:r>
      <w:r w:rsidR="004F633F" w:rsidRPr="000849AC">
        <w:rPr>
          <w:rFonts w:ascii="Times New Roman" w:hAnsi="Times New Roman"/>
          <w:b/>
          <w:bCs/>
          <w:sz w:val="24"/>
          <w:szCs w:val="24"/>
        </w:rPr>
        <w:t>2 až</w:t>
      </w:r>
      <w:r w:rsidR="004F633F" w:rsidRPr="000849AC">
        <w:rPr>
          <w:rFonts w:ascii="Times New Roman" w:hAnsi="Times New Roman"/>
          <w:sz w:val="24"/>
          <w:szCs w:val="24"/>
        </w:rPr>
        <w:t xml:space="preserve"> </w:t>
      </w:r>
      <w:r w:rsidRPr="000849AC">
        <w:rPr>
          <w:rFonts w:ascii="Times New Roman" w:hAnsi="Times New Roman"/>
          <w:sz w:val="24"/>
          <w:szCs w:val="24"/>
        </w:rPr>
        <w:t xml:space="preserve">4 roky, nebo </w:t>
      </w:r>
    </w:p>
    <w:p w14:paraId="3FF021AC" w14:textId="31684626" w:rsidR="00F81716" w:rsidRPr="000849AC" w:rsidRDefault="00F81716" w:rsidP="00BC5701">
      <w:pPr>
        <w:pStyle w:val="Odstavecseseznamem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 xml:space="preserve">jednou za </w:t>
      </w:r>
      <w:r w:rsidR="004F633F" w:rsidRPr="000849AC">
        <w:rPr>
          <w:rFonts w:ascii="Times New Roman" w:hAnsi="Times New Roman"/>
          <w:b/>
          <w:bCs/>
          <w:sz w:val="24"/>
          <w:szCs w:val="24"/>
        </w:rPr>
        <w:t>1</w:t>
      </w:r>
      <w:r w:rsidR="00C06B2E" w:rsidRPr="000849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403B" w:rsidRPr="000849AC">
        <w:rPr>
          <w:rFonts w:ascii="Times New Roman" w:hAnsi="Times New Roman"/>
          <w:b/>
          <w:bCs/>
          <w:sz w:val="24"/>
          <w:szCs w:val="24"/>
        </w:rPr>
        <w:t>až</w:t>
      </w:r>
      <w:r w:rsidR="00C06B2E" w:rsidRPr="000849AC">
        <w:rPr>
          <w:rFonts w:ascii="Times New Roman" w:hAnsi="Times New Roman"/>
          <w:sz w:val="24"/>
          <w:szCs w:val="24"/>
        </w:rPr>
        <w:t xml:space="preserve"> </w:t>
      </w:r>
      <w:r w:rsidRPr="000849AC">
        <w:rPr>
          <w:rFonts w:ascii="Times New Roman" w:hAnsi="Times New Roman"/>
          <w:sz w:val="24"/>
          <w:szCs w:val="24"/>
        </w:rPr>
        <w:t>2 rok, jde-li o zaměstnance, který dovršil 50 let věku; poprvé se provede v návaznosti na periodickou prohlídku podle bodu 1</w:t>
      </w:r>
      <w:r w:rsidR="00CA7EB4" w:rsidRPr="000849AC">
        <w:rPr>
          <w:rFonts w:ascii="Times New Roman" w:hAnsi="Times New Roman"/>
          <w:sz w:val="24"/>
          <w:szCs w:val="24"/>
        </w:rPr>
        <w:t>,</w:t>
      </w:r>
    </w:p>
    <w:p w14:paraId="4F74C310" w14:textId="3A70B493" w:rsidR="00F81716" w:rsidRPr="00F81716" w:rsidRDefault="00F81716" w:rsidP="00F81716">
      <w:pPr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>c) v kategorii druhé rizikové a kategorii třetí se provádí jednou za 2</w:t>
      </w:r>
      <w:r w:rsidRPr="00F81716">
        <w:rPr>
          <w:rFonts w:ascii="Times New Roman" w:hAnsi="Times New Roman"/>
          <w:sz w:val="24"/>
          <w:szCs w:val="24"/>
        </w:rPr>
        <w:t xml:space="preserve"> roky, </w:t>
      </w:r>
    </w:p>
    <w:p w14:paraId="00BA2A16" w14:textId="047BC5BF" w:rsidR="00CF54D4" w:rsidRDefault="00F81716" w:rsidP="00F81716">
      <w:pPr>
        <w:jc w:val="both"/>
        <w:rPr>
          <w:rFonts w:ascii="Times New Roman" w:hAnsi="Times New Roman"/>
          <w:sz w:val="24"/>
          <w:szCs w:val="24"/>
        </w:rPr>
      </w:pPr>
      <w:r w:rsidRPr="00F81716">
        <w:rPr>
          <w:rFonts w:ascii="Times New Roman" w:hAnsi="Times New Roman"/>
          <w:sz w:val="24"/>
          <w:szCs w:val="24"/>
        </w:rPr>
        <w:t>d) v kategorii čtvrté jednou za 1 rok.</w:t>
      </w:r>
    </w:p>
    <w:p w14:paraId="1B5DECDB" w14:textId="7D54576F" w:rsidR="00BC5701" w:rsidRDefault="00BC5701" w:rsidP="00F81716">
      <w:pPr>
        <w:jc w:val="both"/>
        <w:rPr>
          <w:rFonts w:ascii="Times New Roman" w:hAnsi="Times New Roman"/>
          <w:sz w:val="24"/>
          <w:szCs w:val="24"/>
        </w:rPr>
      </w:pPr>
    </w:p>
    <w:p w14:paraId="197CAA7D" w14:textId="057A95C2" w:rsidR="00BC5701" w:rsidRPr="00BC5701" w:rsidRDefault="00BC5701" w:rsidP="00BC5701">
      <w:pPr>
        <w:jc w:val="both"/>
        <w:rPr>
          <w:rFonts w:ascii="Times New Roman" w:hAnsi="Times New Roman"/>
          <w:sz w:val="24"/>
          <w:szCs w:val="24"/>
        </w:rPr>
      </w:pPr>
      <w:r w:rsidRPr="00BC5701">
        <w:rPr>
          <w:rFonts w:ascii="Times New Roman" w:hAnsi="Times New Roman"/>
          <w:sz w:val="24"/>
          <w:szCs w:val="24"/>
        </w:rPr>
        <w:t xml:space="preserve">(3) Periodická prohlídka u zaměstnanců vykonávajících práci nebo činnost, jejichž součástí je </w:t>
      </w:r>
      <w:r w:rsidRPr="00BC5701">
        <w:rPr>
          <w:rFonts w:ascii="Times New Roman" w:hAnsi="Times New Roman"/>
          <w:strike/>
          <w:sz w:val="24"/>
          <w:szCs w:val="24"/>
        </w:rPr>
        <w:t>riziko ohrožení zdraví</w:t>
      </w:r>
      <w:r w:rsidRPr="00BC5701">
        <w:t xml:space="preserve"> </w:t>
      </w:r>
      <w:r w:rsidRPr="00BC5701">
        <w:rPr>
          <w:rFonts w:ascii="Times New Roman" w:hAnsi="Times New Roman"/>
          <w:b/>
          <w:bCs/>
          <w:sz w:val="24"/>
          <w:szCs w:val="24"/>
        </w:rPr>
        <w:t>profesní riziko</w:t>
      </w:r>
      <w:r w:rsidRPr="00BC5701">
        <w:rPr>
          <w:rFonts w:ascii="Times New Roman" w:hAnsi="Times New Roman"/>
          <w:sz w:val="24"/>
          <w:szCs w:val="24"/>
        </w:rPr>
        <w:t xml:space="preserve">, pokud není pro provedení periodické prohlídky podle odstavce 2 stanovena kratší lhůta, se provádí </w:t>
      </w:r>
    </w:p>
    <w:p w14:paraId="0595C082" w14:textId="2C92D2E7" w:rsidR="00BC5701" w:rsidRPr="00BC5701" w:rsidRDefault="00BC5701" w:rsidP="00BC5701">
      <w:pPr>
        <w:jc w:val="both"/>
        <w:rPr>
          <w:rFonts w:ascii="Times New Roman" w:hAnsi="Times New Roman"/>
          <w:sz w:val="24"/>
          <w:szCs w:val="24"/>
        </w:rPr>
      </w:pPr>
      <w:r w:rsidRPr="00BC5701">
        <w:rPr>
          <w:rFonts w:ascii="Times New Roman" w:hAnsi="Times New Roman"/>
          <w:sz w:val="24"/>
          <w:szCs w:val="24"/>
        </w:rPr>
        <w:t xml:space="preserve">a) jednou za 4 roky, nebo </w:t>
      </w:r>
    </w:p>
    <w:p w14:paraId="6C70B309" w14:textId="1EE314ED" w:rsidR="00BC5701" w:rsidRPr="00BC5701" w:rsidRDefault="00BC5701" w:rsidP="00BC5701">
      <w:pPr>
        <w:jc w:val="both"/>
        <w:rPr>
          <w:rFonts w:ascii="Times New Roman" w:hAnsi="Times New Roman"/>
          <w:sz w:val="24"/>
          <w:szCs w:val="24"/>
        </w:rPr>
      </w:pPr>
      <w:r w:rsidRPr="00BC5701">
        <w:rPr>
          <w:rFonts w:ascii="Times New Roman" w:hAnsi="Times New Roman"/>
          <w:sz w:val="24"/>
          <w:szCs w:val="24"/>
        </w:rPr>
        <w:t>b) jednou za 2 roky, jde-li o zaměstnance, který dovršil 50 let věku; poprvé se provede v</w:t>
      </w:r>
      <w:r w:rsidR="00975F7F">
        <w:rPr>
          <w:rFonts w:ascii="Times New Roman" w:hAnsi="Times New Roman"/>
          <w:sz w:val="24"/>
          <w:szCs w:val="24"/>
        </w:rPr>
        <w:t> </w:t>
      </w:r>
      <w:r w:rsidRPr="00BC5701">
        <w:rPr>
          <w:rFonts w:ascii="Times New Roman" w:hAnsi="Times New Roman"/>
          <w:sz w:val="24"/>
          <w:szCs w:val="24"/>
        </w:rPr>
        <w:t xml:space="preserve">návaznosti na periodickou prohlídku podle písmene a). </w:t>
      </w:r>
    </w:p>
    <w:p w14:paraId="4F1B6CA0" w14:textId="77777777" w:rsidR="00BC5701" w:rsidRDefault="00BC5701" w:rsidP="00BC5701">
      <w:pPr>
        <w:jc w:val="both"/>
        <w:rPr>
          <w:rFonts w:ascii="Times New Roman" w:hAnsi="Times New Roman"/>
          <w:sz w:val="24"/>
          <w:szCs w:val="24"/>
        </w:rPr>
      </w:pPr>
    </w:p>
    <w:p w14:paraId="37DB118E" w14:textId="23863CC3" w:rsidR="00AA513C" w:rsidRPr="00AA513C" w:rsidRDefault="00AA513C" w:rsidP="00AA513C">
      <w:pPr>
        <w:jc w:val="both"/>
        <w:rPr>
          <w:rFonts w:ascii="Times New Roman" w:hAnsi="Times New Roman"/>
          <w:strike/>
          <w:sz w:val="24"/>
          <w:szCs w:val="24"/>
        </w:rPr>
      </w:pPr>
      <w:r w:rsidRPr="00AA513C">
        <w:rPr>
          <w:rFonts w:ascii="Times New Roman" w:hAnsi="Times New Roman"/>
          <w:strike/>
          <w:sz w:val="24"/>
          <w:szCs w:val="24"/>
        </w:rPr>
        <w:t xml:space="preserve">(5) Periodické prohlídky se dále provádějí v případě prací stejného druhu vykonávaných na základě dohod o pracích konaných mimo pracovní poměr, pokud </w:t>
      </w:r>
    </w:p>
    <w:p w14:paraId="6A3D54B7" w14:textId="77777777" w:rsidR="00AA513C" w:rsidRPr="00AA513C" w:rsidRDefault="00AA513C" w:rsidP="00AA513C">
      <w:pPr>
        <w:jc w:val="both"/>
        <w:rPr>
          <w:rFonts w:ascii="Times New Roman" w:hAnsi="Times New Roman"/>
          <w:strike/>
          <w:sz w:val="24"/>
          <w:szCs w:val="24"/>
        </w:rPr>
      </w:pPr>
      <w:r w:rsidRPr="00AA513C">
        <w:rPr>
          <w:rFonts w:ascii="Times New Roman" w:hAnsi="Times New Roman"/>
          <w:strike/>
          <w:sz w:val="24"/>
          <w:szCs w:val="24"/>
        </w:rPr>
        <w:t>a) je stejný druh práce vykonáván na základě těchto dohod opakovaně a součet dob, po které je práce opakovaně vykonávána, je delší než lhůta pro provedení periodické prohlídky podle odstavce 2 nebo 3, popřípadě podle jiného právního předpisu, nebo</w:t>
      </w:r>
    </w:p>
    <w:p w14:paraId="067526E8" w14:textId="6FD5DBAE" w:rsidR="00FA293E" w:rsidRDefault="00AA513C" w:rsidP="00AA513C">
      <w:pPr>
        <w:jc w:val="both"/>
        <w:rPr>
          <w:rFonts w:ascii="Times New Roman" w:hAnsi="Times New Roman"/>
          <w:strike/>
          <w:sz w:val="24"/>
          <w:szCs w:val="24"/>
        </w:rPr>
      </w:pPr>
      <w:r w:rsidRPr="00AA513C">
        <w:rPr>
          <w:rFonts w:ascii="Times New Roman" w:hAnsi="Times New Roman"/>
          <w:strike/>
          <w:sz w:val="24"/>
          <w:szCs w:val="24"/>
        </w:rPr>
        <w:t>b) zaměstnavatel provádění těchto prohlídek vyžaduje.</w:t>
      </w:r>
    </w:p>
    <w:p w14:paraId="7A59900D" w14:textId="182D7BF1" w:rsidR="00AA513C" w:rsidRDefault="00AA513C" w:rsidP="00AA513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A513C">
        <w:rPr>
          <w:rFonts w:ascii="Times New Roman" w:hAnsi="Times New Roman"/>
          <w:b/>
          <w:bCs/>
          <w:sz w:val="24"/>
          <w:szCs w:val="24"/>
        </w:rPr>
        <w:t>(5) Periodické prohlídky se dále provádějí v případě prací stejného druhu vykonávaných na základě dohod o pracích konaných mimo pracovní poměr, pokud je pro tyto práce předepsána vstupní prohlídka nebo jde o práce v profesním riziku nebo konané podle jiného právního předpisu.</w:t>
      </w:r>
    </w:p>
    <w:p w14:paraId="47836565" w14:textId="47D475FB" w:rsidR="00AA513C" w:rsidRPr="00AA513C" w:rsidRDefault="00AA513C" w:rsidP="00AA513C">
      <w:pPr>
        <w:jc w:val="both"/>
        <w:rPr>
          <w:rFonts w:ascii="Times New Roman" w:hAnsi="Times New Roman"/>
          <w:sz w:val="24"/>
          <w:szCs w:val="24"/>
        </w:rPr>
      </w:pPr>
      <w:r w:rsidRPr="00AA513C">
        <w:rPr>
          <w:rFonts w:ascii="Times New Roman" w:hAnsi="Times New Roman"/>
          <w:sz w:val="24"/>
          <w:szCs w:val="24"/>
        </w:rPr>
        <w:t xml:space="preserve">(6) Dnem rozhodným pro stanovení termínu periodické prohlídky je den </w:t>
      </w:r>
    </w:p>
    <w:p w14:paraId="16D5B0AE" w14:textId="77777777" w:rsidR="00AA513C" w:rsidRPr="00AA513C" w:rsidRDefault="00AA513C" w:rsidP="00AA513C">
      <w:pPr>
        <w:jc w:val="both"/>
        <w:rPr>
          <w:rFonts w:ascii="Times New Roman" w:hAnsi="Times New Roman"/>
          <w:sz w:val="24"/>
          <w:szCs w:val="24"/>
        </w:rPr>
      </w:pPr>
      <w:r w:rsidRPr="00AA513C">
        <w:rPr>
          <w:rFonts w:ascii="Times New Roman" w:hAnsi="Times New Roman"/>
          <w:sz w:val="24"/>
          <w:szCs w:val="24"/>
        </w:rPr>
        <w:t>a) vydání lékařského posudku na základě</w:t>
      </w:r>
    </w:p>
    <w:p w14:paraId="1EE7C6A6" w14:textId="77777777" w:rsidR="00AA513C" w:rsidRPr="00AA513C" w:rsidRDefault="00AA513C" w:rsidP="00AA51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A513C">
        <w:rPr>
          <w:rFonts w:ascii="Times New Roman" w:hAnsi="Times New Roman"/>
          <w:sz w:val="24"/>
          <w:szCs w:val="24"/>
        </w:rPr>
        <w:t>1. vstupní prohlídky nebo mimořádné prohlídky podle § 12 odst. 2 písm. e) nebo písm. f) bodu 3 nebo</w:t>
      </w:r>
    </w:p>
    <w:p w14:paraId="298907C6" w14:textId="0696C056" w:rsidR="00AA513C" w:rsidRPr="00AA513C" w:rsidRDefault="00AA513C" w:rsidP="00AA51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A513C">
        <w:rPr>
          <w:rFonts w:ascii="Times New Roman" w:hAnsi="Times New Roman"/>
          <w:sz w:val="24"/>
          <w:szCs w:val="24"/>
        </w:rPr>
        <w:t>2. periodické prohlídky, pokud dosavadní lékařský posudek pozbyl platnosti, nebo</w:t>
      </w:r>
    </w:p>
    <w:p w14:paraId="23F87B29" w14:textId="08FC083B" w:rsidR="00AA513C" w:rsidRPr="00AA513C" w:rsidRDefault="00AA513C" w:rsidP="00AA513C">
      <w:pPr>
        <w:jc w:val="both"/>
        <w:rPr>
          <w:rFonts w:ascii="Times New Roman" w:hAnsi="Times New Roman"/>
          <w:sz w:val="24"/>
          <w:szCs w:val="24"/>
        </w:rPr>
      </w:pPr>
      <w:r w:rsidRPr="00AA513C">
        <w:rPr>
          <w:rFonts w:ascii="Times New Roman" w:hAnsi="Times New Roman"/>
          <w:sz w:val="24"/>
          <w:szCs w:val="24"/>
        </w:rPr>
        <w:t>b) započetí výkonu práce stejného druhu poprvé sjednaného dohodou o pracích konaných mimo pracovní poměr podle odstavce 5.</w:t>
      </w:r>
    </w:p>
    <w:p w14:paraId="5BBE107D" w14:textId="605D5A76" w:rsidR="00B662EB" w:rsidRDefault="00B662EB" w:rsidP="00BC570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49AC">
        <w:rPr>
          <w:rFonts w:ascii="Times New Roman" w:hAnsi="Times New Roman"/>
          <w:b/>
          <w:bCs/>
          <w:sz w:val="24"/>
          <w:szCs w:val="24"/>
        </w:rPr>
        <w:lastRenderedPageBreak/>
        <w:t>(</w:t>
      </w:r>
      <w:r w:rsidR="00E94C15" w:rsidRPr="000849AC">
        <w:rPr>
          <w:rFonts w:ascii="Times New Roman" w:hAnsi="Times New Roman"/>
          <w:b/>
          <w:bCs/>
          <w:sz w:val="24"/>
          <w:szCs w:val="24"/>
        </w:rPr>
        <w:t>7</w:t>
      </w:r>
      <w:r w:rsidRPr="000849AC">
        <w:rPr>
          <w:rFonts w:ascii="Times New Roman" w:hAnsi="Times New Roman"/>
          <w:b/>
          <w:bCs/>
          <w:sz w:val="24"/>
          <w:szCs w:val="24"/>
        </w:rPr>
        <w:t>) Vyžaduje-li zaměstnanec periodickou prohlídku, vyhotoví se o tom u zaměstnavatele písemný záznam; vyžaduje-li zaměstnavatel periodickou prohlídku, vystaví zaměstnanci žádost o tuto prohlídku.</w:t>
      </w:r>
    </w:p>
    <w:p w14:paraId="78645C0C" w14:textId="77777777" w:rsidR="00AA513C" w:rsidRPr="000849AC" w:rsidRDefault="00AA513C" w:rsidP="00BC570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1B1195" w14:textId="2C56A1AE" w:rsidR="003731E7" w:rsidRPr="000849AC" w:rsidRDefault="003731E7" w:rsidP="00CF54D4">
      <w:pPr>
        <w:jc w:val="center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>§ 12</w:t>
      </w:r>
    </w:p>
    <w:p w14:paraId="383B6C08" w14:textId="67F219D7" w:rsidR="003731E7" w:rsidRPr="003731E7" w:rsidRDefault="003731E7" w:rsidP="003731E7">
      <w:pPr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>(2) Mimořádná prohlídka se</w:t>
      </w:r>
      <w:r w:rsidRPr="003731E7">
        <w:rPr>
          <w:rFonts w:ascii="Times New Roman" w:hAnsi="Times New Roman"/>
          <w:sz w:val="24"/>
          <w:szCs w:val="24"/>
        </w:rPr>
        <w:t xml:space="preserve"> provádí, pokud </w:t>
      </w:r>
    </w:p>
    <w:p w14:paraId="1DD4600B" w14:textId="5C15D75E" w:rsidR="003731E7" w:rsidRPr="003731E7" w:rsidRDefault="003731E7" w:rsidP="003731E7">
      <w:pPr>
        <w:pStyle w:val="Odstavecseseznamem"/>
        <w:numPr>
          <w:ilvl w:val="1"/>
          <w:numId w:val="38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ji nařídil orgán ochrany veřejného zdraví podle zákona o ochraně veřejného zdraví </w:t>
      </w:r>
      <w:r w:rsidRPr="249EBC70">
        <w:rPr>
          <w:rFonts w:ascii="Times New Roman" w:hAnsi="Times New Roman"/>
          <w:b/>
          <w:bCs/>
          <w:sz w:val="24"/>
          <w:szCs w:val="24"/>
        </w:rPr>
        <w:t>nebo</w:t>
      </w:r>
      <w:r w:rsidRPr="249EBC70">
        <w:rPr>
          <w:rFonts w:ascii="Times New Roman" w:hAnsi="Times New Roman"/>
          <w:sz w:val="24"/>
          <w:szCs w:val="24"/>
        </w:rPr>
        <w:t xml:space="preserve"> </w:t>
      </w:r>
      <w:r w:rsidRPr="249EBC70">
        <w:rPr>
          <w:rFonts w:ascii="Times New Roman" w:hAnsi="Times New Roman"/>
          <w:b/>
          <w:bCs/>
          <w:sz w:val="24"/>
          <w:szCs w:val="24"/>
        </w:rPr>
        <w:t xml:space="preserve">ji nařídí </w:t>
      </w:r>
      <w:r w:rsidR="00502043">
        <w:rPr>
          <w:rFonts w:ascii="Times New Roman" w:hAnsi="Times New Roman"/>
          <w:b/>
          <w:bCs/>
          <w:sz w:val="24"/>
          <w:szCs w:val="24"/>
        </w:rPr>
        <w:t>d</w:t>
      </w:r>
      <w:r w:rsidRPr="249EBC70">
        <w:rPr>
          <w:rFonts w:ascii="Times New Roman" w:hAnsi="Times New Roman"/>
          <w:b/>
          <w:bCs/>
          <w:sz w:val="24"/>
          <w:szCs w:val="24"/>
        </w:rPr>
        <w:t xml:space="preserve">rážní </w:t>
      </w:r>
      <w:r w:rsidR="00502043">
        <w:rPr>
          <w:rFonts w:ascii="Times New Roman" w:hAnsi="Times New Roman"/>
          <w:b/>
          <w:bCs/>
          <w:sz w:val="24"/>
          <w:szCs w:val="24"/>
        </w:rPr>
        <w:t xml:space="preserve">správní </w:t>
      </w:r>
      <w:r w:rsidRPr="249EBC70">
        <w:rPr>
          <w:rFonts w:ascii="Times New Roman" w:hAnsi="Times New Roman"/>
          <w:b/>
          <w:bCs/>
          <w:sz w:val="24"/>
          <w:szCs w:val="24"/>
        </w:rPr>
        <w:t>úřad</w:t>
      </w:r>
      <w:r w:rsidR="00502043">
        <w:rPr>
          <w:rFonts w:ascii="Times New Roman" w:hAnsi="Times New Roman"/>
          <w:b/>
          <w:bCs/>
          <w:sz w:val="24"/>
          <w:szCs w:val="24"/>
        </w:rPr>
        <w:t xml:space="preserve"> podle zákona o drahách</w:t>
      </w:r>
      <w:r w:rsidRPr="249EBC70">
        <w:rPr>
          <w:rFonts w:ascii="Times New Roman" w:hAnsi="Times New Roman"/>
          <w:b/>
          <w:bCs/>
          <w:sz w:val="24"/>
          <w:szCs w:val="24"/>
          <w:vertAlign w:val="superscript"/>
        </w:rPr>
        <w:t>26)</w:t>
      </w:r>
      <w:r w:rsidRPr="249EBC70">
        <w:rPr>
          <w:rFonts w:ascii="Times New Roman" w:hAnsi="Times New Roman"/>
          <w:sz w:val="24"/>
          <w:szCs w:val="24"/>
        </w:rPr>
        <w:t xml:space="preserve"> nebo tak stanoví zákon upravující využívání jaderné energie a ionizujícího záření</w:t>
      </w:r>
      <w:r w:rsidRPr="249EBC70">
        <w:rPr>
          <w:rFonts w:ascii="Times New Roman" w:hAnsi="Times New Roman"/>
          <w:sz w:val="24"/>
          <w:szCs w:val="24"/>
          <w:vertAlign w:val="superscript"/>
        </w:rPr>
        <w:t>12)</w:t>
      </w:r>
      <w:r w:rsidRPr="249EBC70">
        <w:rPr>
          <w:rFonts w:ascii="Times New Roman" w:hAnsi="Times New Roman"/>
          <w:sz w:val="24"/>
          <w:szCs w:val="24"/>
        </w:rPr>
        <w:t xml:space="preserve">, </w:t>
      </w:r>
    </w:p>
    <w:p w14:paraId="6BB3F461" w14:textId="033776BC" w:rsidR="003731E7" w:rsidRPr="003731E7" w:rsidRDefault="003731E7" w:rsidP="003731E7">
      <w:pPr>
        <w:pStyle w:val="Odstavecseseznamem"/>
        <w:numPr>
          <w:ilvl w:val="1"/>
          <w:numId w:val="38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3731E7">
        <w:rPr>
          <w:rFonts w:ascii="Times New Roman" w:hAnsi="Times New Roman"/>
          <w:sz w:val="24"/>
          <w:szCs w:val="24"/>
        </w:rPr>
        <w:t xml:space="preserve">to v daném období vyžaduje zdravotní náročnost konkrétních pracovních podmínek, </w:t>
      </w:r>
    </w:p>
    <w:p w14:paraId="7F8D34B2" w14:textId="43BB9FC7" w:rsidR="003731E7" w:rsidRPr="003731E7" w:rsidRDefault="003731E7" w:rsidP="003731E7">
      <w:pPr>
        <w:pStyle w:val="Odstavecseseznamem"/>
        <w:numPr>
          <w:ilvl w:val="1"/>
          <w:numId w:val="38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3731E7">
        <w:rPr>
          <w:rFonts w:ascii="Times New Roman" w:hAnsi="Times New Roman"/>
          <w:sz w:val="24"/>
          <w:szCs w:val="24"/>
        </w:rPr>
        <w:t xml:space="preserve">došlo ke zhoršení pracovních podmínek ve smyslu zvýšení míry rizika u rizikového faktoru, k němuž již byla posuzována zdravotní způsobilost zaměstnance, </w:t>
      </w:r>
    </w:p>
    <w:p w14:paraId="0A988679" w14:textId="21F6AB36" w:rsidR="003731E7" w:rsidRPr="003731E7" w:rsidRDefault="003731E7" w:rsidP="003731E7">
      <w:pPr>
        <w:pStyle w:val="Odstavecseseznamem"/>
        <w:numPr>
          <w:ilvl w:val="1"/>
          <w:numId w:val="38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3731E7">
        <w:rPr>
          <w:rFonts w:ascii="Times New Roman" w:hAnsi="Times New Roman"/>
          <w:sz w:val="24"/>
          <w:szCs w:val="24"/>
        </w:rPr>
        <w:t xml:space="preserve">bylo </w:t>
      </w:r>
      <w:r w:rsidRPr="00147C77">
        <w:rPr>
          <w:rFonts w:ascii="Times New Roman" w:hAnsi="Times New Roman"/>
          <w:strike/>
          <w:sz w:val="24"/>
          <w:szCs w:val="24"/>
        </w:rPr>
        <w:t>opakovaně</w:t>
      </w:r>
      <w:r w:rsidRPr="003731E7">
        <w:rPr>
          <w:rFonts w:ascii="Times New Roman" w:hAnsi="Times New Roman"/>
          <w:sz w:val="24"/>
          <w:szCs w:val="24"/>
        </w:rPr>
        <w:t xml:space="preserve"> </w:t>
      </w:r>
      <w:r w:rsidR="00147C77" w:rsidRPr="00147C77">
        <w:rPr>
          <w:rFonts w:ascii="Times New Roman" w:hAnsi="Times New Roman"/>
          <w:b/>
          <w:bCs/>
          <w:sz w:val="24"/>
          <w:szCs w:val="24"/>
        </w:rPr>
        <w:t>minimálně dvakrát</w:t>
      </w:r>
      <w:r w:rsidR="00147C77" w:rsidRPr="00147C77">
        <w:rPr>
          <w:rFonts w:ascii="Times New Roman" w:hAnsi="Times New Roman"/>
          <w:sz w:val="24"/>
          <w:szCs w:val="24"/>
        </w:rPr>
        <w:t xml:space="preserve"> </w:t>
      </w:r>
      <w:r w:rsidRPr="003731E7">
        <w:rPr>
          <w:rFonts w:ascii="Times New Roman" w:hAnsi="Times New Roman"/>
          <w:sz w:val="24"/>
          <w:szCs w:val="24"/>
        </w:rPr>
        <w:t xml:space="preserve">zjištěno překročení limitní hodnoty ukazatelů biologického expozičního testu, popřípadě na základě závěrů jiných vyšetření </w:t>
      </w:r>
      <w:r w:rsidR="00147C77" w:rsidRPr="00147C77">
        <w:rPr>
          <w:rFonts w:ascii="Times New Roman" w:hAnsi="Times New Roman"/>
          <w:b/>
          <w:bCs/>
          <w:sz w:val="24"/>
          <w:szCs w:val="24"/>
        </w:rPr>
        <w:t>nebo</w:t>
      </w:r>
      <w:r w:rsidR="00147C77" w:rsidRPr="00147C77">
        <w:rPr>
          <w:rFonts w:ascii="Times New Roman" w:hAnsi="Times New Roman"/>
          <w:sz w:val="24"/>
          <w:szCs w:val="24"/>
        </w:rPr>
        <w:t xml:space="preserve"> </w:t>
      </w:r>
      <w:r w:rsidR="00147C77" w:rsidRPr="00147C77">
        <w:rPr>
          <w:rFonts w:ascii="Times New Roman" w:hAnsi="Times New Roman"/>
          <w:b/>
          <w:bCs/>
          <w:sz w:val="24"/>
          <w:szCs w:val="24"/>
        </w:rPr>
        <w:t>měření</w:t>
      </w:r>
      <w:r w:rsidR="00147C77" w:rsidRPr="00147C77">
        <w:rPr>
          <w:rFonts w:ascii="Times New Roman" w:hAnsi="Times New Roman"/>
          <w:sz w:val="24"/>
          <w:szCs w:val="24"/>
        </w:rPr>
        <w:t xml:space="preserve"> </w:t>
      </w:r>
      <w:r w:rsidRPr="003731E7">
        <w:rPr>
          <w:rFonts w:ascii="Times New Roman" w:hAnsi="Times New Roman"/>
          <w:sz w:val="24"/>
          <w:szCs w:val="24"/>
        </w:rPr>
        <w:t>prováděných za</w:t>
      </w:r>
      <w:r>
        <w:rPr>
          <w:rFonts w:ascii="Times New Roman" w:hAnsi="Times New Roman"/>
          <w:sz w:val="24"/>
          <w:szCs w:val="24"/>
        </w:rPr>
        <w:t> </w:t>
      </w:r>
      <w:r w:rsidRPr="003731E7">
        <w:rPr>
          <w:rFonts w:ascii="Times New Roman" w:hAnsi="Times New Roman"/>
          <w:sz w:val="24"/>
          <w:szCs w:val="24"/>
        </w:rPr>
        <w:t xml:space="preserve">účelem sledování zátěže organizmu působením rizikových faktorů pracovních podmínek, </w:t>
      </w:r>
    </w:p>
    <w:p w14:paraId="6E87378A" w14:textId="3967EE2E" w:rsidR="003731E7" w:rsidRPr="003731E7" w:rsidRDefault="003731E7" w:rsidP="003731E7">
      <w:pPr>
        <w:pStyle w:val="Odstavecseseznamem"/>
        <w:numPr>
          <w:ilvl w:val="1"/>
          <w:numId w:val="38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3731E7">
        <w:rPr>
          <w:rFonts w:ascii="Times New Roman" w:hAnsi="Times New Roman"/>
          <w:sz w:val="24"/>
          <w:szCs w:val="24"/>
        </w:rPr>
        <w:t xml:space="preserve">byla při </w:t>
      </w:r>
      <w:proofErr w:type="spellStart"/>
      <w:r w:rsidRPr="003731E7">
        <w:rPr>
          <w:rFonts w:ascii="Times New Roman" w:hAnsi="Times New Roman"/>
          <w:sz w:val="24"/>
          <w:szCs w:val="24"/>
        </w:rPr>
        <w:t>pracovnělékařské</w:t>
      </w:r>
      <w:proofErr w:type="spellEnd"/>
      <w:r w:rsidRPr="003731E7">
        <w:rPr>
          <w:rFonts w:ascii="Times New Roman" w:hAnsi="Times New Roman"/>
          <w:sz w:val="24"/>
          <w:szCs w:val="24"/>
        </w:rPr>
        <w:t xml:space="preserve"> prohlídce zjištěna taková změna zdravotního stavu zaměstnance, která předpokládá změnu zdravotní způsobilosti k práci v době kratší, než je lhůta pro provedení periodické prohlídky, nebo </w:t>
      </w:r>
    </w:p>
    <w:p w14:paraId="546A92A2" w14:textId="717B0746" w:rsidR="003731E7" w:rsidRPr="003731E7" w:rsidRDefault="003731E7" w:rsidP="003731E7">
      <w:pPr>
        <w:pStyle w:val="Odstavecseseznamem"/>
        <w:numPr>
          <w:ilvl w:val="1"/>
          <w:numId w:val="38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3731E7">
        <w:rPr>
          <w:rFonts w:ascii="Times New Roman" w:hAnsi="Times New Roman"/>
          <w:sz w:val="24"/>
          <w:szCs w:val="24"/>
        </w:rPr>
        <w:t xml:space="preserve">byl výkon práce přerušen </w:t>
      </w:r>
    </w:p>
    <w:p w14:paraId="1788211A" w14:textId="1116DCD1" w:rsidR="003731E7" w:rsidRPr="003731E7" w:rsidRDefault="003731E7" w:rsidP="002C5EE4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731E7">
        <w:rPr>
          <w:rFonts w:ascii="Times New Roman" w:hAnsi="Times New Roman"/>
          <w:sz w:val="24"/>
          <w:szCs w:val="24"/>
        </w:rPr>
        <w:t>z důvodu nemoci po dobu delší než 8 týdnů, s výjimkou výkonu práce v</w:t>
      </w:r>
      <w:r>
        <w:rPr>
          <w:rFonts w:ascii="Times New Roman" w:hAnsi="Times New Roman"/>
          <w:sz w:val="24"/>
          <w:szCs w:val="24"/>
        </w:rPr>
        <w:t> </w:t>
      </w:r>
      <w:r w:rsidRPr="003731E7">
        <w:rPr>
          <w:rFonts w:ascii="Times New Roman" w:hAnsi="Times New Roman"/>
          <w:sz w:val="24"/>
          <w:szCs w:val="24"/>
        </w:rPr>
        <w:t xml:space="preserve">kategorii první podle zákona o ochraně veřejného zdraví a nejde-li o práci nebo činnost, jejíž součástí je </w:t>
      </w:r>
      <w:r w:rsidR="00164D04" w:rsidRPr="00CF2B0D">
        <w:rPr>
          <w:rFonts w:ascii="Times New Roman" w:hAnsi="Times New Roman"/>
          <w:b/>
          <w:bCs/>
          <w:sz w:val="24"/>
          <w:szCs w:val="24"/>
        </w:rPr>
        <w:t>profesní</w:t>
      </w:r>
      <w:r w:rsidR="00164D04">
        <w:rPr>
          <w:rFonts w:ascii="Times New Roman" w:hAnsi="Times New Roman"/>
          <w:sz w:val="24"/>
          <w:szCs w:val="24"/>
        </w:rPr>
        <w:t xml:space="preserve"> </w:t>
      </w:r>
      <w:r w:rsidRPr="003731E7">
        <w:rPr>
          <w:rFonts w:ascii="Times New Roman" w:hAnsi="Times New Roman"/>
          <w:sz w:val="24"/>
          <w:szCs w:val="24"/>
        </w:rPr>
        <w:t xml:space="preserve">riziko </w:t>
      </w:r>
      <w:r w:rsidRPr="00CF2B0D">
        <w:rPr>
          <w:rFonts w:ascii="Times New Roman" w:hAnsi="Times New Roman"/>
          <w:strike/>
          <w:sz w:val="24"/>
          <w:szCs w:val="24"/>
        </w:rPr>
        <w:t>ohrožení zdraví</w:t>
      </w:r>
      <w:r w:rsidRPr="003731E7">
        <w:rPr>
          <w:rFonts w:ascii="Times New Roman" w:hAnsi="Times New Roman"/>
          <w:sz w:val="24"/>
          <w:szCs w:val="24"/>
        </w:rPr>
        <w:t xml:space="preserve"> nebo nestanoví-li jiný právní předpis jinak</w:t>
      </w:r>
      <w:r w:rsidRPr="00147C77">
        <w:rPr>
          <w:rFonts w:ascii="Times New Roman" w:hAnsi="Times New Roman"/>
          <w:sz w:val="24"/>
          <w:szCs w:val="24"/>
          <w:vertAlign w:val="superscript"/>
        </w:rPr>
        <w:t>5)</w:t>
      </w:r>
      <w:r w:rsidRPr="003731E7">
        <w:rPr>
          <w:rFonts w:ascii="Times New Roman" w:hAnsi="Times New Roman"/>
          <w:sz w:val="24"/>
          <w:szCs w:val="24"/>
        </w:rPr>
        <w:t xml:space="preserve">, </w:t>
      </w:r>
    </w:p>
    <w:p w14:paraId="5C6AAA86" w14:textId="6346F0A5" w:rsidR="003731E7" w:rsidRPr="003731E7" w:rsidRDefault="003731E7" w:rsidP="002C5EE4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731E7">
        <w:rPr>
          <w:rFonts w:ascii="Times New Roman" w:hAnsi="Times New Roman"/>
          <w:sz w:val="24"/>
          <w:szCs w:val="24"/>
        </w:rPr>
        <w:t>v důsledku úrazu s těžkými následky, nemoci spojené s bezvědomím nebo</w:t>
      </w:r>
      <w:r>
        <w:rPr>
          <w:rFonts w:ascii="Times New Roman" w:hAnsi="Times New Roman"/>
          <w:sz w:val="24"/>
          <w:szCs w:val="24"/>
        </w:rPr>
        <w:t> </w:t>
      </w:r>
      <w:r w:rsidRPr="003731E7">
        <w:rPr>
          <w:rFonts w:ascii="Times New Roman" w:hAnsi="Times New Roman"/>
          <w:sz w:val="24"/>
          <w:szCs w:val="24"/>
        </w:rPr>
        <w:t xml:space="preserve">jiné těžké újmy na zdraví, nebo </w:t>
      </w:r>
    </w:p>
    <w:p w14:paraId="4AA73A80" w14:textId="77777777" w:rsidR="00147C77" w:rsidRDefault="003731E7" w:rsidP="002C5EE4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47C77">
        <w:rPr>
          <w:rFonts w:ascii="Times New Roman" w:hAnsi="Times New Roman"/>
          <w:sz w:val="24"/>
          <w:szCs w:val="24"/>
        </w:rPr>
        <w:t xml:space="preserve">z jiných důvodů na dobu delší než 6 měsíců; </w:t>
      </w:r>
    </w:p>
    <w:p w14:paraId="12854FC1" w14:textId="23406318" w:rsidR="003731E7" w:rsidRPr="00147C77" w:rsidRDefault="003731E7" w:rsidP="00D85AC3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mimořádná prohlídka po ukončení přerušení výkonu práce se provede </w:t>
      </w:r>
      <w:r w:rsidRPr="249EBC70">
        <w:rPr>
          <w:rFonts w:ascii="Times New Roman" w:hAnsi="Times New Roman"/>
          <w:strike/>
          <w:sz w:val="24"/>
          <w:szCs w:val="24"/>
        </w:rPr>
        <w:t>nejdéle</w:t>
      </w:r>
      <w:r w:rsidRPr="249EBC70">
        <w:rPr>
          <w:rFonts w:ascii="Times New Roman" w:hAnsi="Times New Roman"/>
          <w:sz w:val="24"/>
          <w:szCs w:val="24"/>
        </w:rPr>
        <w:t xml:space="preserve"> do 5 pracovních dnů ode dne nového započetí výkonu dosavadní práce.</w:t>
      </w:r>
    </w:p>
    <w:p w14:paraId="771D4113" w14:textId="77777777" w:rsidR="003731E7" w:rsidRDefault="003731E7" w:rsidP="003731E7">
      <w:pPr>
        <w:jc w:val="both"/>
        <w:rPr>
          <w:rFonts w:ascii="Times New Roman" w:hAnsi="Times New Roman"/>
          <w:sz w:val="24"/>
          <w:szCs w:val="24"/>
        </w:rPr>
      </w:pPr>
    </w:p>
    <w:p w14:paraId="66749E5B" w14:textId="5436BD80" w:rsidR="00147C77" w:rsidRPr="00147C77" w:rsidRDefault="00147C77" w:rsidP="00147C77">
      <w:pPr>
        <w:jc w:val="both"/>
        <w:rPr>
          <w:rFonts w:ascii="Times New Roman" w:hAnsi="Times New Roman"/>
          <w:sz w:val="24"/>
          <w:szCs w:val="24"/>
        </w:rPr>
      </w:pPr>
      <w:r w:rsidRPr="00147C77">
        <w:rPr>
          <w:rFonts w:ascii="Times New Roman" w:hAnsi="Times New Roman"/>
          <w:sz w:val="24"/>
          <w:szCs w:val="24"/>
        </w:rPr>
        <w:t xml:space="preserve">(4) Při mimořádné prohlídce podle </w:t>
      </w:r>
    </w:p>
    <w:p w14:paraId="51ADFDB9" w14:textId="47A9229C" w:rsidR="00147C77" w:rsidRPr="00147C77" w:rsidRDefault="00147C77" w:rsidP="002C5EE4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47C77">
        <w:rPr>
          <w:rFonts w:ascii="Times New Roman" w:hAnsi="Times New Roman"/>
          <w:sz w:val="24"/>
          <w:szCs w:val="24"/>
        </w:rPr>
        <w:t>odstavce 2 písm. a) až d) nebo písm. f) bodu 1 nebo 2 nebo odstavce 3 písm. b) se</w:t>
      </w:r>
      <w:r>
        <w:rPr>
          <w:rFonts w:ascii="Times New Roman" w:hAnsi="Times New Roman"/>
          <w:sz w:val="24"/>
          <w:szCs w:val="24"/>
        </w:rPr>
        <w:t> </w:t>
      </w:r>
      <w:r w:rsidRPr="00147C77">
        <w:rPr>
          <w:rFonts w:ascii="Times New Roman" w:hAnsi="Times New Roman"/>
          <w:sz w:val="24"/>
          <w:szCs w:val="24"/>
        </w:rPr>
        <w:t>zdravotní stav posuzované osoby posuzuje na základě základního a dalších odborných vyšetření, která jsou nezbytná s ohledem na důvod prohlídky, a výpisu ze</w:t>
      </w:r>
      <w:r>
        <w:rPr>
          <w:rFonts w:ascii="Times New Roman" w:hAnsi="Times New Roman"/>
          <w:sz w:val="24"/>
          <w:szCs w:val="24"/>
        </w:rPr>
        <w:t> </w:t>
      </w:r>
      <w:r w:rsidRPr="00147C77">
        <w:rPr>
          <w:rFonts w:ascii="Times New Roman" w:hAnsi="Times New Roman"/>
          <w:sz w:val="24"/>
          <w:szCs w:val="24"/>
        </w:rPr>
        <w:t>zdravotnické dokumentace registrujícího poskytovatele, popřípadě též lékařské zprávy ošetřujícího lékaře, který ukončil dočasnou pracovní neschopnost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C77">
        <w:rPr>
          <w:rFonts w:ascii="Times New Roman" w:hAnsi="Times New Roman"/>
          <w:b/>
          <w:bCs/>
          <w:sz w:val="24"/>
          <w:szCs w:val="24"/>
        </w:rPr>
        <w:t xml:space="preserve">(dále </w:t>
      </w:r>
      <w:r w:rsidR="00D85AC3">
        <w:rPr>
          <w:rFonts w:ascii="Times New Roman" w:hAnsi="Times New Roman"/>
          <w:b/>
          <w:bCs/>
          <w:sz w:val="24"/>
          <w:szCs w:val="24"/>
        </w:rPr>
        <w:t xml:space="preserve">jen </w:t>
      </w:r>
      <w:r w:rsidRPr="00147C77">
        <w:rPr>
          <w:rFonts w:ascii="Times New Roman" w:hAnsi="Times New Roman"/>
          <w:b/>
          <w:bCs/>
          <w:sz w:val="24"/>
          <w:szCs w:val="24"/>
        </w:rPr>
        <w:t>„mimořádná prohlídka v neúplném rozsahu“)</w:t>
      </w:r>
      <w:r w:rsidRPr="00147C77">
        <w:rPr>
          <w:rFonts w:ascii="Times New Roman" w:hAnsi="Times New Roman"/>
          <w:sz w:val="24"/>
          <w:szCs w:val="24"/>
        </w:rPr>
        <w:t>; výpis ze</w:t>
      </w:r>
      <w:r>
        <w:rPr>
          <w:rFonts w:ascii="Times New Roman" w:hAnsi="Times New Roman"/>
          <w:sz w:val="24"/>
          <w:szCs w:val="24"/>
        </w:rPr>
        <w:t> </w:t>
      </w:r>
      <w:r w:rsidRPr="00147C77">
        <w:rPr>
          <w:rFonts w:ascii="Times New Roman" w:hAnsi="Times New Roman"/>
          <w:sz w:val="24"/>
          <w:szCs w:val="24"/>
        </w:rPr>
        <w:t>zdravotnické dokumentace registrujícího poskytovatele není třeba požadovat, pokud od vydání posledního lékařského posudku uplynula doba kratší než 6 měsíců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C77">
        <w:rPr>
          <w:rFonts w:ascii="Times New Roman" w:hAnsi="Times New Roman"/>
          <w:b/>
          <w:bCs/>
          <w:sz w:val="24"/>
          <w:szCs w:val="24"/>
        </w:rPr>
        <w:t xml:space="preserve">nebo pokud to poskytovatel </w:t>
      </w:r>
      <w:proofErr w:type="spellStart"/>
      <w:r w:rsidRPr="00147C77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Pr="00147C77">
        <w:rPr>
          <w:rFonts w:ascii="Times New Roman" w:hAnsi="Times New Roman"/>
          <w:b/>
          <w:bCs/>
          <w:sz w:val="24"/>
          <w:szCs w:val="24"/>
        </w:rPr>
        <w:t xml:space="preserve"> služeb nevyžaduje</w:t>
      </w:r>
      <w:r w:rsidRPr="00147C77">
        <w:rPr>
          <w:rFonts w:ascii="Times New Roman" w:hAnsi="Times New Roman"/>
          <w:sz w:val="24"/>
          <w:szCs w:val="24"/>
        </w:rPr>
        <w:t xml:space="preserve">, </w:t>
      </w:r>
    </w:p>
    <w:p w14:paraId="359C366F" w14:textId="3DC181DB" w:rsidR="00147C77" w:rsidRPr="008D5775" w:rsidRDefault="00147C77" w:rsidP="00147C77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47C77">
        <w:rPr>
          <w:rFonts w:ascii="Times New Roman" w:hAnsi="Times New Roman"/>
          <w:sz w:val="24"/>
          <w:szCs w:val="24"/>
        </w:rPr>
        <w:t xml:space="preserve">odstavce 2 písm. e) nebo písm. f) bodu 3 nebo odstavce 3 písm. a) se zdravotní stav posuzované osoby posuzuje na základě základního a dalších odborných vyšetření podle </w:t>
      </w:r>
      <w:r w:rsidRPr="00147C77">
        <w:rPr>
          <w:rFonts w:ascii="Times New Roman" w:hAnsi="Times New Roman"/>
          <w:sz w:val="24"/>
          <w:szCs w:val="24"/>
        </w:rPr>
        <w:lastRenderedPageBreak/>
        <w:t>§ 7 odst. 2 a výpisu ze zdravotnické dokumentace registrujícího poskytovatele</w:t>
      </w:r>
      <w:r w:rsidR="00607638">
        <w:rPr>
          <w:rFonts w:ascii="Times New Roman" w:hAnsi="Times New Roman"/>
          <w:sz w:val="24"/>
          <w:szCs w:val="24"/>
        </w:rPr>
        <w:t xml:space="preserve"> </w:t>
      </w:r>
      <w:r w:rsidR="00607638" w:rsidRPr="00607638">
        <w:rPr>
          <w:rFonts w:ascii="Times New Roman" w:hAnsi="Times New Roman"/>
          <w:b/>
          <w:bCs/>
          <w:sz w:val="24"/>
          <w:szCs w:val="24"/>
        </w:rPr>
        <w:t xml:space="preserve">(dále </w:t>
      </w:r>
      <w:r w:rsidR="00D85AC3">
        <w:rPr>
          <w:rFonts w:ascii="Times New Roman" w:hAnsi="Times New Roman"/>
          <w:b/>
          <w:bCs/>
          <w:sz w:val="24"/>
          <w:szCs w:val="24"/>
        </w:rPr>
        <w:t xml:space="preserve">jen </w:t>
      </w:r>
      <w:r w:rsidR="00607638" w:rsidRPr="00607638">
        <w:rPr>
          <w:rFonts w:ascii="Times New Roman" w:hAnsi="Times New Roman"/>
          <w:b/>
          <w:bCs/>
          <w:sz w:val="24"/>
          <w:szCs w:val="24"/>
        </w:rPr>
        <w:t>„mimořádná prohlídka v úplném rozsahu“)</w:t>
      </w:r>
      <w:r w:rsidRPr="00147C77">
        <w:rPr>
          <w:rFonts w:ascii="Times New Roman" w:hAnsi="Times New Roman"/>
          <w:sz w:val="24"/>
          <w:szCs w:val="24"/>
        </w:rPr>
        <w:t xml:space="preserve">. </w:t>
      </w:r>
    </w:p>
    <w:p w14:paraId="6D270F7A" w14:textId="6CE43331" w:rsidR="00147C77" w:rsidRPr="00EF4536" w:rsidRDefault="00147C77" w:rsidP="00147C77">
      <w:pPr>
        <w:jc w:val="both"/>
        <w:rPr>
          <w:rFonts w:ascii="Times New Roman" w:hAnsi="Times New Roman"/>
          <w:strike/>
          <w:sz w:val="24"/>
          <w:szCs w:val="24"/>
        </w:rPr>
      </w:pPr>
      <w:r w:rsidRPr="00EF4536">
        <w:rPr>
          <w:rFonts w:ascii="Times New Roman" w:hAnsi="Times New Roman"/>
          <w:strike/>
          <w:sz w:val="24"/>
          <w:szCs w:val="24"/>
        </w:rPr>
        <w:t xml:space="preserve">(5) </w:t>
      </w:r>
      <w:r w:rsidRPr="00E10E6E">
        <w:rPr>
          <w:rFonts w:ascii="Times New Roman" w:hAnsi="Times New Roman"/>
          <w:strike/>
          <w:sz w:val="24"/>
          <w:szCs w:val="24"/>
        </w:rPr>
        <w:t>S výjimkou</w:t>
      </w:r>
      <w:r w:rsidRPr="004C4967">
        <w:rPr>
          <w:rFonts w:ascii="Times New Roman" w:hAnsi="Times New Roman"/>
          <w:strike/>
          <w:sz w:val="24"/>
          <w:szCs w:val="24"/>
        </w:rPr>
        <w:t xml:space="preserve"> mimořádné prohlídky </w:t>
      </w:r>
      <w:r w:rsidRPr="00E10E6E">
        <w:rPr>
          <w:rFonts w:ascii="Times New Roman" w:hAnsi="Times New Roman"/>
          <w:strike/>
          <w:sz w:val="24"/>
          <w:szCs w:val="24"/>
        </w:rPr>
        <w:t>podle odstavce 2 písm. e) nebo písm. f) bodu 3, kdy</w:t>
      </w:r>
      <w:r w:rsidRPr="004C4967">
        <w:rPr>
          <w:rFonts w:ascii="Times New Roman" w:hAnsi="Times New Roman"/>
          <w:strike/>
          <w:sz w:val="24"/>
          <w:szCs w:val="24"/>
        </w:rPr>
        <w:t xml:space="preserve"> se stanoví nová lhůta pro provedení další periodické prohlídky podle § 11</w:t>
      </w:r>
      <w:r w:rsidR="003F5A0C" w:rsidRPr="004C4967">
        <w:rPr>
          <w:rFonts w:ascii="Times New Roman" w:hAnsi="Times New Roman"/>
          <w:strike/>
          <w:sz w:val="24"/>
          <w:szCs w:val="24"/>
        </w:rPr>
        <w:t xml:space="preserve">. </w:t>
      </w:r>
      <w:r w:rsidRPr="004C4967">
        <w:rPr>
          <w:rFonts w:ascii="Times New Roman" w:hAnsi="Times New Roman"/>
          <w:strike/>
          <w:sz w:val="24"/>
          <w:szCs w:val="24"/>
        </w:rPr>
        <w:t xml:space="preserve">nedochází </w:t>
      </w:r>
      <w:r w:rsidRPr="00E10E6E">
        <w:rPr>
          <w:rFonts w:ascii="Times New Roman" w:hAnsi="Times New Roman"/>
          <w:strike/>
          <w:sz w:val="24"/>
          <w:szCs w:val="24"/>
        </w:rPr>
        <w:t>provedením mimořádné prohlídky</w:t>
      </w:r>
      <w:r w:rsidRPr="004C4967">
        <w:rPr>
          <w:rFonts w:ascii="Times New Roman" w:hAnsi="Times New Roman"/>
          <w:strike/>
          <w:sz w:val="24"/>
          <w:szCs w:val="24"/>
        </w:rPr>
        <w:t xml:space="preserve"> ke změně lhůty provedení periodické prohlídky stanovené </w:t>
      </w:r>
      <w:r w:rsidRPr="00EF4536">
        <w:rPr>
          <w:rFonts w:ascii="Times New Roman" w:hAnsi="Times New Roman"/>
          <w:strike/>
          <w:sz w:val="24"/>
          <w:szCs w:val="24"/>
        </w:rPr>
        <w:t>při předchozí prohlídce podle § 11, pokud z lékařského posudku nevyplývá jinak.</w:t>
      </w:r>
    </w:p>
    <w:p w14:paraId="479D57B5" w14:textId="2B0C8721" w:rsidR="00E10E6E" w:rsidRPr="00147C77" w:rsidRDefault="00E10E6E" w:rsidP="00147C77">
      <w:pPr>
        <w:jc w:val="both"/>
        <w:rPr>
          <w:rFonts w:ascii="Times New Roman" w:hAnsi="Times New Roman"/>
          <w:sz w:val="24"/>
          <w:szCs w:val="24"/>
        </w:rPr>
      </w:pPr>
      <w:r w:rsidRPr="00EF4536">
        <w:rPr>
          <w:rFonts w:ascii="Times New Roman" w:hAnsi="Times New Roman"/>
          <w:b/>
          <w:bCs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536">
        <w:rPr>
          <w:rFonts w:ascii="Times New Roman" w:hAnsi="Times New Roman"/>
          <w:b/>
          <w:bCs/>
          <w:sz w:val="24"/>
          <w:szCs w:val="24"/>
        </w:rPr>
        <w:t>Při provedení mimořádné prohlídky v úplném rozsahu se stanoví nová lhůta pro provedení další periodické prohlídky podle § 11. Při provedení mimořádné prohlídky v neúplném rozsahu nedochází ke změně lhůty provedení periodické prohlídky stanovené při předchozí prohlídce podle § 11, pokud z lékařského posudku nevyplývá jinak</w:t>
      </w:r>
      <w:r>
        <w:rPr>
          <w:rFonts w:ascii="Times New Roman" w:hAnsi="Times New Roman"/>
          <w:sz w:val="24"/>
          <w:szCs w:val="24"/>
        </w:rPr>
        <w:t>.</w:t>
      </w:r>
    </w:p>
    <w:p w14:paraId="63E48AD5" w14:textId="77777777" w:rsidR="003731E7" w:rsidRDefault="003731E7" w:rsidP="003731E7">
      <w:pPr>
        <w:jc w:val="both"/>
        <w:rPr>
          <w:rFonts w:ascii="Times New Roman" w:hAnsi="Times New Roman"/>
          <w:sz w:val="24"/>
          <w:szCs w:val="24"/>
        </w:rPr>
      </w:pPr>
    </w:p>
    <w:p w14:paraId="0AB4340D" w14:textId="04C11A21" w:rsidR="0005093A" w:rsidRPr="003E55AC" w:rsidRDefault="0005093A" w:rsidP="0005093A">
      <w:pPr>
        <w:jc w:val="center"/>
        <w:rPr>
          <w:rFonts w:ascii="Times New Roman" w:hAnsi="Times New Roman"/>
          <w:sz w:val="24"/>
          <w:szCs w:val="24"/>
        </w:rPr>
      </w:pPr>
      <w:r w:rsidRPr="003E55AC">
        <w:rPr>
          <w:rFonts w:ascii="Times New Roman" w:hAnsi="Times New Roman"/>
          <w:sz w:val="24"/>
          <w:szCs w:val="24"/>
        </w:rPr>
        <w:t>§ 13</w:t>
      </w:r>
    </w:p>
    <w:p w14:paraId="3E3D9A02" w14:textId="77777777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</w:p>
    <w:p w14:paraId="519E2A31" w14:textId="307EDAF9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>(2) Výstupní prohlídka se provádí</w:t>
      </w:r>
      <w:r w:rsidR="007954C6">
        <w:rPr>
          <w:rFonts w:ascii="Times New Roman" w:hAnsi="Times New Roman"/>
          <w:sz w:val="24"/>
          <w:szCs w:val="24"/>
        </w:rPr>
        <w:t xml:space="preserve"> </w:t>
      </w:r>
      <w:r w:rsidR="007954C6" w:rsidRPr="00DC6307">
        <w:rPr>
          <w:rFonts w:ascii="Times New Roman" w:hAnsi="Times New Roman"/>
          <w:b/>
          <w:bCs/>
          <w:sz w:val="24"/>
          <w:szCs w:val="24"/>
        </w:rPr>
        <w:t>na žádost zaměstnavatele či zaměstnance</w:t>
      </w:r>
      <w:r w:rsidRPr="0005093A">
        <w:rPr>
          <w:rFonts w:ascii="Times New Roman" w:hAnsi="Times New Roman"/>
          <w:sz w:val="24"/>
          <w:szCs w:val="24"/>
        </w:rPr>
        <w:t xml:space="preserve"> </w:t>
      </w:r>
    </w:p>
    <w:p w14:paraId="3BC57F7B" w14:textId="12B4AA35" w:rsidR="0005093A" w:rsidRPr="0005093A" w:rsidRDefault="0005093A" w:rsidP="0005093A">
      <w:pPr>
        <w:pStyle w:val="Odstavecseseznamem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při ukončení pracovněprávního nebo obdobného vztahu vždy, pokud </w:t>
      </w:r>
    </w:p>
    <w:p w14:paraId="22B857D2" w14:textId="1FF57BAE" w:rsidR="0005093A" w:rsidRPr="0005093A" w:rsidRDefault="0005093A" w:rsidP="002C5EE4">
      <w:pPr>
        <w:pStyle w:val="Odstavecseseznamem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zaměstnanec vykonával práci zařazenou podle zákona o ochraně veřejného zdraví v kategorii druhé rizikové, třetí nebo čtvrté, </w:t>
      </w:r>
    </w:p>
    <w:p w14:paraId="150DC75E" w14:textId="6FF767FA" w:rsidR="0005093A" w:rsidRPr="0005093A" w:rsidRDefault="0005093A" w:rsidP="002C5EE4">
      <w:pPr>
        <w:pStyle w:val="Odstavecseseznamem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u zaměstnance byla v době výkonu práce u současného zaměstnavatele uznána nemoc z povolání nebo ohrožení nemocí z povolání, pokud trvají, nebo </w:t>
      </w:r>
    </w:p>
    <w:p w14:paraId="1BD39FE4" w14:textId="1C8AB6D1" w:rsidR="0005093A" w:rsidRPr="0005093A" w:rsidRDefault="0005093A" w:rsidP="002C5EE4">
      <w:pPr>
        <w:pStyle w:val="Odstavecseseznamem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zaměstnanec utrpěl v době výkonu práce u současného zaměstnavatele pracovní úraz a v příčinné souvislosti s ním byla uznána </w:t>
      </w:r>
      <w:r w:rsidRPr="0005093A">
        <w:rPr>
          <w:rFonts w:ascii="Times New Roman" w:hAnsi="Times New Roman"/>
          <w:strike/>
          <w:sz w:val="24"/>
          <w:szCs w:val="24"/>
        </w:rPr>
        <w:t>opakovaně</w:t>
      </w:r>
      <w:r w:rsidRPr="0005093A">
        <w:rPr>
          <w:rFonts w:ascii="Times New Roman" w:hAnsi="Times New Roman"/>
          <w:sz w:val="24"/>
          <w:szCs w:val="24"/>
        </w:rPr>
        <w:t xml:space="preserve"> </w:t>
      </w:r>
      <w:r w:rsidRPr="0005093A">
        <w:rPr>
          <w:rFonts w:ascii="Times New Roman" w:hAnsi="Times New Roman"/>
          <w:b/>
          <w:bCs/>
          <w:sz w:val="24"/>
          <w:szCs w:val="24"/>
        </w:rPr>
        <w:t>minimálně dvakrát</w:t>
      </w:r>
      <w:r w:rsidRPr="0005093A">
        <w:rPr>
          <w:rFonts w:ascii="Times New Roman" w:hAnsi="Times New Roman"/>
          <w:sz w:val="24"/>
          <w:szCs w:val="24"/>
        </w:rPr>
        <w:t xml:space="preserve"> dočasná pracovní neschopnost, popřípadě bylo provedeno nové bodové ohodnocení bolesti nebo ztížení společenského uplatnění podle právního předpisu upravujícího odškodňování způsobené pracovním úrazem nebo nemocí z povolání</w:t>
      </w:r>
      <w:r w:rsidRPr="0005093A">
        <w:rPr>
          <w:rFonts w:ascii="Times New Roman" w:hAnsi="Times New Roman"/>
          <w:sz w:val="24"/>
          <w:szCs w:val="24"/>
          <w:vertAlign w:val="superscript"/>
        </w:rPr>
        <w:t>24)</w:t>
      </w:r>
      <w:r w:rsidRPr="0005093A">
        <w:rPr>
          <w:rFonts w:ascii="Times New Roman" w:hAnsi="Times New Roman"/>
          <w:sz w:val="24"/>
          <w:szCs w:val="24"/>
        </w:rPr>
        <w:t xml:space="preserve">, </w:t>
      </w:r>
    </w:p>
    <w:p w14:paraId="2B132BAB" w14:textId="0C370498" w:rsidR="0005093A" w:rsidRPr="0005093A" w:rsidRDefault="0005093A" w:rsidP="0005093A">
      <w:pPr>
        <w:pStyle w:val="Odstavecseseznamem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6430D">
        <w:rPr>
          <w:rFonts w:ascii="Times New Roman" w:hAnsi="Times New Roman"/>
          <w:strike/>
          <w:sz w:val="24"/>
          <w:szCs w:val="24"/>
        </w:rPr>
        <w:t>před převedením zaměstnance na jinou práci nebo</w:t>
      </w:r>
      <w:r w:rsidRPr="0005093A">
        <w:rPr>
          <w:rFonts w:ascii="Times New Roman" w:hAnsi="Times New Roman"/>
          <w:sz w:val="24"/>
          <w:szCs w:val="24"/>
        </w:rPr>
        <w:t xml:space="preserve"> před změnou druhu práce, pokud jde o ukončení práce rizikové, nebo </w:t>
      </w:r>
    </w:p>
    <w:p w14:paraId="197EFFB6" w14:textId="42B6B436" w:rsidR="0005093A" w:rsidRPr="0005093A" w:rsidRDefault="0005093A" w:rsidP="0005093A">
      <w:pPr>
        <w:pStyle w:val="Odstavecseseznamem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pokud tak stanoví jiný právní předpis. </w:t>
      </w:r>
    </w:p>
    <w:p w14:paraId="72E55EDE" w14:textId="3EBAD0C7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Na základě provedení výstupní prohlídky je posuzované osobě a osobě, která o prohlídku požádala, předáno potvrzení o jejím provedení. Kopie potvrzení se zakládá do zdravotnické dokumentace </w:t>
      </w:r>
      <w:proofErr w:type="spellStart"/>
      <w:r w:rsidRPr="0005093A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05093A">
        <w:rPr>
          <w:rFonts w:ascii="Times New Roman" w:hAnsi="Times New Roman"/>
          <w:sz w:val="24"/>
          <w:szCs w:val="24"/>
        </w:rPr>
        <w:t xml:space="preserve"> služeb. </w:t>
      </w:r>
    </w:p>
    <w:p w14:paraId="358905D9" w14:textId="1FAEAE83" w:rsidR="0005093A" w:rsidRPr="003E55AC" w:rsidRDefault="0005093A" w:rsidP="0005093A">
      <w:pPr>
        <w:jc w:val="center"/>
        <w:rPr>
          <w:rFonts w:ascii="Times New Roman" w:hAnsi="Times New Roman"/>
          <w:sz w:val="24"/>
          <w:szCs w:val="24"/>
        </w:rPr>
      </w:pPr>
      <w:r w:rsidRPr="003E55AC">
        <w:rPr>
          <w:rFonts w:ascii="Times New Roman" w:hAnsi="Times New Roman"/>
          <w:sz w:val="24"/>
          <w:szCs w:val="24"/>
        </w:rPr>
        <w:t>§ 14</w:t>
      </w:r>
    </w:p>
    <w:p w14:paraId="64B22554" w14:textId="77777777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</w:p>
    <w:p w14:paraId="6B2DAF41" w14:textId="2450D489" w:rsid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ab/>
        <w:t xml:space="preserve">(1) Následná prohlídka se provádí za účelem včasného zjištění změn zdravotního stavu vzniklých v souvislosti s prací za takových pracovních podmínek, jejichž důsledky se mohou projevit i po ukončení práce, a to za účelem včasného zajištění </w:t>
      </w:r>
      <w:bookmarkStart w:id="3" w:name="_Hlk105668213"/>
      <w:r w:rsidRPr="0005093A">
        <w:rPr>
          <w:rFonts w:ascii="Times New Roman" w:hAnsi="Times New Roman"/>
          <w:strike/>
          <w:sz w:val="24"/>
          <w:szCs w:val="24"/>
        </w:rPr>
        <w:t xml:space="preserve">potřebné </w:t>
      </w:r>
      <w:bookmarkEnd w:id="3"/>
      <w:r w:rsidRPr="0005093A">
        <w:rPr>
          <w:rFonts w:ascii="Times New Roman" w:hAnsi="Times New Roman"/>
          <w:strike/>
          <w:sz w:val="24"/>
          <w:szCs w:val="24"/>
        </w:rPr>
        <w:t>zdravotní péče</w:t>
      </w:r>
      <w:r w:rsidRPr="0005093A">
        <w:t xml:space="preserve"> </w:t>
      </w:r>
      <w:bookmarkStart w:id="4" w:name="_Hlk105668220"/>
      <w:r>
        <w:rPr>
          <w:rFonts w:ascii="Times New Roman" w:hAnsi="Times New Roman"/>
          <w:b/>
          <w:bCs/>
          <w:sz w:val="24"/>
          <w:szCs w:val="24"/>
        </w:rPr>
        <w:t xml:space="preserve">potřebných </w:t>
      </w:r>
      <w:bookmarkEnd w:id="4"/>
      <w:r>
        <w:rPr>
          <w:rFonts w:ascii="Times New Roman" w:hAnsi="Times New Roman"/>
          <w:b/>
          <w:bCs/>
          <w:sz w:val="24"/>
          <w:szCs w:val="24"/>
        </w:rPr>
        <w:t>z</w:t>
      </w:r>
      <w:r w:rsidRPr="0005093A">
        <w:rPr>
          <w:rFonts w:ascii="Times New Roman" w:hAnsi="Times New Roman"/>
          <w:b/>
          <w:bCs/>
          <w:sz w:val="24"/>
          <w:szCs w:val="24"/>
        </w:rPr>
        <w:t>dravotních služeb</w:t>
      </w:r>
      <w:r w:rsidRPr="0005093A">
        <w:rPr>
          <w:rFonts w:ascii="Times New Roman" w:hAnsi="Times New Roman"/>
          <w:sz w:val="24"/>
          <w:szCs w:val="24"/>
        </w:rPr>
        <w:t>, popřípadě odškodnění. Na základě provedení následné prohlídky se nevydává lékařský posudek.</w:t>
      </w:r>
    </w:p>
    <w:p w14:paraId="6092CE02" w14:textId="7AF61943" w:rsid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</w:p>
    <w:p w14:paraId="33719386" w14:textId="2EA58FBE" w:rsidR="0005093A" w:rsidRPr="003E55AC" w:rsidRDefault="0005093A" w:rsidP="0005093A">
      <w:pPr>
        <w:jc w:val="center"/>
        <w:rPr>
          <w:rFonts w:ascii="Times New Roman" w:hAnsi="Times New Roman"/>
          <w:sz w:val="24"/>
          <w:szCs w:val="24"/>
        </w:rPr>
      </w:pPr>
      <w:r w:rsidRPr="003E55AC">
        <w:rPr>
          <w:rFonts w:ascii="Times New Roman" w:hAnsi="Times New Roman"/>
          <w:sz w:val="24"/>
          <w:szCs w:val="24"/>
        </w:rPr>
        <w:lastRenderedPageBreak/>
        <w:t>§ 15</w:t>
      </w:r>
    </w:p>
    <w:p w14:paraId="27353EE4" w14:textId="77777777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</w:p>
    <w:p w14:paraId="40BA880C" w14:textId="20884963" w:rsidR="0005093A" w:rsidRPr="0005093A" w:rsidRDefault="0005093A" w:rsidP="0005093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093A">
        <w:rPr>
          <w:rFonts w:ascii="Times New Roman" w:hAnsi="Times New Roman"/>
          <w:b/>
          <w:bCs/>
          <w:sz w:val="24"/>
          <w:szCs w:val="24"/>
        </w:rPr>
        <w:t xml:space="preserve">Náležitosti žádosti o provedení </w:t>
      </w:r>
      <w:proofErr w:type="spellStart"/>
      <w:r w:rsidRPr="0005093A">
        <w:rPr>
          <w:rFonts w:ascii="Times New Roman" w:hAnsi="Times New Roman"/>
          <w:b/>
          <w:bCs/>
          <w:sz w:val="24"/>
          <w:szCs w:val="24"/>
        </w:rPr>
        <w:t>pracovnělékařské</w:t>
      </w:r>
      <w:proofErr w:type="spellEnd"/>
      <w:r w:rsidRPr="0005093A">
        <w:rPr>
          <w:rFonts w:ascii="Times New Roman" w:hAnsi="Times New Roman"/>
          <w:b/>
          <w:bCs/>
          <w:sz w:val="24"/>
          <w:szCs w:val="24"/>
        </w:rPr>
        <w:t xml:space="preserve"> prohlídky a posouzení zdravotní způsobilosti ve vztahu k práci</w:t>
      </w:r>
    </w:p>
    <w:p w14:paraId="4F01F852" w14:textId="77777777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</w:p>
    <w:p w14:paraId="31A991D8" w14:textId="03DBFC46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ab/>
        <w:t xml:space="preserve">(1) Žádost o provedení </w:t>
      </w:r>
      <w:proofErr w:type="spellStart"/>
      <w:r w:rsidRPr="0005093A">
        <w:rPr>
          <w:rFonts w:ascii="Times New Roman" w:hAnsi="Times New Roman"/>
          <w:sz w:val="24"/>
          <w:szCs w:val="24"/>
        </w:rPr>
        <w:t>pracovnělékařské</w:t>
      </w:r>
      <w:proofErr w:type="spellEnd"/>
      <w:r w:rsidRPr="0005093A">
        <w:rPr>
          <w:rFonts w:ascii="Times New Roman" w:hAnsi="Times New Roman"/>
          <w:sz w:val="24"/>
          <w:szCs w:val="24"/>
        </w:rPr>
        <w:t xml:space="preserve"> prohlídky a posouzení zdravotní způsobilosti ve vztahu k práci obsahuje tyto náležitosti:</w:t>
      </w:r>
    </w:p>
    <w:p w14:paraId="514CDF63" w14:textId="77777777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a) identifikační údaje zaměstnavatele, a to </w:t>
      </w:r>
    </w:p>
    <w:p w14:paraId="0D22C397" w14:textId="72CF375A" w:rsidR="0005093A" w:rsidRPr="0005093A" w:rsidRDefault="0005093A" w:rsidP="002C5EE4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obchodní firmu nebo název a adresu sídla zaměstnavatele nebo organizační složky zahraniční osoby na území České republiky, identifikační číslo osoby, bylo-li přiděleno, je-li zaměstnavatelem právnická osoba, </w:t>
      </w:r>
    </w:p>
    <w:p w14:paraId="09B63D8B" w14:textId="0185CF4C" w:rsidR="0005093A" w:rsidRPr="0005093A" w:rsidRDefault="0005093A" w:rsidP="002C5EE4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adresu sídla, jméno, popřípadě jména, příjmení, datum narození, adresu místa trvalého pobytu, popřípadě místo pobytu na území České republiky, jde-li o cizince, je-li zaměstnavatelem fyzická osoba, </w:t>
      </w:r>
    </w:p>
    <w:p w14:paraId="1E1BD70C" w14:textId="34E45E95" w:rsidR="0005093A" w:rsidRPr="0005093A" w:rsidRDefault="0005093A" w:rsidP="002C5EE4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název, sídlo a identifikační číslo organizační složky státu nebo kraje nebo obce, je-li zaměstnavatelem stát, kraj nebo obec, </w:t>
      </w:r>
    </w:p>
    <w:p w14:paraId="314950C2" w14:textId="7169ADA0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b) identifikační údaje zaměstnance nebo osoby ucházející se o zaměstnání, a to jméno, popřípadě jména, a příjmení, datum narození, adresu místa trvalého </w:t>
      </w:r>
      <w:proofErr w:type="gramStart"/>
      <w:r w:rsidRPr="0005093A">
        <w:rPr>
          <w:rFonts w:ascii="Times New Roman" w:hAnsi="Times New Roman"/>
          <w:sz w:val="24"/>
          <w:szCs w:val="24"/>
        </w:rPr>
        <w:t>pobytu</w:t>
      </w:r>
      <w:proofErr w:type="gramEnd"/>
      <w:r w:rsidRPr="0005093A">
        <w:rPr>
          <w:rFonts w:ascii="Times New Roman" w:hAnsi="Times New Roman"/>
          <w:sz w:val="24"/>
          <w:szCs w:val="24"/>
        </w:rPr>
        <w:t xml:space="preserve"> popřípadě místo pobytu na území České republiky, jde-li o cizince, </w:t>
      </w:r>
    </w:p>
    <w:p w14:paraId="35ADB915" w14:textId="1FA05EDE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c) údaje o pracovním zařazení zaměstnance nebo údaje o předpokládaném pracovním zařazení osoby ucházející se o zaměstnání, </w:t>
      </w:r>
      <w:r w:rsidRPr="00D9528D">
        <w:rPr>
          <w:rFonts w:ascii="Times New Roman" w:hAnsi="Times New Roman"/>
          <w:sz w:val="24"/>
          <w:szCs w:val="24"/>
        </w:rPr>
        <w:t>dále</w:t>
      </w:r>
      <w:r w:rsidRPr="0005093A">
        <w:rPr>
          <w:rFonts w:ascii="Times New Roman" w:hAnsi="Times New Roman"/>
          <w:sz w:val="24"/>
          <w:szCs w:val="24"/>
        </w:rPr>
        <w:t xml:space="preserve"> údaje o druhu práce</w:t>
      </w:r>
      <w:r w:rsidR="006D432C">
        <w:rPr>
          <w:rFonts w:ascii="Times New Roman" w:hAnsi="Times New Roman"/>
          <w:sz w:val="24"/>
          <w:szCs w:val="24"/>
        </w:rPr>
        <w:t xml:space="preserve"> </w:t>
      </w:r>
      <w:r w:rsidR="006D432C" w:rsidRPr="006D432C">
        <w:rPr>
          <w:rFonts w:ascii="Times New Roman" w:hAnsi="Times New Roman"/>
          <w:b/>
          <w:bCs/>
          <w:sz w:val="24"/>
          <w:szCs w:val="24"/>
        </w:rPr>
        <w:t>a konkrétní pracovní činno</w:t>
      </w:r>
      <w:r w:rsidR="006D432C" w:rsidRPr="00D5758B">
        <w:rPr>
          <w:rFonts w:ascii="Times New Roman" w:hAnsi="Times New Roman"/>
          <w:b/>
          <w:bCs/>
          <w:sz w:val="24"/>
          <w:szCs w:val="24"/>
        </w:rPr>
        <w:t>sti</w:t>
      </w:r>
      <w:r w:rsidRPr="0005093A">
        <w:rPr>
          <w:rFonts w:ascii="Times New Roman" w:hAnsi="Times New Roman"/>
          <w:sz w:val="24"/>
          <w:szCs w:val="24"/>
        </w:rPr>
        <w:t xml:space="preserve">, </w:t>
      </w:r>
      <w:r w:rsidRPr="008D5775">
        <w:rPr>
          <w:rFonts w:ascii="Times New Roman" w:hAnsi="Times New Roman"/>
          <w:strike/>
          <w:sz w:val="24"/>
          <w:szCs w:val="24"/>
        </w:rPr>
        <w:t xml:space="preserve">režimu </w:t>
      </w:r>
      <w:r w:rsidR="00D070C7" w:rsidRPr="008D5775">
        <w:rPr>
          <w:rFonts w:ascii="Times New Roman" w:hAnsi="Times New Roman"/>
          <w:strike/>
          <w:sz w:val="24"/>
          <w:szCs w:val="24"/>
        </w:rPr>
        <w:t>p</w:t>
      </w:r>
      <w:r w:rsidR="00D070C7" w:rsidRPr="00D070C7">
        <w:rPr>
          <w:rFonts w:ascii="Times New Roman" w:hAnsi="Times New Roman"/>
          <w:strike/>
          <w:sz w:val="24"/>
          <w:szCs w:val="24"/>
        </w:rPr>
        <w:t>ráce</w:t>
      </w:r>
      <w:r w:rsidR="00D070C7">
        <w:rPr>
          <w:rFonts w:ascii="Times New Roman" w:hAnsi="Times New Roman"/>
          <w:sz w:val="24"/>
          <w:szCs w:val="24"/>
        </w:rPr>
        <w:t xml:space="preserve"> </w:t>
      </w:r>
      <w:r w:rsidR="008D5775" w:rsidRPr="008D5775">
        <w:rPr>
          <w:rFonts w:ascii="Times New Roman" w:hAnsi="Times New Roman"/>
          <w:b/>
          <w:bCs/>
          <w:sz w:val="24"/>
          <w:szCs w:val="24"/>
        </w:rPr>
        <w:t xml:space="preserve">režimu </w:t>
      </w:r>
      <w:r w:rsidR="006D432C" w:rsidRPr="006D432C">
        <w:rPr>
          <w:rFonts w:ascii="Times New Roman" w:hAnsi="Times New Roman"/>
          <w:b/>
          <w:bCs/>
          <w:sz w:val="24"/>
          <w:szCs w:val="24"/>
        </w:rPr>
        <w:t>pracovní doby</w:t>
      </w:r>
      <w:r w:rsidRPr="0005093A">
        <w:rPr>
          <w:rFonts w:ascii="Times New Roman" w:hAnsi="Times New Roman"/>
          <w:sz w:val="24"/>
          <w:szCs w:val="24"/>
        </w:rPr>
        <w:t xml:space="preserve">, o rizikových faktorech ve vztahu ke konkrétní práci, míře rizikových faktorů pracovních podmínek vyjádřené kategorií práce podle jednotlivých rozhodujících rizikových faktorů pracovních podmínek; v případě výstupní prohlídky se pro potřeby následné prohlídky uvede údaj o době expozice příslušnému rizikovému faktoru, </w:t>
      </w:r>
    </w:p>
    <w:p w14:paraId="39E6DDC1" w14:textId="4F4D57F5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 xml:space="preserve">d) druh požadované </w:t>
      </w:r>
      <w:proofErr w:type="spellStart"/>
      <w:r w:rsidRPr="0005093A">
        <w:rPr>
          <w:rFonts w:ascii="Times New Roman" w:hAnsi="Times New Roman"/>
          <w:sz w:val="24"/>
          <w:szCs w:val="24"/>
        </w:rPr>
        <w:t>pracovnělékařské</w:t>
      </w:r>
      <w:proofErr w:type="spellEnd"/>
      <w:r w:rsidRPr="0005093A">
        <w:rPr>
          <w:rFonts w:ascii="Times New Roman" w:hAnsi="Times New Roman"/>
          <w:sz w:val="24"/>
          <w:szCs w:val="24"/>
        </w:rPr>
        <w:t xml:space="preserve"> prohlídky; v případě souběhu mimořádné a periodické prohlídky se uvede i tato skutečnost, </w:t>
      </w:r>
    </w:p>
    <w:p w14:paraId="4E3406D1" w14:textId="68D60CB4" w:rsidR="0005093A" w:rsidRPr="0005093A" w:rsidRDefault="0005093A" w:rsidP="0005093A">
      <w:pPr>
        <w:jc w:val="both"/>
        <w:rPr>
          <w:rFonts w:ascii="Times New Roman" w:hAnsi="Times New Roman"/>
          <w:sz w:val="24"/>
          <w:szCs w:val="24"/>
        </w:rPr>
      </w:pPr>
      <w:r w:rsidRPr="0005093A">
        <w:rPr>
          <w:rFonts w:ascii="Times New Roman" w:hAnsi="Times New Roman"/>
          <w:sz w:val="24"/>
          <w:szCs w:val="24"/>
        </w:rPr>
        <w:t>e) důvod k provedení prohlídky; v případě souběhu mimořádné a periodické prohlídky se uvede i důvod pro provedení mimořádné prohlídky.</w:t>
      </w:r>
    </w:p>
    <w:p w14:paraId="78CA2625" w14:textId="35BE2A92" w:rsidR="003731E7" w:rsidRDefault="003731E7" w:rsidP="006D432C">
      <w:pPr>
        <w:rPr>
          <w:rFonts w:ascii="Times New Roman" w:hAnsi="Times New Roman"/>
          <w:sz w:val="24"/>
          <w:szCs w:val="24"/>
        </w:rPr>
      </w:pPr>
    </w:p>
    <w:p w14:paraId="5B7403EC" w14:textId="0CC74942" w:rsidR="006D432C" w:rsidRDefault="006D432C" w:rsidP="006D432C">
      <w:pPr>
        <w:rPr>
          <w:rFonts w:ascii="Times New Roman" w:hAnsi="Times New Roman"/>
          <w:sz w:val="24"/>
          <w:szCs w:val="24"/>
        </w:rPr>
      </w:pPr>
    </w:p>
    <w:p w14:paraId="75A622CF" w14:textId="75AF00B8" w:rsidR="006D432C" w:rsidRPr="006D432C" w:rsidRDefault="006D432C" w:rsidP="006D432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4">
        <w:rPr>
          <w:rFonts w:ascii="Times New Roman" w:hAnsi="Times New Roman"/>
          <w:b/>
          <w:bCs/>
          <w:strike/>
          <w:sz w:val="24"/>
          <w:szCs w:val="24"/>
        </w:rPr>
        <w:t>Lékařský posudek o zdravotní způsobilosti ke vzdělávání nebo v průběhu vzdělávání a lékařský posudek o zdravotní způsobilosti k</w:t>
      </w:r>
      <w:r w:rsidR="002C5EE4" w:rsidRPr="002C5EE4">
        <w:rPr>
          <w:rFonts w:ascii="Times New Roman" w:hAnsi="Times New Roman"/>
          <w:b/>
          <w:bCs/>
          <w:strike/>
          <w:sz w:val="24"/>
          <w:szCs w:val="24"/>
        </w:rPr>
        <w:t> </w:t>
      </w:r>
      <w:r w:rsidRPr="002C5EE4">
        <w:rPr>
          <w:rFonts w:ascii="Times New Roman" w:hAnsi="Times New Roman"/>
          <w:b/>
          <w:bCs/>
          <w:strike/>
          <w:sz w:val="24"/>
          <w:szCs w:val="24"/>
        </w:rPr>
        <w:t>práci</w:t>
      </w:r>
      <w:r w:rsidR="002C5EE4" w:rsidRPr="002C5EE4">
        <w:rPr>
          <w:rFonts w:ascii="Times New Roman" w:hAnsi="Times New Roman"/>
          <w:b/>
          <w:bCs/>
          <w:strike/>
          <w:sz w:val="24"/>
          <w:szCs w:val="24"/>
        </w:rPr>
        <w:t xml:space="preserve"> </w:t>
      </w:r>
    </w:p>
    <w:p w14:paraId="63D66D08" w14:textId="0797AE21" w:rsidR="006D432C" w:rsidRPr="002C5EE4" w:rsidRDefault="006D432C" w:rsidP="006D432C">
      <w:pPr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2C5EE4">
        <w:rPr>
          <w:rFonts w:ascii="Times New Roman" w:hAnsi="Times New Roman"/>
          <w:b/>
          <w:bCs/>
          <w:strike/>
          <w:sz w:val="24"/>
          <w:szCs w:val="24"/>
        </w:rPr>
        <w:t>§ 16</w:t>
      </w:r>
    </w:p>
    <w:p w14:paraId="093BECB2" w14:textId="77777777" w:rsidR="002C5EE4" w:rsidRPr="002C5EE4" w:rsidRDefault="002C5EE4" w:rsidP="002C5EE4">
      <w:p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>(1) Lékařský posudek o zdravotní způsobilosti ke vzdělávání kromě náležitostí podle právního předpisu upravujícího náležitosti a obsah zdravotnické dokumentace</w:t>
      </w:r>
      <w:r w:rsidRPr="002C5EE4">
        <w:rPr>
          <w:rFonts w:ascii="Times New Roman" w:hAnsi="Times New Roman"/>
          <w:strike/>
          <w:sz w:val="24"/>
          <w:szCs w:val="24"/>
          <w:vertAlign w:val="superscript"/>
        </w:rPr>
        <w:t>10)</w:t>
      </w:r>
      <w:r w:rsidRPr="002C5EE4">
        <w:rPr>
          <w:rFonts w:ascii="Times New Roman" w:hAnsi="Times New Roman"/>
          <w:strike/>
          <w:sz w:val="24"/>
          <w:szCs w:val="24"/>
        </w:rPr>
        <w:t xml:space="preserve"> obsahuje: </w:t>
      </w:r>
    </w:p>
    <w:p w14:paraId="5AF4159F" w14:textId="77777777" w:rsidR="002C5EE4" w:rsidRPr="002C5EE4" w:rsidRDefault="002C5EE4" w:rsidP="002C5EE4">
      <w:p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 xml:space="preserve">a) identifikační údaje školy, a to název právnické osoby vykonávající činnost školy, adresu sídla školy a identifikační číslo právnické osoby vykonávající činnost školy, bylo-li přiděleno, </w:t>
      </w:r>
    </w:p>
    <w:p w14:paraId="60EE4E00" w14:textId="77777777" w:rsidR="002C5EE4" w:rsidRPr="002C5EE4" w:rsidRDefault="002C5EE4" w:rsidP="002C5EE4">
      <w:p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lastRenderedPageBreak/>
        <w:t xml:space="preserve">b) kód a název oboru vzdělání, ke kterému byl uchazeč o vzdělání posuzován, a </w:t>
      </w:r>
    </w:p>
    <w:p w14:paraId="31333CA7" w14:textId="77777777" w:rsidR="002C5EE4" w:rsidRPr="002C5EE4" w:rsidRDefault="002C5EE4" w:rsidP="002C5EE4">
      <w:p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 xml:space="preserve">c) posudkový závěr. </w:t>
      </w:r>
    </w:p>
    <w:p w14:paraId="15AAA6AA" w14:textId="2608FE5E" w:rsidR="002C5EE4" w:rsidRPr="002C5EE4" w:rsidRDefault="002C5EE4" w:rsidP="002C5EE4">
      <w:p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>(2) Lékařský posudek o zdravotní způsobilosti v průběhu vzdělávání vedle náležitostí podle odstavce 1 obsahuje:</w:t>
      </w:r>
    </w:p>
    <w:p w14:paraId="4EC892FC" w14:textId="77777777" w:rsidR="002C5EE4" w:rsidRPr="002C5EE4" w:rsidRDefault="002C5EE4" w:rsidP="002C5EE4">
      <w:p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 xml:space="preserve">a) kód a název oboru vzdělání posuzované osoby, údaje o podmínkách výuky a praktického vyučování a o rizikových faktorech ve vztahu ke konkrétní práci, míře rizikových faktorů pracovních podmínek vyjádřené kategorií práce podle jednotlivých rozhodujících rizikových faktorů pracovních podmínek a </w:t>
      </w:r>
    </w:p>
    <w:p w14:paraId="0AAE4B96" w14:textId="7A15E534" w:rsidR="002C5EE4" w:rsidRDefault="002C5EE4" w:rsidP="002C5EE4">
      <w:pPr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>b) termín provedení další prohlídky, je-li provedení této prohlídky důvodné</w:t>
      </w:r>
      <w:r w:rsidRPr="006D432C">
        <w:rPr>
          <w:rFonts w:ascii="Times New Roman" w:hAnsi="Times New Roman"/>
          <w:sz w:val="24"/>
          <w:szCs w:val="24"/>
        </w:rPr>
        <w:t>.</w:t>
      </w:r>
    </w:p>
    <w:p w14:paraId="34581DD8" w14:textId="5D6EADFF" w:rsidR="002C5EE4" w:rsidRPr="002C5EE4" w:rsidRDefault="002C5EE4" w:rsidP="002C5EE4">
      <w:pPr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2C5EE4">
        <w:rPr>
          <w:rFonts w:ascii="Times New Roman" w:hAnsi="Times New Roman"/>
          <w:b/>
          <w:bCs/>
          <w:strike/>
          <w:sz w:val="24"/>
          <w:szCs w:val="24"/>
        </w:rPr>
        <w:t>§ 17</w:t>
      </w:r>
    </w:p>
    <w:p w14:paraId="5BD1AE9D" w14:textId="5B966972" w:rsidR="002C5EE4" w:rsidRPr="002C5EE4" w:rsidRDefault="002C5EE4" w:rsidP="002C5EE4">
      <w:p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>Lékařský posudek o zdravotní způsobilosti k práci vedle náležitostí podle právního předpisu upravujícího náležitosti a obsah zdravotnické dokumentace</w:t>
      </w:r>
      <w:r w:rsidRPr="002C5EE4">
        <w:rPr>
          <w:rFonts w:ascii="Times New Roman" w:hAnsi="Times New Roman"/>
          <w:strike/>
          <w:sz w:val="24"/>
          <w:szCs w:val="24"/>
          <w:vertAlign w:val="superscript"/>
        </w:rPr>
        <w:t>10)</w:t>
      </w:r>
      <w:r w:rsidRPr="002C5EE4">
        <w:rPr>
          <w:rFonts w:ascii="Times New Roman" w:hAnsi="Times New Roman"/>
          <w:strike/>
          <w:sz w:val="24"/>
          <w:szCs w:val="24"/>
        </w:rPr>
        <w:t xml:space="preserve"> obsahuje: </w:t>
      </w:r>
    </w:p>
    <w:p w14:paraId="1624B23A" w14:textId="77777777" w:rsidR="002C5EE4" w:rsidRPr="002C5EE4" w:rsidRDefault="002C5EE4" w:rsidP="002C5EE4">
      <w:pPr>
        <w:pStyle w:val="Odstavecseseznamem"/>
        <w:numPr>
          <w:ilvl w:val="0"/>
          <w:numId w:val="5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 xml:space="preserve">identifikační údaje zaměstnavatele, a to </w:t>
      </w:r>
    </w:p>
    <w:p w14:paraId="18D611D8" w14:textId="77777777" w:rsidR="002C5EE4" w:rsidRPr="002C5EE4" w:rsidRDefault="002C5EE4" w:rsidP="002C5EE4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 xml:space="preserve">obchodní firmu nebo název a adresu sídla zaměstnavatele nebo organizační složky zahraniční osoby na území České republiky, identifikační číslo osoby, bylo-li přiděleno, je-li zaměstnavatelem právnická osoba, </w:t>
      </w:r>
    </w:p>
    <w:p w14:paraId="67775CD7" w14:textId="77777777" w:rsidR="002C5EE4" w:rsidRPr="002C5EE4" w:rsidRDefault="002C5EE4" w:rsidP="002C5EE4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 xml:space="preserve">adresu sídla, jméno, popřípadě jména, příjmení, datum narození, adresu místa trvalého pobytu, popřípadě místo pobytu na území České republiky, jde-li o cizince, je-li zaměstnavatelem fyzická osoba, </w:t>
      </w:r>
    </w:p>
    <w:p w14:paraId="693187FC" w14:textId="77777777" w:rsidR="002C5EE4" w:rsidRPr="002C5EE4" w:rsidRDefault="002C5EE4" w:rsidP="002C5EE4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 xml:space="preserve">název, sídlo a identifikační číslo organizační složky státu nebo kraje nebo obce, je-li zaměstnavatelem stát, kraj nebo obec, </w:t>
      </w:r>
    </w:p>
    <w:p w14:paraId="2C3AAD42" w14:textId="77777777" w:rsidR="002C5EE4" w:rsidRPr="002C5EE4" w:rsidRDefault="002C5EE4" w:rsidP="002C5EE4">
      <w:pPr>
        <w:pStyle w:val="Odstavecseseznamem"/>
        <w:numPr>
          <w:ilvl w:val="0"/>
          <w:numId w:val="5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>údaje o pracovním zařazení posuzované osoby, dále údaje o druhu práce, režimu práce, o rizikových faktorech ve vztahu ke konkrétní práci, míře rizikových faktorů pracovních podmínek vyjádřené kategorií práce podle jednotlivých rozhodujících rizikových faktorů pracovních podmínek,</w:t>
      </w:r>
    </w:p>
    <w:p w14:paraId="6215873B" w14:textId="77777777" w:rsidR="002C5EE4" w:rsidRPr="002C5EE4" w:rsidRDefault="002C5EE4" w:rsidP="002C5EE4">
      <w:pPr>
        <w:pStyle w:val="Odstavecseseznamem"/>
        <w:numPr>
          <w:ilvl w:val="0"/>
          <w:numId w:val="5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>posudkový závěr a</w:t>
      </w:r>
    </w:p>
    <w:p w14:paraId="6EF1BC7F" w14:textId="77777777" w:rsidR="002C5EE4" w:rsidRPr="002C5EE4" w:rsidRDefault="002C5EE4" w:rsidP="002C5EE4">
      <w:pPr>
        <w:pStyle w:val="Odstavecseseznamem"/>
        <w:numPr>
          <w:ilvl w:val="0"/>
          <w:numId w:val="5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2C5EE4">
        <w:rPr>
          <w:rFonts w:ascii="Times New Roman" w:hAnsi="Times New Roman"/>
          <w:strike/>
          <w:sz w:val="24"/>
          <w:szCs w:val="24"/>
        </w:rPr>
        <w:t>termín provedení mimořádné prohlídky, je-li takový postup důvodný.</w:t>
      </w:r>
    </w:p>
    <w:p w14:paraId="7851D432" w14:textId="55BB7D04" w:rsidR="002C5EE4" w:rsidRDefault="002C5EE4" w:rsidP="002C5EE4">
      <w:pPr>
        <w:jc w:val="both"/>
        <w:rPr>
          <w:rFonts w:ascii="Times New Roman" w:hAnsi="Times New Roman"/>
          <w:sz w:val="24"/>
          <w:szCs w:val="24"/>
        </w:rPr>
      </w:pPr>
    </w:p>
    <w:p w14:paraId="14B7EB22" w14:textId="5B5AC7EF" w:rsidR="002C5EE4" w:rsidRDefault="002C5EE4" w:rsidP="002C5E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4">
        <w:rPr>
          <w:rFonts w:ascii="Times New Roman" w:hAnsi="Times New Roman"/>
          <w:b/>
          <w:bCs/>
          <w:sz w:val="24"/>
          <w:szCs w:val="24"/>
        </w:rPr>
        <w:t>Lékařský posudek o zdravotní způsobilosti k práci a lékařský posudek ke vzdělávání nebo v průběhu vzdělávání</w:t>
      </w:r>
    </w:p>
    <w:p w14:paraId="44B503AD" w14:textId="0A8D4AE8" w:rsidR="002C5EE4" w:rsidRPr="002C5EE4" w:rsidRDefault="002C5EE4" w:rsidP="002C5E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4">
        <w:rPr>
          <w:rFonts w:ascii="Times New Roman" w:hAnsi="Times New Roman"/>
          <w:b/>
          <w:bCs/>
          <w:sz w:val="24"/>
          <w:szCs w:val="24"/>
        </w:rPr>
        <w:t>§ 16</w:t>
      </w:r>
    </w:p>
    <w:p w14:paraId="56900CCA" w14:textId="5F2DBA52" w:rsidR="002C5EE4" w:rsidRPr="008D5775" w:rsidRDefault="002C5EE4" w:rsidP="002C5EE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Lékařský posudek o zdravotní způsobilosti k práci vedle náležitostí podle právního předpisu upravujícího náležitosti a obsah zdravotnické dokumentace</w:t>
      </w:r>
      <w:r w:rsidRPr="008D5775">
        <w:rPr>
          <w:rFonts w:ascii="Times New Roman" w:hAnsi="Times New Roman"/>
          <w:b/>
          <w:bCs/>
          <w:sz w:val="24"/>
          <w:szCs w:val="24"/>
          <w:vertAlign w:val="superscript"/>
        </w:rPr>
        <w:t>10)</w:t>
      </w:r>
      <w:r w:rsidRPr="008D5775">
        <w:rPr>
          <w:rFonts w:ascii="Times New Roman" w:hAnsi="Times New Roman"/>
          <w:b/>
          <w:bCs/>
          <w:sz w:val="24"/>
          <w:szCs w:val="24"/>
        </w:rPr>
        <w:t xml:space="preserve"> obsahuje: </w:t>
      </w:r>
    </w:p>
    <w:p w14:paraId="25EA18E3" w14:textId="1FACBE9D" w:rsidR="002C5EE4" w:rsidRPr="008D5775" w:rsidRDefault="002C5EE4" w:rsidP="00A27B93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 xml:space="preserve">identifikační údaje zaměstnavatele, a to </w:t>
      </w:r>
    </w:p>
    <w:p w14:paraId="20C98812" w14:textId="60DF6C5F" w:rsidR="002C5EE4" w:rsidRPr="008D5775" w:rsidRDefault="002C5EE4" w:rsidP="00A27B93">
      <w:pPr>
        <w:pStyle w:val="Odstavecseseznamem"/>
        <w:numPr>
          <w:ilvl w:val="0"/>
          <w:numId w:val="5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 xml:space="preserve">obchodní firmu nebo název a adresu sídla zaměstnavatele nebo organizační složky zahraniční osoby na území České republiky, identifikační číslo osoby, bylo-li přiděleno, je-li zaměstnavatelem právnická osoba, </w:t>
      </w:r>
    </w:p>
    <w:p w14:paraId="6E75D894" w14:textId="3E755115" w:rsidR="002C5EE4" w:rsidRPr="008D5775" w:rsidRDefault="002C5EE4" w:rsidP="00A27B93">
      <w:pPr>
        <w:pStyle w:val="Odstavecseseznamem"/>
        <w:numPr>
          <w:ilvl w:val="0"/>
          <w:numId w:val="5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 xml:space="preserve">adresu sídla, jméno, popřípadě jména, příjmení, datum narození, adresu místa trvalého pobytu, popřípadě místo pobytu na území České republiky, jde-li o cizince, je-li zaměstnavatelem fyzická osoba, </w:t>
      </w:r>
    </w:p>
    <w:p w14:paraId="0F3094AD" w14:textId="25037479" w:rsidR="002C5EE4" w:rsidRPr="008D5775" w:rsidRDefault="002C5EE4" w:rsidP="00A27B93">
      <w:pPr>
        <w:pStyle w:val="Odstavecseseznamem"/>
        <w:numPr>
          <w:ilvl w:val="0"/>
          <w:numId w:val="5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lastRenderedPageBreak/>
        <w:t xml:space="preserve">název, sídlo a identifikační číslo organizační složky státu nebo kraje nebo obce, je-li zaměstnavatelem stát, kraj nebo obec, </w:t>
      </w:r>
    </w:p>
    <w:p w14:paraId="6BC224E1" w14:textId="32649336" w:rsidR="002C5EE4" w:rsidRPr="008D5775" w:rsidRDefault="002C5EE4" w:rsidP="00A27B93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údaje o pracovním zařazení posuzované osoby, dále údaje o druhu práce, režimu práce, o rizikových faktorech ve vztahu ke konkrétní práci, míře rizikových faktorů pracovních podmínek vyjádřené kategorií práce podle jednotlivých rozhodujících rizikových faktorů pracovních podmínek,</w:t>
      </w:r>
    </w:p>
    <w:p w14:paraId="06E16D5C" w14:textId="31FE67C4" w:rsidR="002C5EE4" w:rsidRPr="008D5775" w:rsidRDefault="002C5EE4" w:rsidP="00A27B93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 xml:space="preserve">posudkový závěr </w:t>
      </w:r>
    </w:p>
    <w:p w14:paraId="3A498FFF" w14:textId="77777777" w:rsidR="008D5775" w:rsidRPr="008D5775" w:rsidRDefault="00871754" w:rsidP="008D5775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identifikační údaje posuzujícího lékaře a jeho podpis</w:t>
      </w:r>
      <w:r w:rsidR="007973A8" w:rsidRPr="008D5775">
        <w:rPr>
          <w:rFonts w:ascii="Times New Roman" w:hAnsi="Times New Roman"/>
          <w:b/>
          <w:bCs/>
          <w:sz w:val="24"/>
          <w:szCs w:val="24"/>
        </w:rPr>
        <w:t xml:space="preserve"> a</w:t>
      </w:r>
    </w:p>
    <w:p w14:paraId="3421AA2B" w14:textId="332609D9" w:rsidR="006D432C" w:rsidRPr="008D5775" w:rsidRDefault="002C5EE4" w:rsidP="008D5775">
      <w:pPr>
        <w:pStyle w:val="Odstavecseseznamem"/>
        <w:numPr>
          <w:ilvl w:val="0"/>
          <w:numId w:val="5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termín provedení mimořádné prohlídky, je-li takový postup důvodný.</w:t>
      </w:r>
    </w:p>
    <w:p w14:paraId="6AF9C5C2" w14:textId="77777777" w:rsidR="002C5EE4" w:rsidRPr="002C5EE4" w:rsidRDefault="002C5EE4" w:rsidP="002C5EE4">
      <w:pPr>
        <w:jc w:val="both"/>
        <w:rPr>
          <w:rFonts w:ascii="Times New Roman" w:hAnsi="Times New Roman"/>
          <w:sz w:val="24"/>
          <w:szCs w:val="24"/>
        </w:rPr>
      </w:pPr>
    </w:p>
    <w:p w14:paraId="6E90793F" w14:textId="1CA32EF5" w:rsidR="002C5EE4" w:rsidRPr="002C5EE4" w:rsidRDefault="002C5EE4" w:rsidP="002C5E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5EE4">
        <w:rPr>
          <w:rFonts w:ascii="Times New Roman" w:hAnsi="Times New Roman"/>
          <w:b/>
          <w:bCs/>
          <w:sz w:val="24"/>
          <w:szCs w:val="24"/>
        </w:rPr>
        <w:t>§ 17</w:t>
      </w:r>
    </w:p>
    <w:p w14:paraId="378867D0" w14:textId="77777777" w:rsidR="002C5EE4" w:rsidRPr="008D5775" w:rsidRDefault="002C5EE4" w:rsidP="002C5EE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(1) Lékařský posudek o zdravotní způsobilosti ke vzdělávání kromě náležitostí podle právního předpisu upravujícího náležitosti a obsah zdravotnické dokumentace</w:t>
      </w:r>
      <w:r w:rsidRPr="008D5775">
        <w:rPr>
          <w:rFonts w:ascii="Times New Roman" w:hAnsi="Times New Roman"/>
          <w:b/>
          <w:bCs/>
          <w:sz w:val="24"/>
          <w:szCs w:val="24"/>
          <w:vertAlign w:val="superscript"/>
        </w:rPr>
        <w:t>10)</w:t>
      </w:r>
      <w:r w:rsidRPr="008D5775">
        <w:rPr>
          <w:rFonts w:ascii="Times New Roman" w:hAnsi="Times New Roman"/>
          <w:b/>
          <w:bCs/>
          <w:sz w:val="24"/>
          <w:szCs w:val="24"/>
        </w:rPr>
        <w:t xml:space="preserve"> obsahuje: </w:t>
      </w:r>
    </w:p>
    <w:p w14:paraId="07036F35" w14:textId="77777777" w:rsidR="002C5EE4" w:rsidRPr="008D5775" w:rsidRDefault="002C5EE4" w:rsidP="008D5775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 xml:space="preserve">a) identifikační údaje školy, a to název právnické osoby vykonávající činnost školy, adresu sídla školy a identifikační číslo právnické osoby vykonávající činnost školy, bylo-li přiděleno, </w:t>
      </w:r>
    </w:p>
    <w:p w14:paraId="29CDF329" w14:textId="3E879508" w:rsidR="002C5EE4" w:rsidRPr="008D5775" w:rsidRDefault="002C5EE4" w:rsidP="008D5775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b) kód a název oboru vzdělání, ke kterému byl uchazeč o vzdělání posuzován,</w:t>
      </w:r>
      <w:r w:rsidRPr="008D5775">
        <w:rPr>
          <w:rFonts w:ascii="Times New Roman" w:hAnsi="Times New Roman"/>
          <w:b/>
          <w:bCs/>
          <w:strike/>
          <w:sz w:val="24"/>
          <w:szCs w:val="24"/>
        </w:rPr>
        <w:t xml:space="preserve"> a </w:t>
      </w:r>
    </w:p>
    <w:p w14:paraId="47DC9093" w14:textId="75FB809F" w:rsidR="00871754" w:rsidRPr="008D5775" w:rsidRDefault="002C5EE4" w:rsidP="008D5775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c) posudkový závěr</w:t>
      </w:r>
      <w:r w:rsidR="000D53F2" w:rsidRPr="008D5775">
        <w:rPr>
          <w:rFonts w:ascii="Times New Roman" w:hAnsi="Times New Roman"/>
          <w:b/>
          <w:bCs/>
          <w:sz w:val="24"/>
          <w:szCs w:val="24"/>
        </w:rPr>
        <w:t xml:space="preserve"> a</w:t>
      </w:r>
    </w:p>
    <w:p w14:paraId="5CF63A7E" w14:textId="4C824CD8" w:rsidR="002C5EE4" w:rsidRPr="008D5775" w:rsidRDefault="00871754" w:rsidP="008D5775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d) identifikační údaje posuzujícího</w:t>
      </w:r>
      <w:r w:rsidR="00CD6D3F" w:rsidRPr="008D57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5775">
        <w:rPr>
          <w:rFonts w:ascii="Times New Roman" w:hAnsi="Times New Roman"/>
          <w:b/>
          <w:bCs/>
          <w:sz w:val="24"/>
          <w:szCs w:val="24"/>
        </w:rPr>
        <w:t>lékaře a jeho podpis</w:t>
      </w:r>
      <w:r w:rsidR="002C5EE4" w:rsidRPr="008D5775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D2EE25D" w14:textId="77777777" w:rsidR="002C5EE4" w:rsidRPr="008D5775" w:rsidRDefault="002C5EE4" w:rsidP="002C5EE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(2) Lékařský posudek o zdravotní způsobilosti v průběhu vzdělávání vedle náležitostí podle odstavce 1 obsahuje:</w:t>
      </w:r>
    </w:p>
    <w:p w14:paraId="3AAF0DE2" w14:textId="77777777" w:rsidR="002C5EE4" w:rsidRPr="008D5775" w:rsidRDefault="002C5EE4" w:rsidP="008D5775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 xml:space="preserve">a) kód a název oboru vzdělání posuzované osoby, údaje o podmínkách výuky a praktického vyučování a o rizikových faktorech ve vztahu ke konkrétní práci, míře rizikových faktorů pracovních podmínek vyjádřené kategorií práce podle jednotlivých rozhodujících rizikových faktorů pracovních podmínek a </w:t>
      </w:r>
    </w:p>
    <w:p w14:paraId="68B479EE" w14:textId="77777777" w:rsidR="002C5EE4" w:rsidRPr="008D5775" w:rsidRDefault="002C5EE4" w:rsidP="008D5775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D5775">
        <w:rPr>
          <w:rFonts w:ascii="Times New Roman" w:hAnsi="Times New Roman"/>
          <w:b/>
          <w:bCs/>
          <w:sz w:val="24"/>
          <w:szCs w:val="24"/>
        </w:rPr>
        <w:t>b) termín provedení další prohlídky, je-li provedení této prohlídky důvodné.</w:t>
      </w:r>
    </w:p>
    <w:p w14:paraId="7B6F2822" w14:textId="6EB68FB3" w:rsidR="0005093A" w:rsidRDefault="0005093A" w:rsidP="002C5EE4">
      <w:pPr>
        <w:jc w:val="both"/>
        <w:rPr>
          <w:rFonts w:ascii="Times New Roman" w:hAnsi="Times New Roman"/>
          <w:sz w:val="24"/>
          <w:szCs w:val="24"/>
        </w:rPr>
      </w:pPr>
    </w:p>
    <w:p w14:paraId="00ED407F" w14:textId="4BF1290D" w:rsidR="00CF54D4" w:rsidRDefault="00CF54D4" w:rsidP="00CF54D4">
      <w:pPr>
        <w:jc w:val="center"/>
        <w:rPr>
          <w:rFonts w:ascii="Times New Roman" w:hAnsi="Times New Roman"/>
          <w:sz w:val="24"/>
          <w:szCs w:val="24"/>
        </w:rPr>
      </w:pPr>
      <w:r w:rsidRPr="00795538">
        <w:rPr>
          <w:rFonts w:ascii="Times New Roman" w:hAnsi="Times New Roman"/>
          <w:sz w:val="24"/>
          <w:szCs w:val="24"/>
        </w:rPr>
        <w:t>***</w:t>
      </w:r>
    </w:p>
    <w:p w14:paraId="7DC0B95A" w14:textId="322E4122" w:rsidR="005518E6" w:rsidRDefault="005518E6" w:rsidP="00CF54D4">
      <w:pPr>
        <w:jc w:val="center"/>
        <w:rPr>
          <w:rFonts w:ascii="Times New Roman" w:hAnsi="Times New Roman"/>
          <w:sz w:val="24"/>
          <w:szCs w:val="24"/>
        </w:rPr>
      </w:pPr>
    </w:p>
    <w:p w14:paraId="76BFFBA4" w14:textId="3FF8C683" w:rsidR="005518E6" w:rsidRPr="005518E6" w:rsidRDefault="005518E6" w:rsidP="005518E6">
      <w:pPr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5518E6">
        <w:rPr>
          <w:rFonts w:ascii="Times New Roman" w:hAnsi="Times New Roman"/>
          <w:b/>
          <w:bCs/>
          <w:strike/>
          <w:sz w:val="24"/>
          <w:szCs w:val="24"/>
        </w:rPr>
        <w:t xml:space="preserve">Příloha 1 </w:t>
      </w:r>
    </w:p>
    <w:p w14:paraId="45A652C2" w14:textId="45E454C0" w:rsidR="005518E6" w:rsidRPr="005518E6" w:rsidRDefault="005518E6" w:rsidP="005518E6">
      <w:pPr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5518E6">
        <w:rPr>
          <w:rFonts w:ascii="Times New Roman" w:hAnsi="Times New Roman"/>
          <w:b/>
          <w:bCs/>
          <w:strike/>
          <w:sz w:val="24"/>
          <w:szCs w:val="24"/>
        </w:rPr>
        <w:t xml:space="preserve">Doba potřebná k zajištění </w:t>
      </w:r>
      <w:proofErr w:type="spellStart"/>
      <w:r w:rsidRPr="005518E6">
        <w:rPr>
          <w:rFonts w:ascii="Times New Roman" w:hAnsi="Times New Roman"/>
          <w:b/>
          <w:bCs/>
          <w:strike/>
          <w:sz w:val="24"/>
          <w:szCs w:val="24"/>
        </w:rPr>
        <w:t>pracovnělékařských</w:t>
      </w:r>
      <w:proofErr w:type="spellEnd"/>
      <w:r w:rsidRPr="005518E6">
        <w:rPr>
          <w:rFonts w:ascii="Times New Roman" w:hAnsi="Times New Roman"/>
          <w:b/>
          <w:bCs/>
          <w:strike/>
          <w:sz w:val="24"/>
          <w:szCs w:val="24"/>
        </w:rPr>
        <w:t xml:space="preserve"> služeb </w:t>
      </w:r>
    </w:p>
    <w:p w14:paraId="63941653" w14:textId="77777777" w:rsidR="005518E6" w:rsidRPr="005518E6" w:rsidRDefault="005518E6" w:rsidP="005518E6">
      <w:pPr>
        <w:jc w:val="center"/>
        <w:rPr>
          <w:rFonts w:ascii="Times New Roman" w:hAnsi="Times New Roman"/>
          <w:b/>
          <w:bCs/>
          <w:strike/>
          <w:sz w:val="24"/>
          <w:szCs w:val="24"/>
        </w:rPr>
      </w:pPr>
    </w:p>
    <w:p w14:paraId="33857305" w14:textId="7A4F56A6" w:rsidR="005518E6" w:rsidRPr="005518E6" w:rsidRDefault="005518E6" w:rsidP="005518E6">
      <w:pPr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ab/>
        <w:t xml:space="preserve">Celková doba potřebná k zajištění </w:t>
      </w:r>
      <w:proofErr w:type="spellStart"/>
      <w:r w:rsidRPr="005518E6">
        <w:rPr>
          <w:rFonts w:ascii="Times New Roman" w:hAnsi="Times New Roman"/>
          <w:strike/>
          <w:sz w:val="24"/>
          <w:szCs w:val="24"/>
        </w:rPr>
        <w:t>pracovnělékařských</w:t>
      </w:r>
      <w:proofErr w:type="spellEnd"/>
      <w:r w:rsidRPr="005518E6">
        <w:rPr>
          <w:rFonts w:ascii="Times New Roman" w:hAnsi="Times New Roman"/>
          <w:strike/>
          <w:sz w:val="24"/>
          <w:szCs w:val="24"/>
        </w:rPr>
        <w:t xml:space="preserve"> služeb se stanoví na základě součtu minimálního času potřebného k provádění </w:t>
      </w:r>
      <w:proofErr w:type="spellStart"/>
      <w:r w:rsidRPr="005518E6">
        <w:rPr>
          <w:rFonts w:ascii="Times New Roman" w:hAnsi="Times New Roman"/>
          <w:strike/>
          <w:sz w:val="24"/>
          <w:szCs w:val="24"/>
        </w:rPr>
        <w:t>pracovnělékařských</w:t>
      </w:r>
      <w:proofErr w:type="spellEnd"/>
      <w:r w:rsidRPr="005518E6">
        <w:rPr>
          <w:rFonts w:ascii="Times New Roman" w:hAnsi="Times New Roman"/>
          <w:strike/>
          <w:sz w:val="24"/>
          <w:szCs w:val="24"/>
        </w:rPr>
        <w:t xml:space="preserve"> prohlídek s ohledem na náročnost prací a minimálního času potřebného na jedno pracovní místo za rok pro poradenství a dohled nad pracovními podmínkami, včetně školení.</w:t>
      </w:r>
    </w:p>
    <w:p w14:paraId="2564C2C9" w14:textId="77777777" w:rsidR="005518E6" w:rsidRPr="005518E6" w:rsidRDefault="005518E6" w:rsidP="005518E6">
      <w:pPr>
        <w:rPr>
          <w:rFonts w:ascii="Times New Roman" w:hAnsi="Times New Roman"/>
          <w:strike/>
          <w:sz w:val="24"/>
          <w:szCs w:val="24"/>
        </w:rPr>
      </w:pPr>
    </w:p>
    <w:tbl>
      <w:tblPr>
        <w:tblW w:w="9632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3840"/>
        <w:gridCol w:w="3828"/>
      </w:tblGrid>
      <w:tr w:rsidR="005518E6" w:rsidRPr="005518E6" w14:paraId="429493BF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BF6686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 xml:space="preserve">Druh </w:t>
            </w:r>
            <w:proofErr w:type="spellStart"/>
            <w:r w:rsidRPr="00E319A9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pracovnělékařské</w:t>
            </w:r>
            <w:proofErr w:type="spellEnd"/>
            <w:r w:rsidRPr="00E319A9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 xml:space="preserve"> prohlídky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CD159E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Náročnost práce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C340AA" w14:textId="0537FE99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ind w:right="188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 xml:space="preserve">Minimální čas </w:t>
            </w:r>
            <w:r w:rsidR="005518E6" w:rsidRPr="005518E6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p</w:t>
            </w:r>
            <w:r w:rsidRPr="00E319A9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 xml:space="preserve">otřebný k provedení </w:t>
            </w:r>
            <w:proofErr w:type="spellStart"/>
            <w:r w:rsidRPr="00E319A9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pracovnělékařské</w:t>
            </w:r>
            <w:proofErr w:type="spellEnd"/>
            <w:r w:rsidRPr="00E319A9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 xml:space="preserve"> prohlídky s ohledem na náročnost práce</w:t>
            </w:r>
          </w:p>
        </w:tc>
      </w:tr>
      <w:tr w:rsidR="005518E6" w:rsidRPr="005518E6" w14:paraId="67E50C58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F4E5FE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Vstupní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2838C9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Nízká a střední (práce zařazená do první a druhé kategorie).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1745FF" w14:textId="2122EDE2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  <w:r w:rsidR="005518E6" w:rsidRPr="005518E6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Pr="00E319A9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 </w:t>
            </w: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m</w:t>
            </w:r>
            <w:r w:rsidR="005518E6" w:rsidRPr="005518E6">
              <w:rPr>
                <w:rFonts w:ascii="Times New Roman" w:hAnsi="Times New Roman"/>
                <w:strike/>
                <w:sz w:val="24"/>
                <w:szCs w:val="24"/>
              </w:rPr>
              <w:t>in</w:t>
            </w: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</w:p>
        </w:tc>
      </w:tr>
      <w:tr w:rsidR="005518E6" w:rsidRPr="005518E6" w14:paraId="31EF7B65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177B76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E8427E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Vysoká (práce zařazená do druhé kategorie rizikové, třetí a čtvrté a činnosti, pro jejichž výkon jsou stanoveny podmínky zdravotní způsobilosti jinými právními předpisy</w:t>
            </w:r>
            <w:hyperlink r:id="rId9" w:tooltip="Poznámka" w:history="1">
              <w:r w:rsidRPr="00E319A9">
                <w:rPr>
                  <w:rStyle w:val="Hypertextovodkaz"/>
                  <w:rFonts w:ascii="Times New Roman" w:hAnsi="Times New Roman"/>
                  <w:strike/>
                  <w:sz w:val="24"/>
                  <w:szCs w:val="24"/>
                  <w:vertAlign w:val="superscript"/>
                </w:rPr>
                <w:t>5</w:t>
              </w:r>
            </w:hyperlink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).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4BD9CE" w14:textId="77777777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60 min.</w:t>
            </w:r>
          </w:p>
        </w:tc>
      </w:tr>
      <w:tr w:rsidR="005518E6" w:rsidRPr="005518E6" w14:paraId="39BA4DE7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D9713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Periodická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799562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Nízká a střední (práce zařazená do první a druhé kategorie).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64B681" w14:textId="77777777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30 min.</w:t>
            </w:r>
          </w:p>
        </w:tc>
      </w:tr>
      <w:tr w:rsidR="005518E6" w:rsidRPr="005518E6" w14:paraId="70D6CF8D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4B64FE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6E4874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Vysoká (práce zařazená do druhé kategorie rizikové, třetí a čtvrté a činnosti, pro jejichž výkon jsou stanoveny podmínky zdravotní způsobilosti jinými právními předpisy</w:t>
            </w:r>
            <w:hyperlink r:id="rId10" w:tooltip="Poznámka" w:history="1">
              <w:r w:rsidRPr="00E319A9">
                <w:rPr>
                  <w:rStyle w:val="Hypertextovodkaz"/>
                  <w:rFonts w:ascii="Times New Roman" w:hAnsi="Times New Roman"/>
                  <w:strike/>
                  <w:sz w:val="24"/>
                  <w:szCs w:val="24"/>
                  <w:vertAlign w:val="superscript"/>
                </w:rPr>
                <w:t>5</w:t>
              </w:r>
            </w:hyperlink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).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E5E5C" w14:textId="77777777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40 min.</w:t>
            </w:r>
          </w:p>
        </w:tc>
      </w:tr>
      <w:tr w:rsidR="005518E6" w:rsidRPr="005518E6" w14:paraId="45DEF20B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E55625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Mimořádná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26C872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Nízká a střední (práce zařazená do první a druhé kategorie).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E492C1" w14:textId="77777777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30 min.</w:t>
            </w:r>
          </w:p>
        </w:tc>
      </w:tr>
      <w:tr w:rsidR="005518E6" w:rsidRPr="005518E6" w14:paraId="77DEAA32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F87A9F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84EB73" w14:textId="3B38FAFA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 xml:space="preserve">Vysoká (práce zařazená do druhé kategorie rizikové, třetí a čtvrté a činnosti </w:t>
            </w:r>
            <w:r w:rsidR="005518E6" w:rsidRPr="005518E6">
              <w:rPr>
                <w:rFonts w:ascii="Times New Roman" w:hAnsi="Times New Roman"/>
                <w:strike/>
                <w:sz w:val="24"/>
                <w:szCs w:val="24"/>
              </w:rPr>
              <w:t xml:space="preserve">pro jejichž výkon jsou </w:t>
            </w: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stanoveny podmínky zdravotní způsobilosti jinými právními předpisy</w:t>
            </w:r>
            <w:hyperlink r:id="rId11" w:tooltip="Poznámka" w:history="1">
              <w:r w:rsidRPr="00E319A9">
                <w:rPr>
                  <w:rStyle w:val="Hypertextovodkaz"/>
                  <w:rFonts w:ascii="Times New Roman" w:hAnsi="Times New Roman"/>
                  <w:strike/>
                  <w:sz w:val="24"/>
                  <w:szCs w:val="24"/>
                  <w:vertAlign w:val="superscript"/>
                </w:rPr>
                <w:t>5</w:t>
              </w:r>
            </w:hyperlink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).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494B68" w14:textId="77777777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30 min.</w:t>
            </w:r>
          </w:p>
        </w:tc>
      </w:tr>
      <w:tr w:rsidR="005518E6" w:rsidRPr="005518E6" w14:paraId="07F79EA1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344311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FDA33D" w14:textId="14012031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Vysoká (práce zařazená do druhé kategorie rizikové, třetí a čtvrté a činnosti, pro jejichž výkon jsou stanoveny podmínky zdravotní způsobilosti jinými právními předpisy</w:t>
            </w:r>
            <w:hyperlink r:id="rId12" w:tooltip="Poznámka" w:history="1">
              <w:r w:rsidRPr="00E319A9">
                <w:rPr>
                  <w:rStyle w:val="Hypertextovodkaz"/>
                  <w:rFonts w:ascii="Times New Roman" w:hAnsi="Times New Roman"/>
                  <w:strike/>
                  <w:sz w:val="24"/>
                  <w:szCs w:val="24"/>
                  <w:vertAlign w:val="superscript"/>
                </w:rPr>
                <w:t>5</w:t>
              </w:r>
            </w:hyperlink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, jde-li o prohlídku podle § 12 odst. 2 písm. e) nebo f) bodu 3) nebo odst. 3 písm. a).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6C409D" w14:textId="77777777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40 min</w:t>
            </w:r>
          </w:p>
        </w:tc>
      </w:tr>
      <w:tr w:rsidR="005518E6" w:rsidRPr="005518E6" w14:paraId="085F8882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8D46ED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Výstupní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E6D407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Střední (práce zařazená do druhé kategorie).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60F9E5" w14:textId="77777777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30 min.</w:t>
            </w:r>
          </w:p>
        </w:tc>
      </w:tr>
      <w:tr w:rsidR="005518E6" w:rsidRPr="005518E6" w14:paraId="1381035E" w14:textId="77777777" w:rsidTr="005518E6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048D2F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A9397D" w14:textId="77777777" w:rsidR="00E319A9" w:rsidRPr="00E319A9" w:rsidRDefault="00E319A9" w:rsidP="00E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Vysoká (práce zařazená do druhé kategorie rizikové, třetí a čtvrté a činnosti, pro jejichž výkon jsou stanoveny podmínky zdravotní způsobilosti jinými právními předpisy</w:t>
            </w:r>
            <w:hyperlink r:id="rId13" w:tooltip="Poznámka" w:history="1">
              <w:r w:rsidRPr="00E319A9">
                <w:rPr>
                  <w:rStyle w:val="Hypertextovodkaz"/>
                  <w:rFonts w:ascii="Times New Roman" w:hAnsi="Times New Roman"/>
                  <w:strike/>
                  <w:sz w:val="24"/>
                  <w:szCs w:val="24"/>
                  <w:vertAlign w:val="superscript"/>
                </w:rPr>
                <w:t>5</w:t>
              </w:r>
            </w:hyperlink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)․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0F3C16" w14:textId="77777777" w:rsidR="00E319A9" w:rsidRPr="00E319A9" w:rsidRDefault="00E319A9" w:rsidP="005518E6">
            <w:pPr>
              <w:widowControl w:val="0"/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319A9">
              <w:rPr>
                <w:rFonts w:ascii="Times New Roman" w:hAnsi="Times New Roman"/>
                <w:strike/>
                <w:sz w:val="24"/>
                <w:szCs w:val="24"/>
              </w:rPr>
              <w:t>40 min.</w:t>
            </w:r>
          </w:p>
        </w:tc>
      </w:tr>
    </w:tbl>
    <w:p w14:paraId="796F3742" w14:textId="77777777" w:rsidR="005518E6" w:rsidRDefault="005518E6" w:rsidP="00E3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39E72" w14:textId="77777777" w:rsid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F88EB" w14:textId="6E99D1D4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 xml:space="preserve">Čas potřebný pro provedení </w:t>
      </w:r>
      <w:proofErr w:type="spellStart"/>
      <w:r w:rsidRPr="005518E6">
        <w:rPr>
          <w:rFonts w:ascii="Times New Roman" w:hAnsi="Times New Roman"/>
          <w:strike/>
          <w:sz w:val="24"/>
          <w:szCs w:val="24"/>
        </w:rPr>
        <w:t>pracovnělékařské</w:t>
      </w:r>
      <w:proofErr w:type="spellEnd"/>
      <w:r w:rsidRPr="005518E6">
        <w:rPr>
          <w:rFonts w:ascii="Times New Roman" w:hAnsi="Times New Roman"/>
          <w:strike/>
          <w:sz w:val="24"/>
          <w:szCs w:val="24"/>
        </w:rPr>
        <w:t xml:space="preserve"> prohlídky zahrnuje provedení základního </w:t>
      </w:r>
      <w:r w:rsidRPr="005518E6">
        <w:rPr>
          <w:rFonts w:ascii="Times New Roman" w:hAnsi="Times New Roman"/>
          <w:strike/>
          <w:sz w:val="24"/>
          <w:szCs w:val="24"/>
        </w:rPr>
        <w:lastRenderedPageBreak/>
        <w:t>vyšetření, zhodnocení výsledků zjištěného zdravotního stavu, diferenciálně diagnostickou a posudkovou rozvahu, popřípadě též vyžádání odborných vyšetření a jejich zhodnocení, provedení záznamu do zdravotnické dokumentace, zpracování lékařského posudku a zajištění jeho předání oprávněným osobám a související administrativní činnost.</w:t>
      </w:r>
      <w:r w:rsidRPr="005518E6">
        <w:rPr>
          <w:rFonts w:ascii="Times New Roman" w:hAnsi="Times New Roman"/>
          <w:strike/>
          <w:sz w:val="24"/>
          <w:szCs w:val="24"/>
        </w:rPr>
        <w:br/>
      </w:r>
    </w:p>
    <w:tbl>
      <w:tblPr>
        <w:tblW w:w="9631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827"/>
        <w:gridCol w:w="3827"/>
      </w:tblGrid>
      <w:tr w:rsidR="005518E6" w:rsidRPr="005518E6" w14:paraId="2FD80FB7" w14:textId="77777777" w:rsidTr="005518E6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749947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2926F0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Náročnost práce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C79F7B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Minimální čas potřebný na jedno pracovní místo za rok pro</w:t>
            </w:r>
          </w:p>
          <w:p w14:paraId="1B3DE071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poradenství a dohled nad pracovními podmínkami, včetně školení</w:t>
            </w:r>
          </w:p>
        </w:tc>
      </w:tr>
      <w:tr w:rsidR="005518E6" w:rsidRPr="005518E6" w14:paraId="63A6C0DB" w14:textId="77777777" w:rsidTr="005518E6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DFAFF5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Poradenství a dohled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6E00A1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Nízká (práce zařazená do kategorie první).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1AE3ED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8 min</w:t>
            </w:r>
          </w:p>
        </w:tc>
      </w:tr>
      <w:tr w:rsidR="005518E6" w:rsidRPr="005518E6" w14:paraId="40D33FBF" w14:textId="77777777" w:rsidTr="005518E6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416F86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Poradenství a dohled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60129D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Střední (práce zařazená do druhé kategorie a činnosti, pro jejichž výkon jsou stanoveny podmínky zdravotní způsobilosti jinými právními předpisy</w:t>
            </w:r>
            <w:hyperlink r:id="rId14" w:tooltip="Poznámka" w:history="1">
              <w:r w:rsidRPr="005518E6">
                <w:rPr>
                  <w:rStyle w:val="Hypertextovodkaz"/>
                  <w:rFonts w:ascii="Times New Roman" w:hAnsi="Times New Roman"/>
                  <w:strike/>
                  <w:sz w:val="24"/>
                  <w:szCs w:val="24"/>
                  <w:vertAlign w:val="superscript"/>
                </w:rPr>
                <w:t>5</w:t>
              </w:r>
            </w:hyperlink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B6EDF2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15 min</w:t>
            </w:r>
          </w:p>
        </w:tc>
      </w:tr>
      <w:tr w:rsidR="005518E6" w:rsidRPr="005518E6" w14:paraId="771D04BF" w14:textId="77777777" w:rsidTr="005518E6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414C58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Poradenství a dohled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1A8A28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Vysoká (práce zařazená do druhé kategorie rizikové, třetí a čtvrté).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331798" w14:textId="77777777" w:rsidR="005518E6" w:rsidRPr="005518E6" w:rsidRDefault="005518E6" w:rsidP="0055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18E6">
              <w:rPr>
                <w:rFonts w:ascii="Times New Roman" w:hAnsi="Times New Roman"/>
                <w:strike/>
                <w:sz w:val="24"/>
                <w:szCs w:val="24"/>
              </w:rPr>
              <w:t>30 min.</w:t>
            </w:r>
          </w:p>
        </w:tc>
      </w:tr>
    </w:tbl>
    <w:p w14:paraId="2F4C0E1F" w14:textId="77777777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18E6">
        <w:rPr>
          <w:rFonts w:ascii="Times New Roman" w:hAnsi="Times New Roman"/>
          <w:sz w:val="24"/>
          <w:szCs w:val="24"/>
        </w:rPr>
        <w:t> </w:t>
      </w:r>
    </w:p>
    <w:p w14:paraId="460FD067" w14:textId="77777777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 xml:space="preserve">Čas potřebný k provedení dohledu a poradenství podle § 2 odst. 1 písm. b) a c) lze zvýšit zejména při zohlednění velikosti a umístění jednotlivých pracovišť zaměstnavatele, charakteru rizika, počtu žáků nebo studentů účastnících se na praktickém vyučování nebo praktické přípravě na pracovištích zaměstnavatele nebo osob se zdravotním postižením. </w:t>
      </w:r>
    </w:p>
    <w:p w14:paraId="67BAC972" w14:textId="77777777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 xml:space="preserve"> </w:t>
      </w:r>
    </w:p>
    <w:p w14:paraId="03CF05F1" w14:textId="3184197B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 xml:space="preserve">Jedním pracovním místem pro účely stanovení doby potřebné pro provádění poradenství a dohledu se rozumí jedna pracovní pozice v jedné pracovní směně. </w:t>
      </w:r>
    </w:p>
    <w:p w14:paraId="382394C4" w14:textId="77777777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 xml:space="preserve"> </w:t>
      </w:r>
    </w:p>
    <w:p w14:paraId="480EEF1B" w14:textId="33D261CB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 xml:space="preserve">Při směnném provozu je pro stanovení doby potřebné pro provádění poradenství a dohledu určující pracovní směna s nejvyšším počtem pracovních míst. Jsou-li v dalších pracovních směnách pracovní místa na jiných pracovních pozicích, než jsou v určující pracovní směně, zohlední se při stanovení doby potřebné pro provádění poradenství a dohledu minimální čas i pro tato pracovní místa. </w:t>
      </w:r>
    </w:p>
    <w:p w14:paraId="09A3D7BB" w14:textId="77777777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5D7669D9" w14:textId="10438722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 xml:space="preserve">Je-li počet pracovních míst nižší než 10, použije se pro stanovení doby potřebné pro provádění poradenství a dohledu minimální čas určený nejméně pro 5 pracovních míst při nízké a střední náročnosti práce a pro 10 pracovních míst při vysoké náročnosti práce. </w:t>
      </w:r>
    </w:p>
    <w:p w14:paraId="22C77F2D" w14:textId="77777777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 xml:space="preserve"> </w:t>
      </w:r>
    </w:p>
    <w:p w14:paraId="13C6831F" w14:textId="6D97D322" w:rsidR="005518E6" w:rsidRPr="005518E6" w:rsidRDefault="005518E6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518E6">
        <w:rPr>
          <w:rFonts w:ascii="Times New Roman" w:hAnsi="Times New Roman"/>
          <w:strike/>
          <w:sz w:val="24"/>
          <w:szCs w:val="24"/>
        </w:rPr>
        <w:t xml:space="preserve">Při stanovení celkové doby potřebné k provádění </w:t>
      </w:r>
      <w:proofErr w:type="spellStart"/>
      <w:r w:rsidRPr="005518E6">
        <w:rPr>
          <w:rFonts w:ascii="Times New Roman" w:hAnsi="Times New Roman"/>
          <w:strike/>
          <w:sz w:val="24"/>
          <w:szCs w:val="24"/>
        </w:rPr>
        <w:t>pracovnělékařských</w:t>
      </w:r>
      <w:proofErr w:type="spellEnd"/>
      <w:r w:rsidRPr="005518E6">
        <w:rPr>
          <w:rFonts w:ascii="Times New Roman" w:hAnsi="Times New Roman"/>
          <w:strike/>
          <w:sz w:val="24"/>
          <w:szCs w:val="24"/>
        </w:rPr>
        <w:t xml:space="preserve"> služeb se nezohledňuje účast poskytovatele </w:t>
      </w:r>
      <w:proofErr w:type="spellStart"/>
      <w:r w:rsidRPr="005518E6">
        <w:rPr>
          <w:rFonts w:ascii="Times New Roman" w:hAnsi="Times New Roman"/>
          <w:strike/>
          <w:sz w:val="24"/>
          <w:szCs w:val="24"/>
        </w:rPr>
        <w:t>pracovnělékařských</w:t>
      </w:r>
      <w:proofErr w:type="spellEnd"/>
      <w:r w:rsidRPr="005518E6">
        <w:rPr>
          <w:rFonts w:ascii="Times New Roman" w:hAnsi="Times New Roman"/>
          <w:strike/>
          <w:sz w:val="24"/>
          <w:szCs w:val="24"/>
        </w:rPr>
        <w:t xml:space="preserve"> služeb při jednorázových expertízách a měření rizikových faktorů pracovních podmínek, prováděnými držiteli osvědčení o akreditaci vydaného podle zákona o technických požadavcích na výrobky nebo držiteli autorizace</w:t>
      </w:r>
      <w:r w:rsidRPr="005518E6">
        <w:rPr>
          <w:rFonts w:ascii="Times New Roman" w:hAnsi="Times New Roman"/>
          <w:strike/>
          <w:sz w:val="24"/>
          <w:szCs w:val="24"/>
          <w:vertAlign w:val="superscript"/>
        </w:rPr>
        <w:t>14)</w:t>
      </w:r>
      <w:r w:rsidRPr="005518E6">
        <w:rPr>
          <w:rFonts w:ascii="Times New Roman" w:hAnsi="Times New Roman"/>
          <w:strike/>
          <w:sz w:val="24"/>
          <w:szCs w:val="24"/>
        </w:rPr>
        <w:t>.</w:t>
      </w:r>
    </w:p>
    <w:p w14:paraId="3782AA10" w14:textId="65D1371A" w:rsidR="004C5ED8" w:rsidRDefault="00DB061D" w:rsidP="0055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538">
        <w:rPr>
          <w:rFonts w:ascii="Times New Roman" w:hAnsi="Times New Roman"/>
          <w:sz w:val="24"/>
          <w:szCs w:val="24"/>
        </w:rPr>
        <w:t xml:space="preserve"> </w:t>
      </w:r>
    </w:p>
    <w:p w14:paraId="0FA2336F" w14:textId="77777777" w:rsidR="00EC263D" w:rsidRPr="00EC263D" w:rsidRDefault="00EC263D" w:rsidP="00EC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63D">
        <w:rPr>
          <w:rFonts w:ascii="Times New Roman" w:hAnsi="Times New Roman"/>
          <w:b/>
          <w:bCs/>
          <w:sz w:val="24"/>
          <w:szCs w:val="24"/>
        </w:rPr>
        <w:t>Příloha</w:t>
      </w:r>
      <w:r w:rsidRPr="00EC263D">
        <w:rPr>
          <w:rFonts w:ascii="Times New Roman" w:hAnsi="Times New Roman"/>
          <w:b/>
          <w:bCs/>
          <w:strike/>
          <w:sz w:val="24"/>
          <w:szCs w:val="24"/>
        </w:rPr>
        <w:t xml:space="preserve"> 2</w:t>
      </w:r>
    </w:p>
    <w:p w14:paraId="5C9BE723" w14:textId="77777777" w:rsidR="00EC263D" w:rsidRPr="00EC263D" w:rsidRDefault="00EC263D" w:rsidP="00EC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9FCC61" w14:textId="63FF244C" w:rsidR="00E319A9" w:rsidRPr="00EC263D" w:rsidRDefault="00EC263D" w:rsidP="00EC2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63D">
        <w:rPr>
          <w:rFonts w:ascii="Times New Roman" w:hAnsi="Times New Roman"/>
          <w:b/>
          <w:bCs/>
          <w:sz w:val="24"/>
          <w:szCs w:val="24"/>
        </w:rPr>
        <w:t>Rizikové faktory a nemoci, které při výskytu těchto faktorů vylučují nebo omezují zdravotní způsobilost k práci, rozsah odborných vyšetření a četnost lékařských prohlídek v případech, kdy se nepostupuje podle § 11 vyhlášky</w:t>
      </w:r>
    </w:p>
    <w:p w14:paraId="3743FBE1" w14:textId="77777777" w:rsidR="00EC263D" w:rsidRDefault="00EC263D" w:rsidP="00EC2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78214" w14:textId="77777777" w:rsidR="00B5015E" w:rsidRPr="002048DF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48DF">
        <w:rPr>
          <w:rFonts w:ascii="Times New Roman" w:hAnsi="Times New Roman"/>
          <w:b/>
          <w:bCs/>
          <w:sz w:val="24"/>
          <w:szCs w:val="24"/>
        </w:rPr>
        <w:t>Vysvětlení některých pojmů a použitých zkratek</w:t>
      </w:r>
    </w:p>
    <w:p w14:paraId="7C0620D0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lastRenderedPageBreak/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ALP</w:t>
      </w:r>
      <w:r w:rsidRPr="00B5015E">
        <w:rPr>
          <w:rFonts w:ascii="Times New Roman" w:hAnsi="Times New Roman"/>
          <w:sz w:val="24"/>
          <w:szCs w:val="24"/>
        </w:rPr>
        <w:t>: alkalická fosfatáza</w:t>
      </w:r>
    </w:p>
    <w:p w14:paraId="1225CCD1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ALT</w:t>
      </w:r>
      <w:r w:rsidRPr="00B501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015E">
        <w:rPr>
          <w:rFonts w:ascii="Times New Roman" w:hAnsi="Times New Roman"/>
          <w:sz w:val="24"/>
          <w:szCs w:val="24"/>
        </w:rPr>
        <w:t>alaninaminotransferáza</w:t>
      </w:r>
      <w:proofErr w:type="spellEnd"/>
    </w:p>
    <w:p w14:paraId="4F2F2E24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AST</w:t>
      </w:r>
      <w:r w:rsidRPr="00B501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015E">
        <w:rPr>
          <w:rFonts w:ascii="Times New Roman" w:hAnsi="Times New Roman"/>
          <w:sz w:val="24"/>
          <w:szCs w:val="24"/>
        </w:rPr>
        <w:t>asparátaminotransferáza</w:t>
      </w:r>
      <w:proofErr w:type="spellEnd"/>
    </w:p>
    <w:p w14:paraId="6009E81A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CRP</w:t>
      </w:r>
      <w:r w:rsidRPr="00B5015E">
        <w:rPr>
          <w:rFonts w:ascii="Times New Roman" w:hAnsi="Times New Roman"/>
          <w:sz w:val="24"/>
          <w:szCs w:val="24"/>
        </w:rPr>
        <w:t>: C reaktivní protein</w:t>
      </w:r>
    </w:p>
    <w:p w14:paraId="771A2328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EKG</w:t>
      </w:r>
      <w:r w:rsidRPr="00B5015E">
        <w:rPr>
          <w:rFonts w:ascii="Times New Roman" w:hAnsi="Times New Roman"/>
          <w:sz w:val="24"/>
          <w:szCs w:val="24"/>
        </w:rPr>
        <w:t>: elektrokardiogram</w:t>
      </w:r>
    </w:p>
    <w:p w14:paraId="40C39D15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FW</w:t>
      </w:r>
      <w:r w:rsidRPr="00B5015E">
        <w:rPr>
          <w:rFonts w:ascii="Times New Roman" w:hAnsi="Times New Roman"/>
          <w:sz w:val="24"/>
          <w:szCs w:val="24"/>
        </w:rPr>
        <w:t>: sedimentace erytrocytů</w:t>
      </w:r>
    </w:p>
    <w:p w14:paraId="2B6E09AB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GMT (GGT)</w:t>
      </w:r>
      <w:r w:rsidRPr="00B5015E">
        <w:rPr>
          <w:rFonts w:ascii="Times New Roman" w:hAnsi="Times New Roman"/>
          <w:sz w:val="24"/>
          <w:szCs w:val="24"/>
        </w:rPr>
        <w:t>: gama-</w:t>
      </w:r>
      <w:proofErr w:type="spellStart"/>
      <w:r w:rsidRPr="00B5015E">
        <w:rPr>
          <w:rFonts w:ascii="Times New Roman" w:hAnsi="Times New Roman"/>
          <w:sz w:val="24"/>
          <w:szCs w:val="24"/>
        </w:rPr>
        <w:t>glutamyl</w:t>
      </w:r>
      <w:proofErr w:type="spellEnd"/>
      <w:r w:rsidRPr="00B5015E">
        <w:rPr>
          <w:rFonts w:ascii="Times New Roman" w:hAnsi="Times New Roman"/>
          <w:sz w:val="24"/>
          <w:szCs w:val="24"/>
        </w:rPr>
        <w:t xml:space="preserve"> transferáza</w:t>
      </w:r>
    </w:p>
    <w:p w14:paraId="3775B332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 xml:space="preserve">KO + </w:t>
      </w:r>
      <w:proofErr w:type="spellStart"/>
      <w:r w:rsidRPr="002048DF">
        <w:rPr>
          <w:rFonts w:ascii="Times New Roman" w:hAnsi="Times New Roman"/>
          <w:b/>
          <w:bCs/>
          <w:sz w:val="24"/>
          <w:szCs w:val="24"/>
        </w:rPr>
        <w:t>dif</w:t>
      </w:r>
      <w:proofErr w:type="spellEnd"/>
      <w:r w:rsidRPr="002048DF">
        <w:rPr>
          <w:rFonts w:ascii="Times New Roman" w:hAnsi="Times New Roman"/>
          <w:b/>
          <w:bCs/>
          <w:sz w:val="24"/>
          <w:szCs w:val="24"/>
        </w:rPr>
        <w:t>.</w:t>
      </w:r>
      <w:r w:rsidRPr="00B5015E">
        <w:rPr>
          <w:rFonts w:ascii="Times New Roman" w:hAnsi="Times New Roman"/>
          <w:sz w:val="24"/>
          <w:szCs w:val="24"/>
        </w:rPr>
        <w:t>: krevní obraz a diferenciální rozpočet</w:t>
      </w:r>
    </w:p>
    <w:p w14:paraId="39686958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kreatinin, cholesterol, triglyceridy, bilirubin</w:t>
      </w:r>
      <w:r w:rsidRPr="00B5015E">
        <w:rPr>
          <w:rFonts w:ascii="Times New Roman" w:hAnsi="Times New Roman"/>
          <w:sz w:val="24"/>
          <w:szCs w:val="24"/>
        </w:rPr>
        <w:t>: hodnoty v krvi</w:t>
      </w:r>
    </w:p>
    <w:p w14:paraId="759E292F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Alfa1 mikroglobuliny</w:t>
      </w:r>
      <w:r w:rsidRPr="00B5015E">
        <w:rPr>
          <w:rFonts w:ascii="Times New Roman" w:hAnsi="Times New Roman"/>
          <w:sz w:val="24"/>
          <w:szCs w:val="24"/>
        </w:rPr>
        <w:t>: v moči pro stanovení tubulárních poruch</w:t>
      </w:r>
    </w:p>
    <w:p w14:paraId="4F9EF692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PEL</w:t>
      </w:r>
      <w:r w:rsidRPr="00B5015E">
        <w:rPr>
          <w:rFonts w:ascii="Times New Roman" w:hAnsi="Times New Roman"/>
          <w:sz w:val="24"/>
          <w:szCs w:val="24"/>
        </w:rPr>
        <w:t>: přípustný expoziční limit</w:t>
      </w:r>
    </w:p>
    <w:p w14:paraId="20661AAE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r w:rsidRPr="002048DF">
        <w:rPr>
          <w:rFonts w:ascii="Times New Roman" w:hAnsi="Times New Roman"/>
          <w:b/>
          <w:bCs/>
          <w:sz w:val="24"/>
          <w:szCs w:val="24"/>
        </w:rPr>
        <w:t>PSA</w:t>
      </w:r>
      <w:r w:rsidRPr="00B5015E">
        <w:rPr>
          <w:rFonts w:ascii="Times New Roman" w:hAnsi="Times New Roman"/>
          <w:sz w:val="24"/>
          <w:szCs w:val="24"/>
        </w:rPr>
        <w:t>: prostatický specifický antigen</w:t>
      </w:r>
    </w:p>
    <w:p w14:paraId="081A3E4F" w14:textId="627B17F3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8DF">
        <w:rPr>
          <w:rFonts w:ascii="Times New Roman" w:hAnsi="Times New Roman"/>
          <w:b/>
          <w:bCs/>
          <w:sz w:val="24"/>
          <w:szCs w:val="24"/>
        </w:rPr>
        <w:t>RTG hrudníku</w:t>
      </w:r>
      <w:r w:rsidRPr="00B5015E">
        <w:rPr>
          <w:rFonts w:ascii="Times New Roman" w:hAnsi="Times New Roman"/>
          <w:sz w:val="24"/>
          <w:szCs w:val="24"/>
        </w:rPr>
        <w:t>: radiodiagnostické vyšetření hrudních orgánů ne starší, než 3 měsíců, u expozice karcinogenům ne starší, než 1 měsíc</w:t>
      </w:r>
    </w:p>
    <w:p w14:paraId="71D51FE8" w14:textId="3CC06699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8DF">
        <w:rPr>
          <w:rFonts w:ascii="Times New Roman" w:hAnsi="Times New Roman"/>
          <w:b/>
          <w:bCs/>
          <w:sz w:val="24"/>
          <w:szCs w:val="24"/>
        </w:rPr>
        <w:t>Spirometrie</w:t>
      </w:r>
      <w:r w:rsidRPr="00B5015E">
        <w:rPr>
          <w:rFonts w:ascii="Times New Roman" w:hAnsi="Times New Roman"/>
          <w:sz w:val="24"/>
          <w:szCs w:val="24"/>
        </w:rPr>
        <w:t xml:space="preserve">: spirometrické vyšetření minimálně parametrů FVC, FEV1, FEV % se záznamem křivky </w:t>
      </w:r>
      <w:proofErr w:type="gramStart"/>
      <w:r w:rsidRPr="00B5015E">
        <w:rPr>
          <w:rFonts w:ascii="Times New Roman" w:hAnsi="Times New Roman"/>
          <w:sz w:val="24"/>
          <w:szCs w:val="24"/>
        </w:rPr>
        <w:t>průtok - objem</w:t>
      </w:r>
      <w:proofErr w:type="gramEnd"/>
    </w:p>
    <w:p w14:paraId="183604DD" w14:textId="77777777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15E">
        <w:rPr>
          <w:rFonts w:ascii="Times New Roman" w:hAnsi="Times New Roman"/>
          <w:sz w:val="24"/>
          <w:szCs w:val="24"/>
        </w:rPr>
        <w:tab/>
      </w:r>
      <w:proofErr w:type="gramStart"/>
      <w:r w:rsidRPr="002048DF">
        <w:rPr>
          <w:rFonts w:ascii="Times New Roman" w:hAnsi="Times New Roman"/>
          <w:b/>
          <w:bCs/>
          <w:sz w:val="24"/>
          <w:szCs w:val="24"/>
        </w:rPr>
        <w:t>NDT</w:t>
      </w:r>
      <w:r w:rsidRPr="00B5015E">
        <w:rPr>
          <w:rFonts w:ascii="Times New Roman" w:hAnsi="Times New Roman"/>
          <w:sz w:val="24"/>
          <w:szCs w:val="24"/>
        </w:rPr>
        <w:t xml:space="preserve"> - nedestruktivní</w:t>
      </w:r>
      <w:proofErr w:type="gramEnd"/>
      <w:r w:rsidRPr="00B5015E">
        <w:rPr>
          <w:rFonts w:ascii="Times New Roman" w:hAnsi="Times New Roman"/>
          <w:sz w:val="24"/>
          <w:szCs w:val="24"/>
        </w:rPr>
        <w:t xml:space="preserve"> zkoušení</w:t>
      </w:r>
    </w:p>
    <w:p w14:paraId="6B65563E" w14:textId="2752B200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8DF">
        <w:rPr>
          <w:rFonts w:ascii="Times New Roman" w:hAnsi="Times New Roman"/>
          <w:b/>
          <w:bCs/>
          <w:sz w:val="24"/>
          <w:szCs w:val="24"/>
        </w:rPr>
        <w:t>Prognosticky závažné nemoci</w:t>
      </w:r>
      <w:r w:rsidRPr="00B5015E">
        <w:rPr>
          <w:rFonts w:ascii="Times New Roman" w:hAnsi="Times New Roman"/>
          <w:sz w:val="24"/>
          <w:szCs w:val="24"/>
        </w:rPr>
        <w:t>: prognosticky závažnými nemocemi se rozumí takové nemoci, které vylučují schopnost organizmu vypořádat se bez dalšího zhoršování nemoci se zdravotní náročností vykonávané práce nebo pracovních podmínek nebo u kterých to lze vzhledem ke zřejmému pokračujícímu nepříznivému vývoji zdravotního stavu důvodně předpokládat.</w:t>
      </w:r>
    </w:p>
    <w:p w14:paraId="29AA7F10" w14:textId="3C2CD3C6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8DF">
        <w:rPr>
          <w:rFonts w:ascii="Times New Roman" w:hAnsi="Times New Roman"/>
          <w:b/>
          <w:bCs/>
          <w:sz w:val="24"/>
          <w:szCs w:val="24"/>
        </w:rPr>
        <w:t>Závažné nemoci</w:t>
      </w:r>
      <w:r w:rsidRPr="00B5015E">
        <w:rPr>
          <w:rFonts w:ascii="Times New Roman" w:hAnsi="Times New Roman"/>
          <w:sz w:val="24"/>
          <w:szCs w:val="24"/>
        </w:rPr>
        <w:t>: závažnými nemocemi se rozumí takové nemoci, které omezují schopnost organizmu vypořádat se bez dalšího zhoršování nemoci se zdravotní náročností vykonávané práce nebo pracovních podmínek.</w:t>
      </w:r>
    </w:p>
    <w:p w14:paraId="0CD94A14" w14:textId="65F1A0F8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8DF">
        <w:rPr>
          <w:rFonts w:ascii="Times New Roman" w:hAnsi="Times New Roman"/>
          <w:b/>
          <w:bCs/>
          <w:sz w:val="24"/>
          <w:szCs w:val="24"/>
        </w:rPr>
        <w:t>Zdravotní náročnost vykonávané práce</w:t>
      </w:r>
      <w:r w:rsidRPr="00B5015E">
        <w:rPr>
          <w:rFonts w:ascii="Times New Roman" w:hAnsi="Times New Roman"/>
          <w:sz w:val="24"/>
          <w:szCs w:val="24"/>
        </w:rPr>
        <w:t xml:space="preserve">: zdravotní náročností vykonávané práce se rozumí kvalifikovaný odhad zátěže organizmu při výkonu práce zohledňující rizikové faktory pracovních podmínek a jejich míru a </w:t>
      </w:r>
      <w:r w:rsidRPr="00FA71A1">
        <w:rPr>
          <w:rFonts w:ascii="Times New Roman" w:hAnsi="Times New Roman"/>
          <w:strike/>
          <w:sz w:val="24"/>
          <w:szCs w:val="24"/>
        </w:rPr>
        <w:t>riziko o</w:t>
      </w:r>
      <w:r w:rsidRPr="000D53F2">
        <w:rPr>
          <w:rFonts w:ascii="Times New Roman" w:hAnsi="Times New Roman"/>
          <w:strike/>
          <w:sz w:val="24"/>
          <w:szCs w:val="24"/>
        </w:rPr>
        <w:t>hrožení zdraví</w:t>
      </w:r>
      <w:r w:rsidRPr="00B5015E">
        <w:rPr>
          <w:rFonts w:ascii="Times New Roman" w:hAnsi="Times New Roman"/>
          <w:sz w:val="24"/>
          <w:szCs w:val="24"/>
        </w:rPr>
        <w:t xml:space="preserve"> </w:t>
      </w:r>
      <w:r w:rsidR="00FA71A1" w:rsidRPr="000D53F2">
        <w:rPr>
          <w:rFonts w:ascii="Times New Roman" w:hAnsi="Times New Roman"/>
          <w:b/>
          <w:bCs/>
          <w:sz w:val="24"/>
          <w:szCs w:val="24"/>
        </w:rPr>
        <w:t>profesní</w:t>
      </w:r>
      <w:r w:rsidR="00FA71A1">
        <w:rPr>
          <w:rFonts w:ascii="Times New Roman" w:hAnsi="Times New Roman"/>
          <w:b/>
          <w:bCs/>
          <w:sz w:val="24"/>
          <w:szCs w:val="24"/>
        </w:rPr>
        <w:t xml:space="preserve"> riziko</w:t>
      </w:r>
      <w:r w:rsidR="00FA71A1" w:rsidRPr="00B5015E">
        <w:rPr>
          <w:rFonts w:ascii="Times New Roman" w:hAnsi="Times New Roman"/>
          <w:sz w:val="24"/>
          <w:szCs w:val="24"/>
        </w:rPr>
        <w:t xml:space="preserve"> </w:t>
      </w:r>
      <w:r w:rsidRPr="00B5015E">
        <w:rPr>
          <w:rFonts w:ascii="Times New Roman" w:hAnsi="Times New Roman"/>
          <w:sz w:val="24"/>
          <w:szCs w:val="24"/>
        </w:rPr>
        <w:t>zaměstnance nebo jiných osob, včetně rizik vyplývajících z jiných právních předpisů.</w:t>
      </w:r>
    </w:p>
    <w:p w14:paraId="06FB9CC3" w14:textId="0C1FC114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8DF">
        <w:rPr>
          <w:rFonts w:ascii="Times New Roman" w:hAnsi="Times New Roman"/>
          <w:b/>
          <w:bCs/>
          <w:sz w:val="24"/>
          <w:szCs w:val="24"/>
        </w:rPr>
        <w:t>C - Karcinogeny</w:t>
      </w:r>
      <w:r w:rsidRPr="00B5015E">
        <w:rPr>
          <w:rFonts w:ascii="Times New Roman" w:hAnsi="Times New Roman"/>
          <w:sz w:val="24"/>
          <w:szCs w:val="24"/>
        </w:rPr>
        <w:t>: látky klasifikované jako chemické karcinogeny kategorie 1 a 2 podle právního předpisu upravujícího chemické látky15) nebo jako chemické karcinogeny kategorie 1A a 1B podle přímo použitelného právního předpisu Evropské unie upravujícího požadavky na látky a směsi16); prach tvrdých dřev uvedených v části A tabulky č. 4 vysvětlivce písm. b) přílohy č. 3 k nařízení vlády o ochraně zdraví zaměstnanců při práci, je-li práce s tvrdým dřevem zařazena do kategorie třetí nebo čtvrté podle zákona o ochraně veřejného zdraví, a cytostatika, pokud jsou ve směsi léčivých přípravků přítomny látky, které jsou považovány za karcinogeny, pokud již nejsou klasifikovány jako karcinogeny kategorie 1 a 2 nebo kategorie 1A a 1B.</w:t>
      </w:r>
    </w:p>
    <w:p w14:paraId="7DB9A0DB" w14:textId="393EE240" w:rsidR="00B5015E" w:rsidRP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8DF">
        <w:rPr>
          <w:rFonts w:ascii="Times New Roman" w:hAnsi="Times New Roman"/>
          <w:b/>
          <w:bCs/>
          <w:sz w:val="24"/>
          <w:szCs w:val="24"/>
        </w:rPr>
        <w:t>M - Mutageny</w:t>
      </w:r>
      <w:proofErr w:type="gramEnd"/>
      <w:r w:rsidRPr="00B5015E">
        <w:rPr>
          <w:rFonts w:ascii="Times New Roman" w:hAnsi="Times New Roman"/>
          <w:sz w:val="24"/>
          <w:szCs w:val="24"/>
        </w:rPr>
        <w:t>: látky klasifikované jako mutageny kategorie 1 a 2 podle jiného právního předpisu nebo jako mutageny kategorie 1A a 1B podle přímo použitelného předpisu Evropské unie upravujícího požadavky na látky a směsi16).</w:t>
      </w:r>
    </w:p>
    <w:p w14:paraId="799279C3" w14:textId="3C7A7DC1" w:rsidR="00B5015E" w:rsidRDefault="00B5015E" w:rsidP="00B501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8DF">
        <w:rPr>
          <w:rFonts w:ascii="Times New Roman" w:hAnsi="Times New Roman"/>
          <w:b/>
          <w:bCs/>
          <w:sz w:val="24"/>
          <w:szCs w:val="24"/>
        </w:rPr>
        <w:t>R - Látky</w:t>
      </w:r>
      <w:proofErr w:type="gramEnd"/>
      <w:r w:rsidRPr="002048DF">
        <w:rPr>
          <w:rFonts w:ascii="Times New Roman" w:hAnsi="Times New Roman"/>
          <w:b/>
          <w:bCs/>
          <w:sz w:val="24"/>
          <w:szCs w:val="24"/>
        </w:rPr>
        <w:t xml:space="preserve"> toxické pro reprodukci</w:t>
      </w:r>
      <w:r w:rsidRPr="00B5015E">
        <w:rPr>
          <w:rFonts w:ascii="Times New Roman" w:hAnsi="Times New Roman"/>
          <w:sz w:val="24"/>
          <w:szCs w:val="24"/>
        </w:rPr>
        <w:t>: látky toxické pro reprodukci kategorie 1 a 2 podle jiného právního předpisu nebo jako látky toxické pro reprodukci kategorie 1A a 1B podle přímo použitelného předpisu Evropské unie upravujícího požadavky na látky a směsi16).</w:t>
      </w:r>
    </w:p>
    <w:p w14:paraId="3C4EC8C2" w14:textId="3A3D35B7" w:rsidR="00E96EEA" w:rsidRDefault="00E96EEA" w:rsidP="00E96E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96EEA">
        <w:rPr>
          <w:rFonts w:ascii="Times New Roman" w:hAnsi="Times New Roman"/>
          <w:sz w:val="24"/>
          <w:szCs w:val="24"/>
        </w:rPr>
        <w:t>rofesní riziko</w:t>
      </w:r>
      <w:r w:rsidR="006D0FF2">
        <w:rPr>
          <w:rFonts w:ascii="Times New Roman" w:hAnsi="Times New Roman"/>
          <w:sz w:val="24"/>
          <w:szCs w:val="24"/>
        </w:rPr>
        <w:t>:</w:t>
      </w:r>
      <w:r w:rsidRPr="00E96EEA">
        <w:rPr>
          <w:rFonts w:ascii="Times New Roman" w:hAnsi="Times New Roman"/>
          <w:sz w:val="24"/>
          <w:szCs w:val="24"/>
        </w:rPr>
        <w:t xml:space="preserve"> vyjadřuje komplex působení rizikových faktorů pracovních podmínek při činnostech/pracích jako součástech výkonu určité profese, a to na zdraví posuzované osoby i jiných osob při výkonu práce posuzované osoby; profesní riziko nelze stanovit pouze na základě vyhodnocení expozic jednotlivým rizikovým faktorům pracovních podmínek.</w:t>
      </w:r>
    </w:p>
    <w:p w14:paraId="516DDAB2" w14:textId="6EE3D534" w:rsidR="005518E6" w:rsidRPr="00FA71A1" w:rsidRDefault="00FA71A1" w:rsidP="00FA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FA71A1">
        <w:rPr>
          <w:rFonts w:ascii="Times New Roman" w:hAnsi="Times New Roman"/>
          <w:b/>
          <w:bCs/>
          <w:strike/>
          <w:sz w:val="24"/>
          <w:szCs w:val="24"/>
        </w:rPr>
        <w:lastRenderedPageBreak/>
        <w:t>I. Rizikové faktory pracovních podmínek</w:t>
      </w:r>
    </w:p>
    <w:p w14:paraId="42AB14F8" w14:textId="01B9377E" w:rsidR="005518E6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1A1">
        <w:rPr>
          <w:rFonts w:ascii="Times New Roman" w:hAnsi="Times New Roman"/>
          <w:b/>
          <w:bCs/>
          <w:sz w:val="24"/>
          <w:szCs w:val="24"/>
        </w:rPr>
        <w:t>Část I.</w:t>
      </w:r>
      <w:r w:rsidRPr="009D4DB8">
        <w:rPr>
          <w:rFonts w:ascii="Times New Roman" w:hAnsi="Times New Roman"/>
          <w:sz w:val="24"/>
          <w:szCs w:val="24"/>
        </w:rPr>
        <w:t xml:space="preserve"> </w:t>
      </w:r>
      <w:r w:rsidRPr="009D4DB8">
        <w:rPr>
          <w:rFonts w:ascii="Times New Roman" w:hAnsi="Times New Roman"/>
          <w:b/>
          <w:bCs/>
          <w:sz w:val="24"/>
          <w:szCs w:val="24"/>
        </w:rPr>
        <w:t>Rizikové faktory pracovních podmínek</w:t>
      </w:r>
    </w:p>
    <w:p w14:paraId="399297BE" w14:textId="77777777" w:rsidR="00FA71A1" w:rsidRPr="009D4DB8" w:rsidRDefault="00FA71A1" w:rsidP="0032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B0CC22" w14:textId="416D4F08" w:rsidR="00EB7245" w:rsidRPr="000775DD" w:rsidRDefault="00EB7245" w:rsidP="00FA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75DD">
        <w:rPr>
          <w:rFonts w:ascii="Times New Roman" w:hAnsi="Times New Roman"/>
          <w:b/>
          <w:bCs/>
          <w:sz w:val="24"/>
          <w:szCs w:val="24"/>
        </w:rPr>
        <w:t>Tato část přílohy se vztahuje jen na rizikové práce, není-li stanoveno jinak</w:t>
      </w:r>
      <w:r w:rsidR="00AE542B" w:rsidRPr="000775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9E0" w:rsidRPr="000775DD">
        <w:rPr>
          <w:rFonts w:ascii="Times New Roman" w:hAnsi="Times New Roman"/>
          <w:b/>
          <w:bCs/>
          <w:sz w:val="24"/>
          <w:szCs w:val="24"/>
        </w:rPr>
        <w:t xml:space="preserve">v této příloze nebo </w:t>
      </w:r>
      <w:r w:rsidR="00AE542B" w:rsidRPr="000775DD">
        <w:rPr>
          <w:rFonts w:ascii="Times New Roman" w:hAnsi="Times New Roman"/>
          <w:b/>
          <w:bCs/>
          <w:sz w:val="24"/>
          <w:szCs w:val="24"/>
        </w:rPr>
        <w:t>jiným právním předpisem</w:t>
      </w:r>
      <w:r w:rsidRPr="000775DD">
        <w:rPr>
          <w:rFonts w:ascii="Times New Roman" w:hAnsi="Times New Roman"/>
          <w:b/>
          <w:bCs/>
          <w:sz w:val="24"/>
          <w:szCs w:val="24"/>
        </w:rPr>
        <w:t>.</w:t>
      </w:r>
    </w:p>
    <w:p w14:paraId="79326105" w14:textId="1CC1050A" w:rsidR="005518E6" w:rsidRPr="0032644D" w:rsidRDefault="005518E6" w:rsidP="0032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1040E5" w14:textId="018B6299" w:rsidR="005518E6" w:rsidRDefault="00A1606A" w:rsidP="00A16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14:paraId="4697A6CE" w14:textId="77777777" w:rsidR="00BB6C03" w:rsidRDefault="00BB6C03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ECB2F" w14:textId="4F493589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>2.32.1. Formaldehyd a jiné alifatické aldehydy (například acetaldehyd, butyraldehyd, paraldehyd (2,4,</w:t>
      </w:r>
      <w:proofErr w:type="gramStart"/>
      <w:r w:rsidRPr="009D4DB8">
        <w:rPr>
          <w:rFonts w:ascii="Times New Roman" w:hAnsi="Times New Roman"/>
          <w:sz w:val="24"/>
          <w:szCs w:val="24"/>
        </w:rPr>
        <w:t>6-trimethyl</w:t>
      </w:r>
      <w:proofErr w:type="gramEnd"/>
      <w:r w:rsidRPr="009D4DB8">
        <w:rPr>
          <w:rFonts w:ascii="Times New Roman" w:hAnsi="Times New Roman"/>
          <w:sz w:val="24"/>
          <w:szCs w:val="24"/>
        </w:rPr>
        <w:t xml:space="preserve">-1,3,5-trioxan), glutaraldehyd, </w:t>
      </w:r>
      <w:proofErr w:type="spellStart"/>
      <w:r w:rsidRPr="009D4DB8">
        <w:rPr>
          <w:rFonts w:ascii="Times New Roman" w:hAnsi="Times New Roman"/>
          <w:sz w:val="24"/>
          <w:szCs w:val="24"/>
        </w:rPr>
        <w:t>metaldehyd</w:t>
      </w:r>
      <w:proofErr w:type="spellEnd"/>
      <w:r w:rsidRPr="009D4DB8">
        <w:rPr>
          <w:rFonts w:ascii="Times New Roman" w:hAnsi="Times New Roman"/>
          <w:sz w:val="24"/>
          <w:szCs w:val="24"/>
        </w:rPr>
        <w:t xml:space="preserve">, akrylaldehyd (akrolein) </w:t>
      </w:r>
    </w:p>
    <w:p w14:paraId="4275BC91" w14:textId="77777777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ab/>
        <w:t xml:space="preserve">A. Nemoci vylučující zdravotní způsobilost k práci, zejména </w:t>
      </w:r>
    </w:p>
    <w:p w14:paraId="39CFCF22" w14:textId="77777777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ab/>
        <w:t xml:space="preserve">prognosticky závažné chronické nemoci dýchacího systému. </w:t>
      </w:r>
    </w:p>
    <w:p w14:paraId="597951E1" w14:textId="43DC9AD4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ab/>
        <w:t xml:space="preserve">B. Nemoci, u kterých lze posuzovanou osobu uznat za zdravotně způsobilou k práci na základě závěru odborného vyšetření, zejména </w:t>
      </w:r>
    </w:p>
    <w:p w14:paraId="271F68BB" w14:textId="64CFA0D3" w:rsidR="0032644D" w:rsidRPr="009D4DB8" w:rsidRDefault="0032644D" w:rsidP="00A27B93">
      <w:pPr>
        <w:pStyle w:val="Odstavecseseznamem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chronické oční zánětlivé nemoci, </w:t>
      </w:r>
    </w:p>
    <w:p w14:paraId="049D6182" w14:textId="2E3ECAB9" w:rsidR="0032644D" w:rsidRPr="009D4DB8" w:rsidRDefault="0032644D" w:rsidP="00A27B93">
      <w:pPr>
        <w:pStyle w:val="Odstavecseseznamem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ekzémové nemoci a další chronické kožní nemoci, </w:t>
      </w:r>
    </w:p>
    <w:p w14:paraId="220B3308" w14:textId="77777777" w:rsidR="0032644D" w:rsidRPr="009D4DB8" w:rsidRDefault="0032644D" w:rsidP="00A27B93">
      <w:pPr>
        <w:pStyle w:val="Odstavecseseznamem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alergické nemoci. </w:t>
      </w:r>
    </w:p>
    <w:p w14:paraId="16435DDF" w14:textId="77777777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Vstupní prohlídka: základní vyšetření </w:t>
      </w:r>
    </w:p>
    <w:p w14:paraId="1B099AC6" w14:textId="55A8C490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>Periodická prohlídka: základní vyšetření</w:t>
      </w:r>
      <w:r w:rsidR="004D5F8F" w:rsidRPr="004D5F8F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9D4DB8">
        <w:rPr>
          <w:rFonts w:ascii="Times New Roman" w:hAnsi="Times New Roman"/>
          <w:sz w:val="24"/>
          <w:szCs w:val="24"/>
        </w:rPr>
        <w:t xml:space="preserve"> po nejméně desetileté expozici ORL</w:t>
      </w:r>
      <w:r w:rsidR="004D5F8F">
        <w:rPr>
          <w:rFonts w:ascii="Times New Roman" w:hAnsi="Times New Roman"/>
          <w:sz w:val="24"/>
          <w:szCs w:val="24"/>
        </w:rPr>
        <w:t xml:space="preserve"> </w:t>
      </w:r>
      <w:r w:rsidRPr="009D4DB8">
        <w:rPr>
          <w:rFonts w:ascii="Times New Roman" w:hAnsi="Times New Roman"/>
          <w:sz w:val="24"/>
          <w:szCs w:val="24"/>
        </w:rPr>
        <w:t xml:space="preserve">vyšetření s rinoskopií </w:t>
      </w:r>
    </w:p>
    <w:p w14:paraId="5A8350F4" w14:textId="3174F25A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Výstupní prohlídka: vyšetření v rozsahu periodické prohlídky </w:t>
      </w:r>
    </w:p>
    <w:p w14:paraId="7EF49FCC" w14:textId="6E824554" w:rsidR="00E319A9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>Následné prohlídky: 0</w:t>
      </w:r>
    </w:p>
    <w:p w14:paraId="1745317E" w14:textId="54887043" w:rsidR="0032644D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95AC0" w14:textId="77777777" w:rsidR="002F43EC" w:rsidRDefault="002F43EC" w:rsidP="002F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14:paraId="1662A61F" w14:textId="77777777" w:rsidR="00BB6C03" w:rsidRPr="00BB6C03" w:rsidRDefault="00BB6C03" w:rsidP="00BB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3.5. Hluk</w:t>
      </w:r>
    </w:p>
    <w:p w14:paraId="618BB127" w14:textId="77777777" w:rsidR="00BB6C03" w:rsidRPr="00BB6C03" w:rsidRDefault="00BB6C03" w:rsidP="00BB6C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A. Nemoci vylučující zdravotní způsobilost k práci, zejména</w:t>
      </w:r>
    </w:p>
    <w:p w14:paraId="4718005B" w14:textId="77777777" w:rsidR="00BB6C03" w:rsidRPr="00BB6C03" w:rsidRDefault="00BB6C03" w:rsidP="00BB6C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prognosticky závažné poruchy sluchu.</w:t>
      </w:r>
    </w:p>
    <w:p w14:paraId="7ED27F11" w14:textId="77777777" w:rsidR="00BB6C03" w:rsidRPr="00BB6C03" w:rsidRDefault="00BB6C03" w:rsidP="00BB6C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B. Nemoci, u kterých lze posuzovanou osobu uznat za zdravotně způsobilou k práci na základě závěru odborného vyšetření, zejména</w:t>
      </w:r>
    </w:p>
    <w:p w14:paraId="6C61B179" w14:textId="77777777" w:rsidR="00BB6C03" w:rsidRPr="00BB6C03" w:rsidRDefault="00BB6C03" w:rsidP="00473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1. závažné poruchy sluchu,</w:t>
      </w:r>
    </w:p>
    <w:p w14:paraId="7AE26A5C" w14:textId="77777777" w:rsidR="00BB6C03" w:rsidRPr="00BB6C03" w:rsidRDefault="00BB6C03" w:rsidP="00473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2. chronické záněty středouší,</w:t>
      </w:r>
    </w:p>
    <w:p w14:paraId="5B1751EB" w14:textId="77777777" w:rsidR="00BB6C03" w:rsidRPr="00BB6C03" w:rsidRDefault="00BB6C03" w:rsidP="00473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3. neurotizující ušní šelesty,</w:t>
      </w:r>
    </w:p>
    <w:p w14:paraId="28AE8003" w14:textId="77777777" w:rsidR="00BB6C03" w:rsidRPr="00BB6C03" w:rsidRDefault="00BB6C03" w:rsidP="00473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4. chronické neurózy.</w:t>
      </w:r>
    </w:p>
    <w:p w14:paraId="4971AC2F" w14:textId="5208B36C" w:rsidR="00BB6C03" w:rsidRPr="00BB6C03" w:rsidRDefault="00BB6C03" w:rsidP="00BB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 xml:space="preserve">Vstupní prohlídka: základní vyšetření, </w:t>
      </w:r>
      <w:r w:rsidR="003B54A3" w:rsidRPr="000A173F">
        <w:rPr>
          <w:rFonts w:ascii="Times New Roman" w:hAnsi="Times New Roman"/>
          <w:b/>
          <w:bCs/>
          <w:sz w:val="24"/>
          <w:szCs w:val="24"/>
        </w:rPr>
        <w:t>orientační</w:t>
      </w:r>
      <w:r w:rsidR="003B54A3">
        <w:rPr>
          <w:rFonts w:ascii="Times New Roman" w:hAnsi="Times New Roman"/>
          <w:sz w:val="24"/>
          <w:szCs w:val="24"/>
        </w:rPr>
        <w:t xml:space="preserve"> </w:t>
      </w:r>
      <w:r w:rsidRPr="00BB6C03">
        <w:rPr>
          <w:rFonts w:ascii="Times New Roman" w:hAnsi="Times New Roman"/>
          <w:sz w:val="24"/>
          <w:szCs w:val="24"/>
        </w:rPr>
        <w:t>ORL vyšetření, prahová tónová audiometrie</w:t>
      </w:r>
      <w:r w:rsidR="007D4404">
        <w:rPr>
          <w:rFonts w:ascii="Times New Roman" w:hAnsi="Times New Roman"/>
          <w:sz w:val="24"/>
          <w:szCs w:val="24"/>
        </w:rPr>
        <w:t xml:space="preserve"> </w:t>
      </w:r>
      <w:r w:rsidR="007D4404" w:rsidRPr="000A173F">
        <w:rPr>
          <w:rFonts w:ascii="Times New Roman" w:hAnsi="Times New Roman"/>
          <w:b/>
          <w:bCs/>
          <w:sz w:val="24"/>
          <w:szCs w:val="24"/>
        </w:rPr>
        <w:t>nebo screeningová audiometrie</w:t>
      </w:r>
      <w:r w:rsidRPr="00BB6C03">
        <w:rPr>
          <w:rFonts w:ascii="Times New Roman" w:hAnsi="Times New Roman"/>
          <w:sz w:val="24"/>
          <w:szCs w:val="24"/>
        </w:rPr>
        <w:t xml:space="preserve"> a hodnocení ztráty sluchu podle </w:t>
      </w:r>
      <w:proofErr w:type="spellStart"/>
      <w:r w:rsidRPr="00BB6C03">
        <w:rPr>
          <w:rFonts w:ascii="Times New Roman" w:hAnsi="Times New Roman"/>
          <w:sz w:val="24"/>
          <w:szCs w:val="24"/>
        </w:rPr>
        <w:t>Fowlera</w:t>
      </w:r>
      <w:proofErr w:type="spellEnd"/>
    </w:p>
    <w:p w14:paraId="28E770A6" w14:textId="77777777" w:rsidR="00BB6C03" w:rsidRPr="00BB6C03" w:rsidRDefault="00BB6C03" w:rsidP="00BB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 xml:space="preserve">Periodická prohlídka: základní vyšetření, orientační ORL vyšetření, screeningová audiometrie; ORL vyšetření a prahová tónová audiometrie a hodnocení ztráty sluchu podle </w:t>
      </w:r>
      <w:proofErr w:type="spellStart"/>
      <w:r w:rsidRPr="00BB6C03">
        <w:rPr>
          <w:rFonts w:ascii="Times New Roman" w:hAnsi="Times New Roman"/>
          <w:sz w:val="24"/>
          <w:szCs w:val="24"/>
        </w:rPr>
        <w:t>Fowlera</w:t>
      </w:r>
      <w:proofErr w:type="spellEnd"/>
      <w:r w:rsidRPr="00BB6C03">
        <w:rPr>
          <w:rFonts w:ascii="Times New Roman" w:hAnsi="Times New Roman"/>
          <w:sz w:val="24"/>
          <w:szCs w:val="24"/>
        </w:rPr>
        <w:t xml:space="preserve"> po 10 letech od začátku expozice nebo při ztrátách sluchu vyšších jak 20 % podle </w:t>
      </w:r>
      <w:proofErr w:type="spellStart"/>
      <w:r w:rsidRPr="00BB6C03">
        <w:rPr>
          <w:rFonts w:ascii="Times New Roman" w:hAnsi="Times New Roman"/>
          <w:sz w:val="24"/>
          <w:szCs w:val="24"/>
        </w:rPr>
        <w:t>Fowlera</w:t>
      </w:r>
      <w:proofErr w:type="spellEnd"/>
      <w:r w:rsidRPr="00BB6C03">
        <w:rPr>
          <w:rFonts w:ascii="Times New Roman" w:hAnsi="Times New Roman"/>
          <w:sz w:val="24"/>
          <w:szCs w:val="24"/>
        </w:rPr>
        <w:t xml:space="preserve"> zjištěných screeningovou audiometrií nebo v případě významné progrese ztráty sluchu</w:t>
      </w:r>
    </w:p>
    <w:p w14:paraId="51D96785" w14:textId="77777777" w:rsidR="00BB6C03" w:rsidRPr="00BB6C03" w:rsidRDefault="00BB6C03" w:rsidP="00BB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Výstupní prohlídka: vyšetření v rozsahu vstupní prohlídky</w:t>
      </w:r>
    </w:p>
    <w:p w14:paraId="1C6543A4" w14:textId="77777777" w:rsidR="00BB6C03" w:rsidRPr="00BB6C03" w:rsidRDefault="00BB6C03" w:rsidP="00BB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C03">
        <w:rPr>
          <w:rFonts w:ascii="Times New Roman" w:hAnsi="Times New Roman"/>
          <w:sz w:val="24"/>
          <w:szCs w:val="24"/>
        </w:rPr>
        <w:t>Následné prohlídky: 0</w:t>
      </w:r>
    </w:p>
    <w:p w14:paraId="11478ABE" w14:textId="549A4D9D" w:rsidR="0032644D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37F7B" w14:textId="77777777" w:rsidR="00BB6C03" w:rsidRDefault="00BB6C03" w:rsidP="00BB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14:paraId="1DB83770" w14:textId="77777777" w:rsidR="00BB6C03" w:rsidRDefault="00BB6C03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663D4B" w14:textId="77777777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4.1. Celková fyzická zátěž </w:t>
      </w:r>
    </w:p>
    <w:p w14:paraId="04088605" w14:textId="36492E3B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ab/>
        <w:t xml:space="preserve">A. Nemoci vylučující zdravotní způsobilost k práci, zejména </w:t>
      </w:r>
    </w:p>
    <w:p w14:paraId="5AD1ECC4" w14:textId="1933D018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1. prognosticky závažné nemoci kardiovaskulární soustavy, </w:t>
      </w:r>
    </w:p>
    <w:p w14:paraId="1D7BE691" w14:textId="1660B203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2. prognosticky závažné nemoci dýchacího systému, </w:t>
      </w:r>
    </w:p>
    <w:p w14:paraId="4BB37934" w14:textId="24E627BB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3. prognosticky závažné endokrinní nemoci, </w:t>
      </w:r>
    </w:p>
    <w:p w14:paraId="5CBBF97C" w14:textId="77777777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105672176"/>
      <w:r w:rsidRPr="009D4DB8">
        <w:rPr>
          <w:rFonts w:ascii="Times New Roman" w:hAnsi="Times New Roman"/>
          <w:sz w:val="24"/>
          <w:szCs w:val="24"/>
        </w:rPr>
        <w:t>4. prognosticky závažné nemoci pohybového a podpůrného systému,</w:t>
      </w:r>
    </w:p>
    <w:bookmarkEnd w:id="5"/>
    <w:p w14:paraId="3F3D9157" w14:textId="24AB1AD0" w:rsidR="0032644D" w:rsidRPr="009D4DB8" w:rsidRDefault="0032644D" w:rsidP="249EB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4DB8">
        <w:rPr>
          <w:rFonts w:ascii="Times New Roman" w:hAnsi="Times New Roman"/>
          <w:b/>
          <w:bCs/>
          <w:sz w:val="24"/>
          <w:szCs w:val="24"/>
        </w:rPr>
        <w:lastRenderedPageBreak/>
        <w:t xml:space="preserve">5. morbidní obezita s indexem tělesné hmotnosti (BMI) nad 40. </w:t>
      </w:r>
    </w:p>
    <w:p w14:paraId="1267FBF2" w14:textId="03670498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ab/>
        <w:t xml:space="preserve">B. Nemoci, u kterých lze posuzovanou osobu uznat za zdravotně způsobilou k práci na základě závěru odborného vyšetření, zejména </w:t>
      </w:r>
    </w:p>
    <w:p w14:paraId="40FAD40A" w14:textId="6F538779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1. chronické nemoci kardiovaskulární soustavy, </w:t>
      </w:r>
    </w:p>
    <w:p w14:paraId="6ED1EA35" w14:textId="60079724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2. chronické nemoci dýchacího systému, </w:t>
      </w:r>
    </w:p>
    <w:p w14:paraId="1BDF919F" w14:textId="51C54367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3. závažné endokrinní nemoci, </w:t>
      </w:r>
    </w:p>
    <w:p w14:paraId="04F7A2F2" w14:textId="79BCDEF5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4. závažné nemoci ledvin, </w:t>
      </w:r>
    </w:p>
    <w:p w14:paraId="57753C8D" w14:textId="02E65E5E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5. chronické nemoci jater, </w:t>
      </w:r>
    </w:p>
    <w:p w14:paraId="7F99B01E" w14:textId="6C6B62BC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6. závažné poruchy termoregulace, </w:t>
      </w:r>
    </w:p>
    <w:p w14:paraId="460664E9" w14:textId="77777777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7. chronické nemoci pohybového a podpůrného systému. </w:t>
      </w:r>
    </w:p>
    <w:p w14:paraId="7E5A1BC7" w14:textId="6EB7AAC6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Vstupní prohlídka: základní vyšetření, spirometrie, EKG, u osob nad 50 let věku zátěžové EKG </w:t>
      </w:r>
    </w:p>
    <w:p w14:paraId="61E89907" w14:textId="171F5E1A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Periodická prohlídka: základní vyšetření, spirometrie, EKG, u osob nad 50 let věku zátěžové EKG </w:t>
      </w:r>
    </w:p>
    <w:p w14:paraId="33438593" w14:textId="2969BBC7" w:rsidR="0032644D" w:rsidRPr="009D4DB8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 xml:space="preserve">Výstupní prohlídka: vyšetření v rozsahu periodické prohlídky </w:t>
      </w:r>
    </w:p>
    <w:p w14:paraId="3EA07346" w14:textId="58557AD6" w:rsidR="0032644D" w:rsidRDefault="0032644D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B8">
        <w:rPr>
          <w:rFonts w:ascii="Times New Roman" w:hAnsi="Times New Roman"/>
          <w:sz w:val="24"/>
          <w:szCs w:val="24"/>
        </w:rPr>
        <w:t>Následné prohlídky: 0</w:t>
      </w:r>
    </w:p>
    <w:p w14:paraId="50210479" w14:textId="767BC9D7" w:rsidR="00EB7245" w:rsidRDefault="00EB7245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A8425" w14:textId="77777777" w:rsidR="00FE5531" w:rsidRDefault="00FE5531" w:rsidP="00F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14:paraId="3E191483" w14:textId="6334C44C" w:rsidR="00EB7245" w:rsidRDefault="00EB7245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B8839" w14:textId="102473F6" w:rsidR="00EB7245" w:rsidRPr="00EA22A8" w:rsidRDefault="00EB7245" w:rsidP="00EB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EA22A8">
        <w:rPr>
          <w:rFonts w:ascii="Times New Roman" w:hAnsi="Times New Roman"/>
          <w:b/>
          <w:bCs/>
          <w:strike/>
          <w:sz w:val="24"/>
          <w:szCs w:val="24"/>
        </w:rPr>
        <w:t>II. Rizika ohrožení zdraví</w:t>
      </w:r>
    </w:p>
    <w:p w14:paraId="41CD4614" w14:textId="7B06483A" w:rsidR="00EB7245" w:rsidRDefault="00EB7245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DC68B" w14:textId="4FB6814A" w:rsidR="00EB7245" w:rsidRPr="008D3478" w:rsidRDefault="00EB7245" w:rsidP="249EB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3478">
        <w:rPr>
          <w:rFonts w:ascii="Times New Roman" w:hAnsi="Times New Roman"/>
          <w:b/>
          <w:bCs/>
          <w:sz w:val="24"/>
          <w:szCs w:val="24"/>
        </w:rPr>
        <w:t xml:space="preserve">Část II. </w:t>
      </w:r>
      <w:r w:rsidR="00326428" w:rsidRPr="008D3478">
        <w:rPr>
          <w:rFonts w:ascii="Times New Roman" w:hAnsi="Times New Roman"/>
          <w:b/>
          <w:bCs/>
          <w:sz w:val="24"/>
          <w:szCs w:val="24"/>
        </w:rPr>
        <w:t>Profesní rizika</w:t>
      </w:r>
    </w:p>
    <w:p w14:paraId="32EB39E5" w14:textId="77777777" w:rsidR="00EA22A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9E6E5" w14:textId="6F63ADD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Práce </w:t>
      </w:r>
      <w:r w:rsidRPr="008D3478">
        <w:rPr>
          <w:rFonts w:ascii="Times New Roman" w:hAnsi="Times New Roman"/>
          <w:strike/>
          <w:sz w:val="24"/>
          <w:szCs w:val="24"/>
        </w:rPr>
        <w:t>ve školách a školských zařízeních podle školského zákona,</w:t>
      </w:r>
      <w:r w:rsidRPr="008D3478">
        <w:rPr>
          <w:rFonts w:ascii="Times New Roman" w:hAnsi="Times New Roman"/>
          <w:sz w:val="24"/>
          <w:szCs w:val="24"/>
        </w:rPr>
        <w:t xml:space="preserve"> ve zdravotnických zařízeních, v zařízeních sociálních služeb a práce v dalších zařízeních obdobného charakteru, </w:t>
      </w:r>
      <w:r w:rsidRPr="008D3478">
        <w:rPr>
          <w:rFonts w:ascii="Times New Roman" w:hAnsi="Times New Roman"/>
          <w:strike/>
          <w:sz w:val="24"/>
          <w:szCs w:val="24"/>
        </w:rPr>
        <w:t>s výjimkou prací v objektech, u kterých není obvyklý přímý kontakt s žáky, klienty nebo pacienty,</w:t>
      </w:r>
      <w:r w:rsidR="00EF191A">
        <w:rPr>
          <w:rFonts w:ascii="Times New Roman" w:hAnsi="Times New Roman"/>
          <w:b/>
          <w:bCs/>
          <w:sz w:val="24"/>
          <w:szCs w:val="24"/>
        </w:rPr>
        <w:t xml:space="preserve"> jejíž</w:t>
      </w:r>
      <w:r w:rsidR="00277F6C" w:rsidRPr="008D3478">
        <w:rPr>
          <w:rFonts w:ascii="Times New Roman" w:hAnsi="Times New Roman"/>
          <w:b/>
          <w:bCs/>
          <w:sz w:val="24"/>
          <w:szCs w:val="24"/>
        </w:rPr>
        <w:t xml:space="preserve"> součástí </w:t>
      </w:r>
      <w:r w:rsidR="00EF191A">
        <w:rPr>
          <w:rFonts w:ascii="Times New Roman" w:hAnsi="Times New Roman"/>
          <w:b/>
          <w:bCs/>
          <w:sz w:val="24"/>
          <w:szCs w:val="24"/>
        </w:rPr>
        <w:t xml:space="preserve">je </w:t>
      </w:r>
      <w:r w:rsidR="00277F6C" w:rsidRPr="008D3478">
        <w:rPr>
          <w:rFonts w:ascii="Times New Roman" w:hAnsi="Times New Roman"/>
          <w:b/>
          <w:bCs/>
          <w:sz w:val="24"/>
          <w:szCs w:val="24"/>
        </w:rPr>
        <w:t>obvyklý přímý kontakt s klienty nebo pacienty,</w:t>
      </w:r>
      <w:r w:rsidR="00277F6C" w:rsidRPr="008D3478">
        <w:rPr>
          <w:rFonts w:ascii="Times New Roman" w:hAnsi="Times New Roman"/>
          <w:sz w:val="24"/>
          <w:szCs w:val="24"/>
        </w:rPr>
        <w:t xml:space="preserve"> </w:t>
      </w:r>
      <w:r w:rsidRPr="008D3478">
        <w:rPr>
          <w:rFonts w:ascii="Times New Roman" w:hAnsi="Times New Roman"/>
          <w:sz w:val="24"/>
          <w:szCs w:val="24"/>
        </w:rPr>
        <w:t xml:space="preserve">a dále práce zahrnující poskytování sociálních služeb v přirozeném sociálním prostředí osob </w:t>
      </w:r>
    </w:p>
    <w:p w14:paraId="54D6EADF" w14:textId="631B55C8" w:rsidR="0032644D" w:rsidRPr="008D3478" w:rsidRDefault="00EA22A8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>Poznámka: Pro práce ve školství, při kterých je její součástí hlasová zátěž, platí i položka 12.</w:t>
      </w:r>
    </w:p>
    <w:p w14:paraId="60469300" w14:textId="73CF0F08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3AD5320A" w14:textId="06C4D9AF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prognosticky závažné duševní poruchy a poruchy chování, </w:t>
      </w:r>
    </w:p>
    <w:p w14:paraId="1FED778F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prokázaná současná alkoholová nebo drogová závislost. </w:t>
      </w:r>
    </w:p>
    <w:p w14:paraId="37EC5743" w14:textId="6C4B059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26E24F8E" w14:textId="0C6F3AB3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závažné duševní poruchy a poruchy chování. </w:t>
      </w:r>
    </w:p>
    <w:p w14:paraId="1369826A" w14:textId="7B6716F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drogová a alkoholová závislost v anamnéze, </w:t>
      </w:r>
    </w:p>
    <w:p w14:paraId="51BCD168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závažné poruchy smyslových orgánů nebo řeči. </w:t>
      </w:r>
    </w:p>
    <w:p w14:paraId="53BA65C3" w14:textId="3CE959D3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Vstupní prohlídka: základní vyšetření </w:t>
      </w:r>
    </w:p>
    <w:p w14:paraId="30DEC1A8" w14:textId="5F27C7CC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Periodická prohlídka: základní vyšetření </w:t>
      </w:r>
    </w:p>
    <w:p w14:paraId="6CB81F5F" w14:textId="1428B64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vyšetření v rozsahu periodické prohlídky </w:t>
      </w:r>
    </w:p>
    <w:p w14:paraId="1648FD07" w14:textId="02BD05EB" w:rsidR="005F1B0C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D3478">
        <w:rPr>
          <w:rFonts w:ascii="Times New Roman" w:hAnsi="Times New Roman"/>
          <w:sz w:val="24"/>
          <w:szCs w:val="24"/>
        </w:rPr>
        <w:t xml:space="preserve">Následné prohlídky: 0 </w:t>
      </w:r>
    </w:p>
    <w:p w14:paraId="05770780" w14:textId="77777777" w:rsidR="000849AC" w:rsidRDefault="000849AC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488AC" w14:textId="2898B57B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>2. Činnosti epidemiologicky závažné</w:t>
      </w:r>
    </w:p>
    <w:p w14:paraId="10BC1A9C" w14:textId="6DF96DCF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 xml:space="preserve">A. Nemoci vylučující zdravotní způsobilost k práci </w:t>
      </w:r>
    </w:p>
    <w:p w14:paraId="1B558A59" w14:textId="14F69497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 xml:space="preserve">Nejsou známy. </w:t>
      </w:r>
    </w:p>
    <w:p w14:paraId="63C61896" w14:textId="1D96C10D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350F3A63" w14:textId="26AE019E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 xml:space="preserve">1. závažné duševní poruchy a poruchy chování, </w:t>
      </w:r>
    </w:p>
    <w:p w14:paraId="3A740A9B" w14:textId="768777ED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>2. nosičství podle jiného právního předpisu,</w:t>
      </w:r>
      <w:r w:rsidRPr="00C73233">
        <w:rPr>
          <w:rFonts w:ascii="Times New Roman" w:hAnsi="Times New Roman"/>
          <w:sz w:val="24"/>
          <w:szCs w:val="24"/>
          <w:vertAlign w:val="superscript"/>
        </w:rPr>
        <w:t>21)</w:t>
      </w:r>
      <w:r w:rsidRPr="00C73233">
        <w:rPr>
          <w:rFonts w:ascii="Times New Roman" w:hAnsi="Times New Roman"/>
          <w:sz w:val="24"/>
          <w:szCs w:val="24"/>
        </w:rPr>
        <w:t xml:space="preserve"> pokud cesta přenosu vylučuje bezpečný výkon činnosti epidemiologicky závažné, </w:t>
      </w:r>
    </w:p>
    <w:p w14:paraId="10C7BC38" w14:textId="77777777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 xml:space="preserve">3. alkoholová nebo drogová závislost včetně závislosti v anamnéze. </w:t>
      </w:r>
    </w:p>
    <w:p w14:paraId="598C7700" w14:textId="4610B3C3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lastRenderedPageBreak/>
        <w:t xml:space="preserve">Vstupní prohlídka: základní vyšetření </w:t>
      </w:r>
    </w:p>
    <w:p w14:paraId="7CBE1FDA" w14:textId="331459DC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 xml:space="preserve">Periodická prohlídka: základní vyšetření </w:t>
      </w:r>
    </w:p>
    <w:p w14:paraId="24D8DAC5" w14:textId="2EC819F3" w:rsidR="00EA22A8" w:rsidRPr="00C73233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 xml:space="preserve">Výstupní prohlídka: v rozsahu periodické prohlídky </w:t>
      </w:r>
    </w:p>
    <w:p w14:paraId="2E4D72B0" w14:textId="78489DE1" w:rsidR="00EA22A8" w:rsidRPr="00A821CE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233">
        <w:rPr>
          <w:rFonts w:ascii="Times New Roman" w:hAnsi="Times New Roman"/>
          <w:sz w:val="24"/>
          <w:szCs w:val="24"/>
        </w:rPr>
        <w:t>Následná prohlídka: 0</w:t>
      </w:r>
      <w:r w:rsidRPr="00A821CE">
        <w:rPr>
          <w:rFonts w:ascii="Times New Roman" w:hAnsi="Times New Roman"/>
          <w:sz w:val="24"/>
          <w:szCs w:val="24"/>
        </w:rPr>
        <w:t xml:space="preserve"> </w:t>
      </w:r>
    </w:p>
    <w:p w14:paraId="6F169281" w14:textId="77777777" w:rsidR="00EA22A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58979" w14:textId="736F7199" w:rsidR="00EA22A8" w:rsidRPr="008D3478" w:rsidRDefault="005F1B0C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7CB">
        <w:rPr>
          <w:rFonts w:ascii="Times New Roman" w:hAnsi="Times New Roman"/>
          <w:sz w:val="24"/>
          <w:szCs w:val="24"/>
        </w:rPr>
        <w:t>3</w:t>
      </w:r>
      <w:r w:rsidR="00EA22A8" w:rsidRPr="008D3478">
        <w:rPr>
          <w:rFonts w:ascii="Times New Roman" w:hAnsi="Times New Roman"/>
          <w:sz w:val="24"/>
          <w:szCs w:val="24"/>
        </w:rPr>
        <w:t xml:space="preserve">. Obsluha jeřábů, opraváři jeřábů, vazači jeřábových břemen, obsluha transportních zařízení, regálových zakladačů, pracovních plošin, důlních těžních strojů, stavebních a jim obdobných strojů, trvalá obsluha nákladních výtahů </w:t>
      </w:r>
    </w:p>
    <w:p w14:paraId="47C9DF92" w14:textId="46671BD5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69233489" w14:textId="2A183E6A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D3478">
        <w:rPr>
          <w:rFonts w:ascii="Times New Roman" w:hAnsi="Times New Roman"/>
          <w:sz w:val="24"/>
          <w:szCs w:val="24"/>
        </w:rPr>
        <w:t>vertigo</w:t>
      </w:r>
      <w:proofErr w:type="spellEnd"/>
      <w:r w:rsidRPr="008D3478">
        <w:rPr>
          <w:rFonts w:ascii="Times New Roman" w:hAnsi="Times New Roman"/>
          <w:sz w:val="24"/>
          <w:szCs w:val="24"/>
        </w:rPr>
        <w:t xml:space="preserve">, </w:t>
      </w:r>
    </w:p>
    <w:p w14:paraId="41B217D5" w14:textId="6B3039CC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záchvatovité stavy a zvýšená pohotovost k jejich vzniku, </w:t>
      </w:r>
    </w:p>
    <w:p w14:paraId="5ADB59B1" w14:textId="3A2629D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prognosticky závažné duševní poruchy a poruchy chování, </w:t>
      </w:r>
    </w:p>
    <w:p w14:paraId="0137391B" w14:textId="1EE2B0EA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závažné </w:t>
      </w:r>
      <w:proofErr w:type="spellStart"/>
      <w:r w:rsidRPr="008D3478">
        <w:rPr>
          <w:rFonts w:ascii="Times New Roman" w:hAnsi="Times New Roman"/>
          <w:sz w:val="24"/>
          <w:szCs w:val="24"/>
        </w:rPr>
        <w:t>nekorigovatelné</w:t>
      </w:r>
      <w:proofErr w:type="spellEnd"/>
      <w:r w:rsidRPr="008D3478">
        <w:rPr>
          <w:rFonts w:ascii="Times New Roman" w:hAnsi="Times New Roman"/>
          <w:sz w:val="24"/>
          <w:szCs w:val="24"/>
        </w:rPr>
        <w:t xml:space="preserve"> poruchy zraku, </w:t>
      </w:r>
    </w:p>
    <w:p w14:paraId="2A43255D" w14:textId="7EA3290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těžká nedoslýchavost, </w:t>
      </w:r>
    </w:p>
    <w:p w14:paraId="6D72C57D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6. prokázaná současná alkoholová nebo drogová závislost. </w:t>
      </w:r>
    </w:p>
    <w:p w14:paraId="723D26A3" w14:textId="6C6401B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348485C2" w14:textId="2F1334C2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záchvatové a kolapsové stavy v anamnéze, </w:t>
      </w:r>
    </w:p>
    <w:p w14:paraId="7DA7D478" w14:textId="227D1D78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závažné duševní poruchy a poruchy chování, </w:t>
      </w:r>
    </w:p>
    <w:p w14:paraId="4882831A" w14:textId="1C911126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závažné poruchy zraku, </w:t>
      </w:r>
    </w:p>
    <w:p w14:paraId="75AAFE2D" w14:textId="6376B77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závažné poruchy sluchu, </w:t>
      </w:r>
    </w:p>
    <w:p w14:paraId="00C5585C" w14:textId="34D3AF88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drogová a alkoholová závislost v anamnéze, </w:t>
      </w:r>
    </w:p>
    <w:p w14:paraId="2DDB6158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6. funkční poruchy pohybového aparátu, zejména končetin znesnadňující ovládání řídících prvků. </w:t>
      </w:r>
    </w:p>
    <w:p w14:paraId="54322EFB" w14:textId="5C697944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Vstupní prohlídka: základní vyšetření </w:t>
      </w:r>
    </w:p>
    <w:p w14:paraId="24413980" w14:textId="555E1D83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Periodická prohlídky: základní vyšetření </w:t>
      </w:r>
    </w:p>
    <w:p w14:paraId="7547AB47" w14:textId="169F1571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vyšetření v rozsahu periodické prohlídky. </w:t>
      </w:r>
    </w:p>
    <w:p w14:paraId="5982C372" w14:textId="70064446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Následné prohlídky: 0 </w:t>
      </w:r>
    </w:p>
    <w:p w14:paraId="084E2745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0C19C" w14:textId="7AB6BFC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7CB">
        <w:rPr>
          <w:rFonts w:ascii="Times New Roman" w:hAnsi="Times New Roman"/>
          <w:sz w:val="24"/>
          <w:szCs w:val="24"/>
        </w:rPr>
        <w:t>4</w:t>
      </w:r>
      <w:r w:rsidRPr="008D3478">
        <w:rPr>
          <w:rFonts w:ascii="Times New Roman" w:hAnsi="Times New Roman"/>
          <w:sz w:val="24"/>
          <w:szCs w:val="24"/>
        </w:rPr>
        <w:t xml:space="preserve">. Obsluha a řízení motorových a elektrických vozíků a obsluha vysokozdvižných vozíků </w:t>
      </w:r>
    </w:p>
    <w:p w14:paraId="6C4F8DAF" w14:textId="2B3FD1FA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43F62809" w14:textId="71851E4D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prognosticky závažné duševní poruchy a poruchy chování, </w:t>
      </w:r>
    </w:p>
    <w:p w14:paraId="7C567ECB" w14:textId="62779C44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alkoholová nebo drogová závislost, </w:t>
      </w:r>
    </w:p>
    <w:p w14:paraId="6AB95293" w14:textId="6516AA5B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opakované stavy poruchy vědomí, </w:t>
      </w:r>
    </w:p>
    <w:p w14:paraId="7186406C" w14:textId="58186EF3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závažné poruchy zraku, </w:t>
      </w:r>
    </w:p>
    <w:p w14:paraId="2E0A50DD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závažné poruchy sluchu. </w:t>
      </w:r>
    </w:p>
    <w:p w14:paraId="650533B2" w14:textId="6BF99342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0DBC8147" w14:textId="0A6DBB6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závažné duševní poruchy a poruchy chování, </w:t>
      </w:r>
    </w:p>
    <w:p w14:paraId="1BDF9692" w14:textId="00E8ABE0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záchvatovité a kolapsové stavy, </w:t>
      </w:r>
    </w:p>
    <w:p w14:paraId="77D35989" w14:textId="686971B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alkoholová nebo drogová závislost v anamnéze, </w:t>
      </w:r>
    </w:p>
    <w:p w14:paraId="72D12811" w14:textId="3E2EABF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závažné poruchy smyslových orgánů, </w:t>
      </w:r>
    </w:p>
    <w:p w14:paraId="5CFB071E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závažné nemoci pohybového systému a funkční poruchy pohybového aparátu, zejména končetin, znesnadňující ovládání řídících prvků. </w:t>
      </w:r>
    </w:p>
    <w:p w14:paraId="254CECE1" w14:textId="1F88507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Vstupní prohlídka: základní vyšetření, orientační vyšetření zraku (ostrost, barvocit a prostorové vidění) </w:t>
      </w:r>
    </w:p>
    <w:p w14:paraId="13284B8F" w14:textId="4B84ADD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Periodické prohlídky: základní vyšetření, orientační vyšetření zraku (ostrost, barvocit a prostorové vidění) </w:t>
      </w:r>
    </w:p>
    <w:p w14:paraId="0BE75BEF" w14:textId="3C0EEB0D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základní vyšetření </w:t>
      </w:r>
    </w:p>
    <w:p w14:paraId="45BE8F07" w14:textId="235C1D8D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Následné prohlídky: 0 </w:t>
      </w:r>
    </w:p>
    <w:p w14:paraId="47F3FF7F" w14:textId="77777777" w:rsidR="00EA22A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1EA04" w14:textId="685CB761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5. Řízení motorových vozidel s výjimkou řidičů podle § 87 odst. 1 zákona č. 361/2000 Sb., o provozu na pozemních komunikacích a o změnách některých zákonů (zákon o silničním provozu), ve znění pozdějších předpisů, pokud je tato činnost vykonávána jako obvyklá součást výkonu práce nebo jsou do místa výkonu práce přepravovány další osoby </w:t>
      </w:r>
    </w:p>
    <w:p w14:paraId="5E73688B" w14:textId="7CDFEC7F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A. Nemoci vylučující zdravotní způsobilost k řízení motorového vozidla, pokud je tato činnost vykonávána jako obvyklá součást výkonu práce nebo jsou přepravovány do místa výkonu práce další osoby </w:t>
      </w:r>
    </w:p>
    <w:p w14:paraId="0C7E9788" w14:textId="3580BF78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Použije se příloha č. 3 vyhlášky č. 277/2004 Sb., o stanovení zdravotní způsobilosti k řízení motorových vozidel, zdravotní způsobilosti k řízení motorových vozidel s podmínkou a náležitosti lékařského potvrzení osvědčujícího zdravotní důvody, pro něž se za jízdy nelze na sedadle motorového vozidla připoutat bezpečnostním pásem (vyhláška o zdravotní způsobilosti k řízení motorových vozidel), ve znění pozdějších předpisů, a to v rozsahu vymezení pro skupinu 2. </w:t>
      </w:r>
    </w:p>
    <w:p w14:paraId="4E8031F6" w14:textId="2B2E4F5E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B. Nemoci, u kterých lze posuzovanou osobu uznat za zdravotně způsobilou k řízení motorového vozidla, pokud je tato činnost vykonávána jako obvyklá součást výkonu práce nebo jsou přepravovány do místa výkonu práce další osoby </w:t>
      </w:r>
    </w:p>
    <w:p w14:paraId="2709851B" w14:textId="18F0CD09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Použije se příloha č. 3 vyhlášky o zdravotní způsobilosti k řízení motorových vozidel, a to v rozsahu vymezení pro skupinu 2. </w:t>
      </w:r>
    </w:p>
    <w:p w14:paraId="33443560" w14:textId="68F67FE6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Vstupní prohlídka: základní vyšetření, orientační vyšetření zraku (ostrost, barvocit a prostorové vidění) </w:t>
      </w:r>
    </w:p>
    <w:p w14:paraId="5AC0722C" w14:textId="2AA7A084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Periodická prohlídka: základní vyšetření, orientační vyšetření zraku (ostrost, barvocit a prostorové vidění) </w:t>
      </w:r>
    </w:p>
    <w:p w14:paraId="23E8FB12" w14:textId="7BC5B9D9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Lhůty periodických prohlídek: 1x za 6 let, po dovršení 50 let věku 1x za 4 roky, a to při výkonu prací v kategorii 1; 1x za 4 roky, po dovršení 50 let věku 1x za 2 roky, a to při výkonu prací v kategorii 2 až 4 </w:t>
      </w:r>
    </w:p>
    <w:p w14:paraId="3BF4A965" w14:textId="6B77A820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Výstupní prohlídka: základní vyšetření </w:t>
      </w:r>
    </w:p>
    <w:p w14:paraId="341368F3" w14:textId="6879BBD9" w:rsidR="00EA22A8" w:rsidRPr="009D62C7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62C7">
        <w:rPr>
          <w:rFonts w:ascii="Times New Roman" w:hAnsi="Times New Roman"/>
          <w:strike/>
          <w:sz w:val="24"/>
          <w:szCs w:val="24"/>
        </w:rPr>
        <w:t xml:space="preserve">Následné prohlídky: 0 </w:t>
      </w:r>
    </w:p>
    <w:p w14:paraId="67AE0346" w14:textId="34B30B32" w:rsidR="00EA22A8" w:rsidRPr="008D3478" w:rsidRDefault="000B3DDA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71A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53F6D" w:rsidRPr="008D3478">
        <w:rPr>
          <w:rFonts w:ascii="Times New Roman" w:hAnsi="Times New Roman"/>
          <w:strike/>
          <w:sz w:val="24"/>
          <w:szCs w:val="24"/>
        </w:rPr>
        <w:t>6</w:t>
      </w:r>
      <w:r w:rsidR="00EA22A8" w:rsidRPr="008D3478">
        <w:rPr>
          <w:rFonts w:ascii="Times New Roman" w:hAnsi="Times New Roman"/>
          <w:sz w:val="24"/>
          <w:szCs w:val="24"/>
        </w:rPr>
        <w:t xml:space="preserve">. Obsluha řídicích center a velínů velkých energetických zdrojů včetně jaderných a chemických provozů, při jejichž havárii by mohlo dojít k ohrožení zaměstnanců či obyvatelstva a k závažným ekologickým následkům </w:t>
      </w:r>
    </w:p>
    <w:p w14:paraId="085B6756" w14:textId="034EB444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20E8FFA7" w14:textId="56DACAAC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prognosticky závažné duševní poruchy a poruchy chování, </w:t>
      </w:r>
    </w:p>
    <w:p w14:paraId="2DB004F3" w14:textId="219B498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záchvatovité a kolapsové stavy, </w:t>
      </w:r>
    </w:p>
    <w:p w14:paraId="1A55C726" w14:textId="65E3E9BA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závažné </w:t>
      </w:r>
      <w:proofErr w:type="spellStart"/>
      <w:r w:rsidRPr="008D3478">
        <w:rPr>
          <w:rFonts w:ascii="Times New Roman" w:hAnsi="Times New Roman"/>
          <w:sz w:val="24"/>
          <w:szCs w:val="24"/>
        </w:rPr>
        <w:t>nekorigovatelné</w:t>
      </w:r>
      <w:proofErr w:type="spellEnd"/>
      <w:r w:rsidRPr="008D3478">
        <w:rPr>
          <w:rFonts w:ascii="Times New Roman" w:hAnsi="Times New Roman"/>
          <w:sz w:val="24"/>
          <w:szCs w:val="24"/>
        </w:rPr>
        <w:t xml:space="preserve"> poruchy smyslových orgánů, </w:t>
      </w:r>
    </w:p>
    <w:p w14:paraId="2AABB66B" w14:textId="206B5BC4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prokázaná současná alkoholová nebo drogová závislost, </w:t>
      </w:r>
    </w:p>
    <w:p w14:paraId="1881F240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opakované stavy poruchy vědomí. </w:t>
      </w:r>
    </w:p>
    <w:p w14:paraId="0121A4E1" w14:textId="4AC41C0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733DBF11" w14:textId="06AC2D3B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závažné duševní poruchy a poruchy chování, </w:t>
      </w:r>
    </w:p>
    <w:p w14:paraId="4EBB4164" w14:textId="14B8B2DC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alkoholová nebo drogová závislost v anamnéze, </w:t>
      </w:r>
    </w:p>
    <w:p w14:paraId="2697D78B" w14:textId="0CB25660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závažné poruchy smyslových orgánů nebo řeči,  </w:t>
      </w:r>
    </w:p>
    <w:p w14:paraId="42BB8C58" w14:textId="30A85A0C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chronické kardiovaskulární a respirační nemoci,  </w:t>
      </w:r>
    </w:p>
    <w:p w14:paraId="3003DA75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nemoci pohybového aparátu znemožňující ovládání strojů a zařízení. </w:t>
      </w:r>
    </w:p>
    <w:p w14:paraId="1EE08B6E" w14:textId="4593488A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Vstupní prohlídka: základní vyšetření </w:t>
      </w:r>
    </w:p>
    <w:p w14:paraId="2751B508" w14:textId="3E52A93B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Periodická prohlídka: základní vyšetření </w:t>
      </w:r>
    </w:p>
    <w:p w14:paraId="049AC4FC" w14:textId="043300C6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Lhůty prohlídek: ve věku do 50 let 1x za 2 roky, nad 50 let 1x za 1 rok </w:t>
      </w:r>
    </w:p>
    <w:p w14:paraId="40839931" w14:textId="33B15238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vyšetření v rozsahu periodické prohlídky </w:t>
      </w:r>
    </w:p>
    <w:p w14:paraId="1398B5A2" w14:textId="34AC013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Následné prohlídky: 0 </w:t>
      </w:r>
    </w:p>
    <w:p w14:paraId="03F1F9AA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CD09B" w14:textId="39594860" w:rsidR="00EA22A8" w:rsidRPr="008D3478" w:rsidRDefault="000B3DDA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FA71A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85735" w:rsidRPr="008D3478">
        <w:rPr>
          <w:rFonts w:ascii="Times New Roman" w:hAnsi="Times New Roman"/>
          <w:strike/>
          <w:sz w:val="24"/>
          <w:szCs w:val="24"/>
        </w:rPr>
        <w:t>7</w:t>
      </w:r>
      <w:r w:rsidR="00EA22A8" w:rsidRPr="008D3478">
        <w:rPr>
          <w:rFonts w:ascii="Times New Roman" w:hAnsi="Times New Roman"/>
          <w:sz w:val="24"/>
          <w:szCs w:val="24"/>
        </w:rPr>
        <w:t>. Nakládání s výbušninami</w:t>
      </w:r>
      <w:r w:rsidR="00EA22A8" w:rsidRPr="008D3478">
        <w:rPr>
          <w:rFonts w:ascii="Times New Roman" w:hAnsi="Times New Roman"/>
          <w:sz w:val="24"/>
          <w:szCs w:val="24"/>
          <w:vertAlign w:val="superscript"/>
        </w:rPr>
        <w:t>22)</w:t>
      </w:r>
      <w:r w:rsidR="00EA22A8" w:rsidRPr="008D3478">
        <w:rPr>
          <w:rFonts w:ascii="Times New Roman" w:hAnsi="Times New Roman"/>
          <w:sz w:val="24"/>
          <w:szCs w:val="24"/>
        </w:rPr>
        <w:t xml:space="preserve">, opravy tlakových nádob a kotlů, obsluha kotlů s výkonem alespoň jednoho kotle 50 kW a větším a kotelen se součtem jmenovitých tepelných výkonů kotlů větším než 100 kW, obsluha tlakových nádob stabilních a tlakových stanic technických plynů, obsluha a opravy turbokompresorů, chladicích zařízení nad 40 000 kcal (136 360 </w:t>
      </w:r>
      <w:proofErr w:type="spellStart"/>
      <w:r w:rsidR="00EA22A8" w:rsidRPr="008D3478">
        <w:rPr>
          <w:rFonts w:ascii="Times New Roman" w:hAnsi="Times New Roman"/>
          <w:sz w:val="24"/>
          <w:szCs w:val="24"/>
        </w:rPr>
        <w:t>kJ</w:t>
      </w:r>
      <w:proofErr w:type="spellEnd"/>
      <w:r w:rsidR="00EA22A8" w:rsidRPr="008D3478">
        <w:rPr>
          <w:rFonts w:ascii="Times New Roman" w:hAnsi="Times New Roman"/>
          <w:sz w:val="24"/>
          <w:szCs w:val="24"/>
        </w:rPr>
        <w:t>), obsluha a opravy vysokonapěťových elektrických zařízení, práce na</w:t>
      </w:r>
      <w:r w:rsidR="00EA22A8" w:rsidRPr="00D058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22A8" w:rsidRPr="008D3478">
        <w:rPr>
          <w:rFonts w:ascii="Times New Roman" w:hAnsi="Times New Roman"/>
          <w:sz w:val="24"/>
          <w:szCs w:val="24"/>
        </w:rPr>
        <w:t>elektrických zařízeních podle jiného právního předpisu</w:t>
      </w:r>
      <w:r w:rsidR="00EA22A8" w:rsidRPr="008D3478">
        <w:rPr>
          <w:rFonts w:ascii="Times New Roman" w:hAnsi="Times New Roman"/>
          <w:sz w:val="24"/>
          <w:szCs w:val="24"/>
          <w:vertAlign w:val="superscript"/>
        </w:rPr>
        <w:t>25)</w:t>
      </w:r>
      <w:r w:rsidR="00EA22A8" w:rsidRPr="008D3478">
        <w:rPr>
          <w:rFonts w:ascii="Times New Roman" w:hAnsi="Times New Roman"/>
          <w:sz w:val="24"/>
          <w:szCs w:val="24"/>
        </w:rPr>
        <w:t xml:space="preserve"> </w:t>
      </w:r>
    </w:p>
    <w:p w14:paraId="235BB276" w14:textId="7503A8C0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3DDB7DD4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prognosticky závažné duševní poruchy a poruchy chování, </w:t>
      </w:r>
    </w:p>
    <w:p w14:paraId="76F14B32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opakované stavy poruchy vědomí, </w:t>
      </w:r>
    </w:p>
    <w:p w14:paraId="795E4D88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záchvatovité a kolapsové stavy, </w:t>
      </w:r>
    </w:p>
    <w:p w14:paraId="43F8ED99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závažné nekorigované poruchy smyslových orgánů, </w:t>
      </w:r>
    </w:p>
    <w:p w14:paraId="4089EFF7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prokázaná současná alkoholová nebo drogová závislost. </w:t>
      </w:r>
    </w:p>
    <w:p w14:paraId="06C7AD5A" w14:textId="00D8C4EA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27143036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závažné duševní poruchy a poruchy chování, </w:t>
      </w:r>
    </w:p>
    <w:p w14:paraId="6FA20706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alkoholová nebo drogová závislost v anamnéze, </w:t>
      </w:r>
    </w:p>
    <w:p w14:paraId="7C279FEF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záchvatovité a kolapsové stavy v anamnéze, </w:t>
      </w:r>
    </w:p>
    <w:p w14:paraId="1609D0FB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závažné poruchy smyslových orgánů nebo řeči, </w:t>
      </w:r>
    </w:p>
    <w:p w14:paraId="3363049B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chronické nemoci kardiovaskulárního systému, </w:t>
      </w:r>
    </w:p>
    <w:p w14:paraId="40FD49CC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6. závažné nemoci pohybového aparátu. </w:t>
      </w:r>
    </w:p>
    <w:p w14:paraId="5004E15D" w14:textId="5E85597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Vstupní prohlídka: základní vyšetření </w:t>
      </w:r>
    </w:p>
    <w:p w14:paraId="664686D9" w14:textId="3CC726DB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Periodická prohlídka: základní vyšetření </w:t>
      </w:r>
    </w:p>
    <w:p w14:paraId="3AB01969" w14:textId="3F2A864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Lhůty prohlídek: při nakládání s výbušninami 1x za 2 roky </w:t>
      </w:r>
    </w:p>
    <w:p w14:paraId="10CB9E2D" w14:textId="5D6E797B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vyšetření v rozsahu periodické prohlídky </w:t>
      </w:r>
    </w:p>
    <w:p w14:paraId="6E7FCD55" w14:textId="7237512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Následné prohlídky: 0 </w:t>
      </w:r>
    </w:p>
    <w:p w14:paraId="16DE3458" w14:textId="77777777" w:rsidR="00EA22A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51D6E" w14:textId="2690052A" w:rsidR="00EA22A8" w:rsidRPr="008D3478" w:rsidRDefault="000B3DDA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FA71A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85735" w:rsidRPr="008D3478">
        <w:rPr>
          <w:rFonts w:ascii="Times New Roman" w:hAnsi="Times New Roman"/>
          <w:strike/>
          <w:sz w:val="24"/>
          <w:szCs w:val="24"/>
        </w:rPr>
        <w:t>8</w:t>
      </w:r>
      <w:r w:rsidR="00EA22A8" w:rsidRPr="008D3478">
        <w:rPr>
          <w:rFonts w:ascii="Times New Roman" w:hAnsi="Times New Roman"/>
          <w:sz w:val="24"/>
          <w:szCs w:val="24"/>
        </w:rPr>
        <w:t xml:space="preserve">. Práce v hlubinných dolech </w:t>
      </w:r>
    </w:p>
    <w:p w14:paraId="587C2E13" w14:textId="11D9F368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Poznámka: Pro práci v hlubinných dolech, kde je riziko prachu oxidu křemičitého platí položka 6.1. </w:t>
      </w:r>
    </w:p>
    <w:p w14:paraId="2F007315" w14:textId="715BA456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583224F7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prognosticky závažné poruchy kognitivních a smyslových funkcí, které znemožňují bezpečný výkon práce v podzemí, </w:t>
      </w:r>
    </w:p>
    <w:p w14:paraId="03425CBE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závažné duševní poruchy a poruchy chování, které omezují bezpečný výkon práce v podzemí, </w:t>
      </w:r>
    </w:p>
    <w:p w14:paraId="43DD381E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hypoglykemické stavy s poruchami vědomí nebo jejich důvodná hrozba, </w:t>
      </w:r>
    </w:p>
    <w:p w14:paraId="67414C50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opakované závažné záchvatové stavy s poruchami vědomí nebo hybnosti, </w:t>
      </w:r>
    </w:p>
    <w:p w14:paraId="203CC3DE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prognosticky závažné nemoci kardiovaskulárního a dýchacího systému, </w:t>
      </w:r>
    </w:p>
    <w:p w14:paraId="75EA942C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6. klaustrofobie. </w:t>
      </w:r>
    </w:p>
    <w:p w14:paraId="43436447" w14:textId="6D18AA82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1E4EEAA0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hypoglykemické stavy s poruchami vědomí v anamnéze nebo jejich důvodná hrozba, </w:t>
      </w:r>
    </w:p>
    <w:p w14:paraId="11910DF1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závažné poruchy pohybového aparátu, </w:t>
      </w:r>
    </w:p>
    <w:p w14:paraId="52655C85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chronické nemoci kardiovaskulárního a dýchacího systému snižující fyzickou zdatnost, </w:t>
      </w:r>
    </w:p>
    <w:p w14:paraId="0020DDB4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závažná porucha termoregulace. </w:t>
      </w:r>
    </w:p>
    <w:p w14:paraId="07E60142" w14:textId="5507CEDF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Vstupní prohlídka: základní vyšetření, EKG, RTG hrudníku </w:t>
      </w:r>
    </w:p>
    <w:p w14:paraId="1DCB03AB" w14:textId="27981C0D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Periodická prohlídka: základní vyšetření, EKG po 2 letech, RTG </w:t>
      </w:r>
      <w:proofErr w:type="gramStart"/>
      <w:r w:rsidRPr="008D3478">
        <w:rPr>
          <w:rFonts w:ascii="Times New Roman" w:hAnsi="Times New Roman"/>
          <w:sz w:val="24"/>
          <w:szCs w:val="24"/>
        </w:rPr>
        <w:t>hrudníku - poprvé</w:t>
      </w:r>
      <w:proofErr w:type="gramEnd"/>
      <w:r w:rsidRPr="008D3478">
        <w:rPr>
          <w:rFonts w:ascii="Times New Roman" w:hAnsi="Times New Roman"/>
          <w:sz w:val="24"/>
          <w:szCs w:val="24"/>
        </w:rPr>
        <w:t xml:space="preserve"> po 4 letech, následně vždy po 2 letech </w:t>
      </w:r>
    </w:p>
    <w:p w14:paraId="10586BF0" w14:textId="1178ECCD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Lhůty prohlídek: ve věku do 50 let 1x za 2 roky, nad 50 let 1x za 1 rok </w:t>
      </w:r>
    </w:p>
    <w:p w14:paraId="2B31A2F4" w14:textId="6721324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základní vyšetření, RTG hrudníku </w:t>
      </w:r>
    </w:p>
    <w:p w14:paraId="2A4534C9" w14:textId="7F93151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Následné prohlídky: 0 </w:t>
      </w:r>
    </w:p>
    <w:p w14:paraId="7C0FA9E0" w14:textId="77777777" w:rsidR="0093143E" w:rsidRPr="008D3478" w:rsidRDefault="0093143E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6BF73" w14:textId="1D031D5F" w:rsidR="00EA22A8" w:rsidRPr="008D3478" w:rsidRDefault="000B3DDA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FA71A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85735" w:rsidRPr="008D3478">
        <w:rPr>
          <w:rFonts w:ascii="Times New Roman" w:hAnsi="Times New Roman"/>
          <w:strike/>
          <w:sz w:val="24"/>
          <w:szCs w:val="24"/>
        </w:rPr>
        <w:t>9</w:t>
      </w:r>
      <w:r w:rsidR="00EA22A8" w:rsidRPr="008D3478">
        <w:rPr>
          <w:rFonts w:ascii="Times New Roman" w:hAnsi="Times New Roman"/>
          <w:sz w:val="24"/>
          <w:szCs w:val="24"/>
        </w:rPr>
        <w:t xml:space="preserve">. Práce ve výškách a nad volnou hloubkou, pokud je jiným právním přepisem stanoveno použití osobních ochranných prostředků proti pádu </w:t>
      </w:r>
    </w:p>
    <w:p w14:paraId="69EB785A" w14:textId="7FF4DFF2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69AD0460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D3478">
        <w:rPr>
          <w:rFonts w:ascii="Times New Roman" w:hAnsi="Times New Roman"/>
          <w:sz w:val="24"/>
          <w:szCs w:val="24"/>
        </w:rPr>
        <w:t>vertigo</w:t>
      </w:r>
      <w:proofErr w:type="spellEnd"/>
      <w:r w:rsidRPr="008D3478">
        <w:rPr>
          <w:rFonts w:ascii="Times New Roman" w:hAnsi="Times New Roman"/>
          <w:sz w:val="24"/>
          <w:szCs w:val="24"/>
        </w:rPr>
        <w:t xml:space="preserve"> jakékoliv etiologie, </w:t>
      </w:r>
    </w:p>
    <w:p w14:paraId="31003FCC" w14:textId="77777777" w:rsidR="00EA22A8" w:rsidRPr="00EA22A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A8">
        <w:rPr>
          <w:rFonts w:ascii="Times New Roman" w:hAnsi="Times New Roman"/>
          <w:sz w:val="24"/>
          <w:szCs w:val="24"/>
        </w:rPr>
        <w:t xml:space="preserve">2. opakované závažné záchvatové a kolapsové stavy s poruchami vědomí nebo hybnosti, </w:t>
      </w:r>
    </w:p>
    <w:p w14:paraId="14EC6DAF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D3478">
        <w:rPr>
          <w:rFonts w:ascii="Times New Roman" w:hAnsi="Times New Roman"/>
          <w:sz w:val="24"/>
          <w:szCs w:val="24"/>
        </w:rPr>
        <w:t>nekorigovatelné</w:t>
      </w:r>
      <w:proofErr w:type="spellEnd"/>
      <w:r w:rsidRPr="008D3478">
        <w:rPr>
          <w:rFonts w:ascii="Times New Roman" w:hAnsi="Times New Roman"/>
          <w:sz w:val="24"/>
          <w:szCs w:val="24"/>
        </w:rPr>
        <w:t xml:space="preserve"> poruchy zraku, závažné poruchy prostorového vidění, </w:t>
      </w:r>
    </w:p>
    <w:p w14:paraId="0F0AD4E9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prognosticky závažné duševní poruchy a poruchy chování, </w:t>
      </w:r>
    </w:p>
    <w:p w14:paraId="09B07017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současná prokázaná alkoholová a drogová závislost. </w:t>
      </w:r>
    </w:p>
    <w:p w14:paraId="50C8CA71" w14:textId="4C1D624B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427ED2BB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poruchy stability a rovnováhy, </w:t>
      </w:r>
    </w:p>
    <w:p w14:paraId="0FF3B482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nemoci s potenciálními stavy bezvědomí, </w:t>
      </w:r>
    </w:p>
    <w:p w14:paraId="7C83E291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nekorigované poruchy zraku, porucha prostorového vidění a barvocitu, </w:t>
      </w:r>
    </w:p>
    <w:p w14:paraId="771EF826" w14:textId="77777777" w:rsidR="0073237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32372">
        <w:rPr>
          <w:rFonts w:ascii="Times New Roman" w:hAnsi="Times New Roman"/>
          <w:strike/>
          <w:sz w:val="24"/>
          <w:szCs w:val="24"/>
        </w:rPr>
        <w:t>4.</w:t>
      </w:r>
      <w:r w:rsidRPr="008D3478">
        <w:rPr>
          <w:rFonts w:ascii="Times New Roman" w:hAnsi="Times New Roman"/>
          <w:sz w:val="24"/>
          <w:szCs w:val="24"/>
        </w:rPr>
        <w:t xml:space="preserve"> </w:t>
      </w:r>
      <w:r w:rsidR="000B3DDA" w:rsidRPr="000B3DDA">
        <w:rPr>
          <w:rFonts w:ascii="Times New Roman" w:hAnsi="Times New Roman"/>
          <w:strike/>
          <w:sz w:val="24"/>
          <w:szCs w:val="24"/>
        </w:rPr>
        <w:t>nedoslýchavost znemožňující komunikaci a percepci výstražných zvukových signálů</w:t>
      </w:r>
    </w:p>
    <w:p w14:paraId="5BA9861C" w14:textId="47BD5B97" w:rsidR="00EA22A8" w:rsidRPr="008D3478" w:rsidRDefault="00732372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7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C7DD7" w:rsidRPr="00732372">
        <w:rPr>
          <w:rFonts w:ascii="Times New Roman" w:hAnsi="Times New Roman"/>
          <w:b/>
          <w:bCs/>
          <w:sz w:val="24"/>
          <w:szCs w:val="24"/>
        </w:rPr>
        <w:t>středně</w:t>
      </w:r>
      <w:r w:rsidR="00FC7DD7" w:rsidRPr="00C2040D">
        <w:rPr>
          <w:rFonts w:ascii="Times New Roman" w:hAnsi="Times New Roman"/>
          <w:b/>
          <w:bCs/>
          <w:sz w:val="24"/>
          <w:szCs w:val="24"/>
        </w:rPr>
        <w:t xml:space="preserve"> těžká a těžká porucha sluchu</w:t>
      </w:r>
      <w:r w:rsidR="00EA22A8" w:rsidRPr="008D3478">
        <w:rPr>
          <w:rFonts w:ascii="Times New Roman" w:hAnsi="Times New Roman"/>
          <w:sz w:val="24"/>
          <w:szCs w:val="24"/>
        </w:rPr>
        <w:t xml:space="preserve">, </w:t>
      </w:r>
    </w:p>
    <w:p w14:paraId="14F75545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poruchy pohybového a podpůrného systému omezující pohyblivost, </w:t>
      </w:r>
    </w:p>
    <w:p w14:paraId="59E35A2D" w14:textId="5607A638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6. závažné duševní poruchy a poruchy chování, </w:t>
      </w:r>
    </w:p>
    <w:p w14:paraId="6BE6EE6B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7. alkoholová a drogová závislost v anamnéze. </w:t>
      </w:r>
    </w:p>
    <w:p w14:paraId="15557470" w14:textId="2834EEB8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Vstupní prohlídka: základní vyšetření, zkouška rovnováhy včetně </w:t>
      </w:r>
      <w:proofErr w:type="spellStart"/>
      <w:r w:rsidRPr="008D3478">
        <w:rPr>
          <w:rFonts w:ascii="Times New Roman" w:hAnsi="Times New Roman"/>
          <w:sz w:val="24"/>
          <w:szCs w:val="24"/>
        </w:rPr>
        <w:t>Rombergova</w:t>
      </w:r>
      <w:proofErr w:type="spellEnd"/>
      <w:r w:rsidRPr="008D3478">
        <w:rPr>
          <w:rFonts w:ascii="Times New Roman" w:hAnsi="Times New Roman"/>
          <w:sz w:val="24"/>
          <w:szCs w:val="24"/>
        </w:rPr>
        <w:t xml:space="preserve"> testu </w:t>
      </w:r>
    </w:p>
    <w:p w14:paraId="0A60B6F2" w14:textId="11B6BF52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Periodická prohlídka: základní vyšetření a zkouška rovnováhy včetně </w:t>
      </w:r>
      <w:proofErr w:type="spellStart"/>
      <w:r w:rsidRPr="008D3478">
        <w:rPr>
          <w:rFonts w:ascii="Times New Roman" w:hAnsi="Times New Roman"/>
          <w:sz w:val="24"/>
          <w:szCs w:val="24"/>
        </w:rPr>
        <w:t>Rombergova</w:t>
      </w:r>
      <w:proofErr w:type="spellEnd"/>
      <w:r w:rsidRPr="008D3478">
        <w:rPr>
          <w:rFonts w:ascii="Times New Roman" w:hAnsi="Times New Roman"/>
          <w:sz w:val="24"/>
          <w:szCs w:val="24"/>
        </w:rPr>
        <w:t xml:space="preserve"> testu </w:t>
      </w:r>
    </w:p>
    <w:p w14:paraId="3B57159D" w14:textId="2AD6624A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základní vyšetření </w:t>
      </w:r>
    </w:p>
    <w:p w14:paraId="16E50E9D" w14:textId="7D857EE1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Následné prohlídky: 0 </w:t>
      </w:r>
    </w:p>
    <w:p w14:paraId="178AF92E" w14:textId="77777777" w:rsidR="0093143E" w:rsidRPr="008D3478" w:rsidRDefault="0093143E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E6A0F" w14:textId="2B0E0B0C" w:rsidR="00EA22A8" w:rsidRPr="008D3478" w:rsidRDefault="000B3DDA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A71A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85735" w:rsidRPr="008D3478">
        <w:rPr>
          <w:rFonts w:ascii="Times New Roman" w:hAnsi="Times New Roman"/>
          <w:strike/>
          <w:sz w:val="24"/>
          <w:szCs w:val="24"/>
        </w:rPr>
        <w:t>10</w:t>
      </w:r>
      <w:r w:rsidR="00EA22A8" w:rsidRPr="008D3478">
        <w:rPr>
          <w:rFonts w:ascii="Times New Roman" w:hAnsi="Times New Roman"/>
          <w:sz w:val="24"/>
          <w:szCs w:val="24"/>
        </w:rPr>
        <w:t xml:space="preserve">. Práce záchranářů s výjimkou zdravotnických záchranářů </w:t>
      </w:r>
    </w:p>
    <w:p w14:paraId="62E7B729" w14:textId="4986126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07DDDB2D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prognosticky závažné nemoci oběhové soustavy, dýchacího systému, </w:t>
      </w:r>
    </w:p>
    <w:p w14:paraId="322FE153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prognosticky závažné endokrinní nemoci, </w:t>
      </w:r>
    </w:p>
    <w:p w14:paraId="51356F3E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závažné nemoci ledvin, </w:t>
      </w:r>
    </w:p>
    <w:p w14:paraId="424DFD7E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závažné nemoci jater, </w:t>
      </w:r>
    </w:p>
    <w:p w14:paraId="1091B6CC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závažné nemoci pohybového a podpůrného systému, </w:t>
      </w:r>
    </w:p>
    <w:p w14:paraId="47FBAADA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6. prognosticky závažné duševní poruchy a poruchy chování, </w:t>
      </w:r>
    </w:p>
    <w:p w14:paraId="623F43A6" w14:textId="7CEAD937" w:rsidR="00EA22A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72">
        <w:rPr>
          <w:rFonts w:ascii="Times New Roman" w:hAnsi="Times New Roman"/>
          <w:strike/>
          <w:sz w:val="24"/>
          <w:szCs w:val="24"/>
        </w:rPr>
        <w:t>7. nedoslýchavost</w:t>
      </w:r>
      <w:r w:rsidRPr="00C2040D">
        <w:rPr>
          <w:rFonts w:ascii="Times New Roman" w:hAnsi="Times New Roman"/>
          <w:strike/>
          <w:sz w:val="24"/>
          <w:szCs w:val="24"/>
        </w:rPr>
        <w:t xml:space="preserve"> znemožňující percepci výstražných signálů a zvuků</w:t>
      </w:r>
      <w:r w:rsidRPr="008D3478">
        <w:rPr>
          <w:rFonts w:ascii="Times New Roman" w:hAnsi="Times New Roman"/>
          <w:sz w:val="24"/>
          <w:szCs w:val="24"/>
        </w:rPr>
        <w:t xml:space="preserve">, </w:t>
      </w:r>
    </w:p>
    <w:p w14:paraId="589C19B3" w14:textId="701F7251" w:rsidR="00732372" w:rsidRPr="008D3478" w:rsidRDefault="00732372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72">
        <w:rPr>
          <w:rFonts w:ascii="Times New Roman" w:hAnsi="Times New Roman"/>
          <w:b/>
          <w:bCs/>
          <w:sz w:val="24"/>
          <w:szCs w:val="24"/>
        </w:rPr>
        <w:t>7. středně</w:t>
      </w:r>
      <w:r w:rsidRPr="00C2040D">
        <w:rPr>
          <w:rFonts w:ascii="Times New Roman" w:hAnsi="Times New Roman"/>
          <w:b/>
          <w:bCs/>
          <w:sz w:val="24"/>
          <w:szCs w:val="24"/>
        </w:rPr>
        <w:t xml:space="preserve"> těžká a těžká porucha sluchu</w:t>
      </w:r>
    </w:p>
    <w:p w14:paraId="68AD7148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8. současná prokázaná alkoholová a drogová závislost. </w:t>
      </w:r>
    </w:p>
    <w:p w14:paraId="60DFBEEE" w14:textId="305DB435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338CB7C1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chronické nemoci oběhové soustavy, dýchacího systému, </w:t>
      </w:r>
    </w:p>
    <w:p w14:paraId="0F66F985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závažné poruchy zraku, </w:t>
      </w:r>
    </w:p>
    <w:p w14:paraId="357A1A50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závažné endokrinní nemoci, </w:t>
      </w:r>
    </w:p>
    <w:p w14:paraId="281E3937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chronické nemoci ledvin, </w:t>
      </w:r>
    </w:p>
    <w:p w14:paraId="6996AB64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chronické nemoci jater, </w:t>
      </w:r>
    </w:p>
    <w:p w14:paraId="515F232F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6. chronické nemoci pohybového a podpůrného systému, </w:t>
      </w:r>
    </w:p>
    <w:p w14:paraId="2599D15A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7. záchvatové a kolapsové stavy, </w:t>
      </w:r>
    </w:p>
    <w:p w14:paraId="5B8C69DC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8. alkoholová a drogová závislost v anamnéze. </w:t>
      </w:r>
    </w:p>
    <w:p w14:paraId="34C610FD" w14:textId="54F859A1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Vstupní prohlídka: základní vyšetření, zátěžové EKG, spirometrie </w:t>
      </w:r>
    </w:p>
    <w:p w14:paraId="2D867B40" w14:textId="5693478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Periodická prohlídka: základní vyšetření, spirometrie, zátěžové EKG po 2 letech do 50 let věku, po 50. roku věku 1x ročně </w:t>
      </w:r>
    </w:p>
    <w:p w14:paraId="1B3308B7" w14:textId="6B2C28A3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Lhůty prohlídek: ve věku do 50 let 1x za 2 roky, nad 50 let 1x za 1 rok </w:t>
      </w:r>
    </w:p>
    <w:p w14:paraId="0FE20C61" w14:textId="181FD533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základní vyšetření </w:t>
      </w:r>
    </w:p>
    <w:p w14:paraId="6E01AC0B" w14:textId="1842D33B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Následné prohlídky: 0 </w:t>
      </w:r>
    </w:p>
    <w:p w14:paraId="7A2C4796" w14:textId="77777777" w:rsidR="0093143E" w:rsidRPr="008D3478" w:rsidRDefault="0093143E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214C9" w14:textId="7C9AEDEC" w:rsidR="00EA22A8" w:rsidRPr="008D3478" w:rsidRDefault="000B3DDA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FA71A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22A8" w:rsidRPr="008D3478">
        <w:rPr>
          <w:rFonts w:ascii="Times New Roman" w:hAnsi="Times New Roman"/>
          <w:strike/>
          <w:sz w:val="24"/>
          <w:szCs w:val="24"/>
        </w:rPr>
        <w:t>1</w:t>
      </w:r>
      <w:r w:rsidR="00A85735" w:rsidRPr="008D3478">
        <w:rPr>
          <w:rFonts w:ascii="Times New Roman" w:hAnsi="Times New Roman"/>
          <w:strike/>
          <w:sz w:val="24"/>
          <w:szCs w:val="24"/>
        </w:rPr>
        <w:t>1</w:t>
      </w:r>
      <w:r w:rsidR="00EA22A8" w:rsidRPr="008D3478">
        <w:rPr>
          <w:rFonts w:ascii="Times New Roman" w:hAnsi="Times New Roman"/>
          <w:sz w:val="24"/>
          <w:szCs w:val="24"/>
        </w:rPr>
        <w:t xml:space="preserve">. Práce v klimaticky a epidemiologicky náročných oblastech zahraničí </w:t>
      </w:r>
    </w:p>
    <w:p w14:paraId="0954475A" w14:textId="0FC332D1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5C8CAA4D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prognosticky závažné nemoci kardiovaskulárního systému, </w:t>
      </w:r>
    </w:p>
    <w:p w14:paraId="6C0C556E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prognosticky závažné nemoci dýchacího systému, </w:t>
      </w:r>
    </w:p>
    <w:p w14:paraId="2C3A18B4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prognosticky závažné duševní poruchy a poruchy chování, </w:t>
      </w:r>
    </w:p>
    <w:p w14:paraId="630F77D3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prognosticky závažné nemoci ledvin a jater. </w:t>
      </w:r>
    </w:p>
    <w:p w14:paraId="6374CB8B" w14:textId="0BF8929D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3C4647B5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chronické nemoci kardiovaskulární soustavy, </w:t>
      </w:r>
    </w:p>
    <w:p w14:paraId="15409804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chronické nemoci dýchacího systému, </w:t>
      </w:r>
    </w:p>
    <w:p w14:paraId="3189E122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závažné endokrinní nemoci, </w:t>
      </w:r>
    </w:p>
    <w:p w14:paraId="272C1BC5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závažné nemoci ledvin a jater </w:t>
      </w:r>
    </w:p>
    <w:p w14:paraId="3A141E7D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5. závažné poruchy termoregulace, </w:t>
      </w:r>
    </w:p>
    <w:p w14:paraId="7ABEE202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6. imunodeficience, </w:t>
      </w:r>
    </w:p>
    <w:p w14:paraId="4F63341C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7. závažné duševní poruchy a poruchy chování. </w:t>
      </w:r>
    </w:p>
    <w:p w14:paraId="2BD2EF0A" w14:textId="757C4B5F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Vstupní prohlídka: základní vyšetření, močový sediment, KO + </w:t>
      </w:r>
      <w:proofErr w:type="spellStart"/>
      <w:r w:rsidRPr="008D3478">
        <w:rPr>
          <w:rFonts w:ascii="Times New Roman" w:hAnsi="Times New Roman"/>
          <w:sz w:val="24"/>
          <w:szCs w:val="24"/>
        </w:rPr>
        <w:t>dif</w:t>
      </w:r>
      <w:proofErr w:type="spellEnd"/>
      <w:r w:rsidRPr="008D3478">
        <w:rPr>
          <w:rFonts w:ascii="Times New Roman" w:hAnsi="Times New Roman"/>
          <w:sz w:val="24"/>
          <w:szCs w:val="24"/>
        </w:rPr>
        <w:t xml:space="preserve">., AST, ALT ALP, bilirubin, kreatinin, glykémie, EKG, psychiatrické a psychologické vyšetření při výjezdu na dobu delší než 6 měsíců </w:t>
      </w:r>
    </w:p>
    <w:p w14:paraId="56291671" w14:textId="3C646469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Periodická prohlídka: základní vyšetření </w:t>
      </w:r>
    </w:p>
    <w:p w14:paraId="014ED5A8" w14:textId="726CF55F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základní vyšetření </w:t>
      </w:r>
    </w:p>
    <w:p w14:paraId="48673106" w14:textId="590E268F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Následná prohlídka: 0 </w:t>
      </w:r>
    </w:p>
    <w:p w14:paraId="06F06D4E" w14:textId="77777777" w:rsidR="0093143E" w:rsidRPr="008D3478" w:rsidRDefault="0093143E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0865A" w14:textId="74077E02" w:rsidR="00EA22A8" w:rsidRPr="008D3478" w:rsidRDefault="00732372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32372">
        <w:rPr>
          <w:rFonts w:ascii="Times New Roman" w:hAnsi="Times New Roman"/>
          <w:b/>
          <w:bCs/>
          <w:strike/>
          <w:sz w:val="24"/>
          <w:szCs w:val="24"/>
        </w:rPr>
        <w:t xml:space="preserve">11. </w:t>
      </w:r>
      <w:r w:rsidR="00EA22A8" w:rsidRPr="00732372">
        <w:rPr>
          <w:rFonts w:ascii="Times New Roman" w:hAnsi="Times New Roman"/>
          <w:strike/>
          <w:sz w:val="24"/>
          <w:szCs w:val="24"/>
        </w:rPr>
        <w:t>1</w:t>
      </w:r>
      <w:r w:rsidR="00D6385E" w:rsidRPr="00732372">
        <w:rPr>
          <w:rFonts w:ascii="Times New Roman" w:hAnsi="Times New Roman"/>
          <w:strike/>
          <w:sz w:val="24"/>
          <w:szCs w:val="24"/>
        </w:rPr>
        <w:t>2</w:t>
      </w:r>
      <w:r w:rsidR="00EA22A8" w:rsidRPr="008D3478">
        <w:rPr>
          <w:rFonts w:ascii="Times New Roman" w:hAnsi="Times New Roman"/>
          <w:strike/>
          <w:sz w:val="24"/>
          <w:szCs w:val="24"/>
        </w:rPr>
        <w:t xml:space="preserve">. Hlasová zátěž </w:t>
      </w:r>
    </w:p>
    <w:p w14:paraId="0FBF0177" w14:textId="509DFD7C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A. Nemoci vylučující zdravotní způsobilost k práci, zejména </w:t>
      </w:r>
    </w:p>
    <w:p w14:paraId="1F184BED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1. těžká nedomykavost hlasivek, </w:t>
      </w:r>
    </w:p>
    <w:p w14:paraId="73F7A36A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2. těžká hyperkinetická dysfonie. </w:t>
      </w:r>
    </w:p>
    <w:p w14:paraId="7E450CAC" w14:textId="13E47D7E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4A719A2B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1. závažné chronické nemoci horních dýchacích cest a hlasivek, </w:t>
      </w:r>
    </w:p>
    <w:p w14:paraId="074EBC39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2. </w:t>
      </w:r>
      <w:proofErr w:type="spellStart"/>
      <w:r w:rsidRPr="008D3478">
        <w:rPr>
          <w:rFonts w:ascii="Times New Roman" w:hAnsi="Times New Roman"/>
          <w:strike/>
          <w:sz w:val="24"/>
          <w:szCs w:val="24"/>
        </w:rPr>
        <w:t>papilomatóza</w:t>
      </w:r>
      <w:proofErr w:type="spellEnd"/>
      <w:r w:rsidRPr="008D3478">
        <w:rPr>
          <w:rFonts w:ascii="Times New Roman" w:hAnsi="Times New Roman"/>
          <w:strike/>
          <w:sz w:val="24"/>
          <w:szCs w:val="24"/>
        </w:rPr>
        <w:t xml:space="preserve"> hrtanu, </w:t>
      </w:r>
    </w:p>
    <w:p w14:paraId="3A2CFAC9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3. obrna n. </w:t>
      </w:r>
      <w:proofErr w:type="spellStart"/>
      <w:r w:rsidRPr="008D3478">
        <w:rPr>
          <w:rFonts w:ascii="Times New Roman" w:hAnsi="Times New Roman"/>
          <w:strike/>
          <w:sz w:val="24"/>
          <w:szCs w:val="24"/>
        </w:rPr>
        <w:t>recurrens</w:t>
      </w:r>
      <w:proofErr w:type="spellEnd"/>
      <w:r w:rsidRPr="008D3478">
        <w:rPr>
          <w:rFonts w:ascii="Times New Roman" w:hAnsi="Times New Roman"/>
          <w:strike/>
          <w:sz w:val="24"/>
          <w:szCs w:val="24"/>
        </w:rPr>
        <w:t xml:space="preserve">, </w:t>
      </w:r>
    </w:p>
    <w:p w14:paraId="3FE14999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4. </w:t>
      </w:r>
      <w:proofErr w:type="spellStart"/>
      <w:r w:rsidRPr="008D3478">
        <w:rPr>
          <w:rFonts w:ascii="Times New Roman" w:hAnsi="Times New Roman"/>
          <w:strike/>
          <w:sz w:val="24"/>
          <w:szCs w:val="24"/>
        </w:rPr>
        <w:t>fonastenie</w:t>
      </w:r>
      <w:proofErr w:type="spellEnd"/>
      <w:r w:rsidRPr="008D3478">
        <w:rPr>
          <w:rFonts w:ascii="Times New Roman" w:hAnsi="Times New Roman"/>
          <w:strike/>
          <w:sz w:val="24"/>
          <w:szCs w:val="24"/>
        </w:rPr>
        <w:t xml:space="preserve">, </w:t>
      </w:r>
    </w:p>
    <w:p w14:paraId="37E962DB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5. fibromy a jiné novotvary hlasivek, </w:t>
      </w:r>
    </w:p>
    <w:p w14:paraId="1345B063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6. těžká nedoslýchavost. </w:t>
      </w:r>
    </w:p>
    <w:p w14:paraId="738C73E5" w14:textId="10B78D35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Vstupní prohlídka: základní vyšetření </w:t>
      </w:r>
    </w:p>
    <w:p w14:paraId="6E46FF4A" w14:textId="6CB0E944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Periodická prohlídka: základní vyšetření </w:t>
      </w:r>
    </w:p>
    <w:p w14:paraId="34BCB7B0" w14:textId="59F1CCB0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 xml:space="preserve">Výstupní prohlídka: vyšetření v rozsahu periodické prohlídky </w:t>
      </w:r>
    </w:p>
    <w:p w14:paraId="46DFB3E1" w14:textId="2C4666DD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trike/>
          <w:sz w:val="24"/>
          <w:szCs w:val="24"/>
        </w:rPr>
        <w:t>Následné prohlídky: 0</w:t>
      </w:r>
      <w:r w:rsidRPr="008D3478">
        <w:rPr>
          <w:rFonts w:ascii="Times New Roman" w:hAnsi="Times New Roman"/>
          <w:sz w:val="24"/>
          <w:szCs w:val="24"/>
        </w:rPr>
        <w:t xml:space="preserve"> </w:t>
      </w:r>
    </w:p>
    <w:p w14:paraId="1D8CCEB8" w14:textId="77777777" w:rsidR="0093143E" w:rsidRPr="008D3478" w:rsidRDefault="0093143E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80B01" w14:textId="34FB0A34" w:rsidR="00A034F4" w:rsidRDefault="00732372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2372"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b/>
          <w:bCs/>
          <w:strike/>
          <w:sz w:val="24"/>
          <w:szCs w:val="24"/>
        </w:rPr>
        <w:t xml:space="preserve"> </w:t>
      </w:r>
      <w:r w:rsidR="0052176B" w:rsidRPr="00732372">
        <w:rPr>
          <w:rFonts w:ascii="Times New Roman" w:hAnsi="Times New Roman"/>
          <w:b/>
          <w:bCs/>
          <w:strike/>
          <w:sz w:val="24"/>
          <w:szCs w:val="24"/>
        </w:rPr>
        <w:t>1</w:t>
      </w:r>
      <w:r w:rsidRPr="00732372">
        <w:rPr>
          <w:rFonts w:ascii="Times New Roman" w:hAnsi="Times New Roman"/>
          <w:b/>
          <w:bCs/>
          <w:strike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22A8" w:rsidRPr="008D3478">
        <w:rPr>
          <w:rFonts w:ascii="Times New Roman" w:hAnsi="Times New Roman"/>
          <w:strike/>
          <w:sz w:val="24"/>
          <w:szCs w:val="24"/>
        </w:rPr>
        <w:t>1</w:t>
      </w:r>
      <w:r w:rsidR="007A780B" w:rsidRPr="008D3478">
        <w:rPr>
          <w:rFonts w:ascii="Times New Roman" w:hAnsi="Times New Roman"/>
          <w:strike/>
          <w:sz w:val="24"/>
          <w:szCs w:val="24"/>
        </w:rPr>
        <w:t>3</w:t>
      </w:r>
      <w:r w:rsidR="00EA22A8" w:rsidRPr="008D3478">
        <w:rPr>
          <w:rFonts w:ascii="Times New Roman" w:hAnsi="Times New Roman"/>
          <w:sz w:val="24"/>
          <w:szCs w:val="24"/>
        </w:rPr>
        <w:t xml:space="preserve">. </w:t>
      </w:r>
      <w:r w:rsidR="00EA22A8" w:rsidRPr="00732372">
        <w:rPr>
          <w:rFonts w:ascii="Times New Roman" w:hAnsi="Times New Roman"/>
          <w:b/>
          <w:bCs/>
          <w:sz w:val="24"/>
          <w:szCs w:val="24"/>
        </w:rPr>
        <w:t>Noční práce</w:t>
      </w:r>
      <w:r w:rsidR="00D058E5" w:rsidRPr="008D3478">
        <w:rPr>
          <w:rFonts w:ascii="Times New Roman" w:hAnsi="Times New Roman"/>
          <w:b/>
          <w:bCs/>
          <w:sz w:val="24"/>
          <w:szCs w:val="24"/>
        </w:rPr>
        <w:t>: zaměstnanci pracující v noci podle § 78 odst. 1 písm. k) zákona č.</w:t>
      </w:r>
      <w:r w:rsidR="00FB17B5" w:rsidRPr="008D3478">
        <w:rPr>
          <w:rFonts w:ascii="Times New Roman" w:hAnsi="Times New Roman"/>
          <w:b/>
          <w:bCs/>
          <w:sz w:val="24"/>
          <w:szCs w:val="24"/>
        </w:rPr>
        <w:t> </w:t>
      </w:r>
      <w:r w:rsidR="00D058E5" w:rsidRPr="008D3478">
        <w:rPr>
          <w:rFonts w:ascii="Times New Roman" w:hAnsi="Times New Roman"/>
          <w:b/>
          <w:bCs/>
          <w:sz w:val="24"/>
          <w:szCs w:val="24"/>
        </w:rPr>
        <w:t>262/2006 Sb., zákoník práce, ve znění pozdějších právních předpisů</w:t>
      </w:r>
    </w:p>
    <w:p w14:paraId="3C1C716F" w14:textId="3DE3374B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A. Nemoci vylučující zdravotní způsobilost k práci, zejména </w:t>
      </w:r>
    </w:p>
    <w:p w14:paraId="5388DDBC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záchvatovité a kolapsové stavy, </w:t>
      </w:r>
    </w:p>
    <w:p w14:paraId="14F75DD4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prognosticky závažné duševní poruchy a poruchy chování, </w:t>
      </w:r>
    </w:p>
    <w:p w14:paraId="0F179802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prognosticky závažné nemoci kardiovaskulárního a dýchacího systému, </w:t>
      </w:r>
    </w:p>
    <w:p w14:paraId="1023EFCF" w14:textId="77777777" w:rsidR="00FB17B5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>4. prokázaná současná alkoholová nebo drogová závislost</w:t>
      </w:r>
      <w:r w:rsidR="00FB17B5" w:rsidRPr="008D3478">
        <w:rPr>
          <w:rFonts w:ascii="Times New Roman" w:hAnsi="Times New Roman"/>
          <w:sz w:val="24"/>
          <w:szCs w:val="24"/>
          <w:u w:val="single"/>
        </w:rPr>
        <w:t>,</w:t>
      </w:r>
    </w:p>
    <w:p w14:paraId="3CF6B685" w14:textId="5A14D67D" w:rsidR="00FB17B5" w:rsidRPr="008D3478" w:rsidRDefault="00FB17B5" w:rsidP="00FB1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3478">
        <w:rPr>
          <w:rFonts w:ascii="Times New Roman" w:hAnsi="Times New Roman"/>
          <w:b/>
          <w:bCs/>
          <w:sz w:val="24"/>
          <w:szCs w:val="24"/>
        </w:rPr>
        <w:t>5. prognosticky závažná metabolická onemocnění,</w:t>
      </w:r>
    </w:p>
    <w:p w14:paraId="07C00942" w14:textId="6F99A6CB" w:rsidR="00EA22A8" w:rsidRPr="008D3478" w:rsidRDefault="00FB17B5" w:rsidP="00FB1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478">
        <w:rPr>
          <w:rFonts w:ascii="Times New Roman" w:hAnsi="Times New Roman"/>
          <w:b/>
          <w:bCs/>
          <w:sz w:val="24"/>
          <w:szCs w:val="24"/>
        </w:rPr>
        <w:t>6. prognosticky závažná onkologická onemocnění.</w:t>
      </w:r>
      <w:r w:rsidR="00EA22A8" w:rsidRPr="008D34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0C99B38" w14:textId="77777777" w:rsidR="00732372" w:rsidRDefault="00732372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FE332" w14:textId="39064674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lastRenderedPageBreak/>
        <w:t xml:space="preserve">B. Nemoci, u kterých lze posuzovanou osobu uznat za zdravotně způsobilou k práci na základě závěru odborného vyšetření, zejména </w:t>
      </w:r>
    </w:p>
    <w:p w14:paraId="6977821C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1. závažné duševní poruchy a poruchy chování, </w:t>
      </w:r>
    </w:p>
    <w:p w14:paraId="0325AC9D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2. závažné poruchy zraku, </w:t>
      </w:r>
    </w:p>
    <w:p w14:paraId="762D5D79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3. závažné chronické nemoci kardiovaskulárního systému, </w:t>
      </w:r>
    </w:p>
    <w:p w14:paraId="3F958B8E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4. závažné endokrinní nemoci, </w:t>
      </w:r>
    </w:p>
    <w:p w14:paraId="0F3EB51C" w14:textId="033F649B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478">
        <w:rPr>
          <w:rFonts w:ascii="Times New Roman" w:hAnsi="Times New Roman"/>
          <w:sz w:val="24"/>
          <w:szCs w:val="24"/>
        </w:rPr>
        <w:t>5. drogová nebo alkoholová závislost v anamnéze</w:t>
      </w:r>
      <w:r w:rsidRPr="008D3478">
        <w:rPr>
          <w:rFonts w:ascii="Times New Roman" w:hAnsi="Times New Roman"/>
          <w:b/>
          <w:bCs/>
          <w:sz w:val="24"/>
          <w:szCs w:val="24"/>
        </w:rPr>
        <w:t>,</w:t>
      </w:r>
      <w:r w:rsidR="006A21ED" w:rsidRPr="008D3478">
        <w:rPr>
          <w:b/>
          <w:bCs/>
        </w:rPr>
        <w:t xml:space="preserve"> </w:t>
      </w:r>
      <w:r w:rsidR="006A21ED" w:rsidRPr="008D3478">
        <w:rPr>
          <w:rFonts w:ascii="Times New Roman" w:hAnsi="Times New Roman"/>
          <w:b/>
          <w:bCs/>
          <w:sz w:val="24"/>
          <w:szCs w:val="24"/>
        </w:rPr>
        <w:t>pravidelné a dlouhodobé užívání léků na spaní a na uklidnění,</w:t>
      </w:r>
    </w:p>
    <w:p w14:paraId="43EA0008" w14:textId="77777777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6. závažné poruchy spánkového rytmu, </w:t>
      </w:r>
    </w:p>
    <w:p w14:paraId="62EBDFFD" w14:textId="77777777" w:rsidR="006A21ED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>7. závažné nemoci gastrointestinálního systému</w:t>
      </w:r>
      <w:r w:rsidR="006A21ED" w:rsidRPr="008D3478">
        <w:rPr>
          <w:rFonts w:ascii="Times New Roman" w:hAnsi="Times New Roman"/>
          <w:sz w:val="24"/>
          <w:szCs w:val="24"/>
        </w:rPr>
        <w:t>,</w:t>
      </w:r>
    </w:p>
    <w:p w14:paraId="5BB910CE" w14:textId="79613894" w:rsidR="006A21ED" w:rsidRPr="008D3478" w:rsidRDefault="006A21ED" w:rsidP="006A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3478">
        <w:rPr>
          <w:rFonts w:ascii="Times New Roman" w:hAnsi="Times New Roman"/>
          <w:b/>
          <w:bCs/>
          <w:sz w:val="24"/>
          <w:szCs w:val="24"/>
        </w:rPr>
        <w:t xml:space="preserve">8. závažná metabolická onemocnění včetně diabetu </w:t>
      </w:r>
      <w:proofErr w:type="spellStart"/>
      <w:r w:rsidRPr="008D3478">
        <w:rPr>
          <w:rFonts w:ascii="Times New Roman" w:hAnsi="Times New Roman"/>
          <w:b/>
          <w:bCs/>
          <w:sz w:val="24"/>
          <w:szCs w:val="24"/>
        </w:rPr>
        <w:t>mellitu</w:t>
      </w:r>
      <w:proofErr w:type="spellEnd"/>
      <w:r w:rsidRPr="008D3478">
        <w:rPr>
          <w:rFonts w:ascii="Times New Roman" w:hAnsi="Times New Roman"/>
          <w:b/>
          <w:bCs/>
          <w:sz w:val="24"/>
          <w:szCs w:val="24"/>
        </w:rPr>
        <w:t xml:space="preserve"> a metabolického syndromu,</w:t>
      </w:r>
    </w:p>
    <w:p w14:paraId="1C666ECC" w14:textId="09C1DEF3" w:rsidR="00EA22A8" w:rsidRPr="008D3478" w:rsidRDefault="006A21ED" w:rsidP="006A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3478">
        <w:rPr>
          <w:rFonts w:ascii="Times New Roman" w:hAnsi="Times New Roman"/>
          <w:b/>
          <w:bCs/>
          <w:sz w:val="24"/>
          <w:szCs w:val="24"/>
        </w:rPr>
        <w:t>9. významně zvýšené riziko rakoviny prsu.</w:t>
      </w:r>
    </w:p>
    <w:p w14:paraId="20B55C42" w14:textId="77A20A62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>Vstupní prohlídka: základní vyšetření</w:t>
      </w:r>
      <w:r w:rsidR="006A21ED" w:rsidRPr="008D3478">
        <w:rPr>
          <w:rFonts w:ascii="Times New Roman" w:hAnsi="Times New Roman"/>
          <w:sz w:val="24"/>
          <w:szCs w:val="24"/>
        </w:rPr>
        <w:t xml:space="preserve"> </w:t>
      </w:r>
      <w:r w:rsidRPr="008D3478">
        <w:rPr>
          <w:rFonts w:ascii="Times New Roman" w:hAnsi="Times New Roman"/>
          <w:sz w:val="24"/>
          <w:szCs w:val="24"/>
        </w:rPr>
        <w:t xml:space="preserve"> </w:t>
      </w:r>
    </w:p>
    <w:p w14:paraId="68A119C7" w14:textId="1E754212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>Periodická prohlídka: základní vyšetření</w:t>
      </w:r>
    </w:p>
    <w:p w14:paraId="0766E447" w14:textId="686F81D3" w:rsidR="00EA22A8" w:rsidRPr="0073237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72">
        <w:rPr>
          <w:rFonts w:ascii="Times New Roman" w:hAnsi="Times New Roman"/>
          <w:sz w:val="24"/>
          <w:szCs w:val="24"/>
        </w:rPr>
        <w:t xml:space="preserve">Lhůty periodických prohlídek: 1x za 2 roky </w:t>
      </w:r>
    </w:p>
    <w:p w14:paraId="11502A5F" w14:textId="18D47B42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Výstupní prohlídka: základní vyšetření </w:t>
      </w:r>
    </w:p>
    <w:p w14:paraId="4B76494A" w14:textId="2A895344" w:rsidR="00EA22A8" w:rsidRPr="008D3478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478">
        <w:rPr>
          <w:rFonts w:ascii="Times New Roman" w:hAnsi="Times New Roman"/>
          <w:sz w:val="24"/>
          <w:szCs w:val="24"/>
        </w:rPr>
        <w:t xml:space="preserve">Následná prohlídka: 0 </w:t>
      </w:r>
    </w:p>
    <w:p w14:paraId="1F7BCE8B" w14:textId="77777777" w:rsidR="0093143E" w:rsidRDefault="0093143E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6805D" w14:textId="44F23C63" w:rsidR="00EA22A8" w:rsidRDefault="00732372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732372">
        <w:rPr>
          <w:rFonts w:ascii="Times New Roman" w:hAnsi="Times New Roman"/>
          <w:b/>
          <w:bCs/>
          <w:strike/>
          <w:sz w:val="24"/>
          <w:szCs w:val="24"/>
        </w:rPr>
        <w:t xml:space="preserve">13. </w:t>
      </w:r>
      <w:r w:rsidR="00EA22A8" w:rsidRPr="00CD28D2">
        <w:rPr>
          <w:rFonts w:ascii="Times New Roman" w:hAnsi="Times New Roman"/>
          <w:strike/>
          <w:sz w:val="24"/>
          <w:szCs w:val="24"/>
        </w:rPr>
        <w:t>1</w:t>
      </w:r>
      <w:r w:rsidR="0082144E" w:rsidRPr="00CD28D2">
        <w:rPr>
          <w:rFonts w:ascii="Times New Roman" w:hAnsi="Times New Roman"/>
          <w:strike/>
          <w:sz w:val="24"/>
          <w:szCs w:val="24"/>
        </w:rPr>
        <w:t>4</w:t>
      </w:r>
      <w:r w:rsidR="00EA22A8" w:rsidRPr="00CD28D2">
        <w:rPr>
          <w:rFonts w:ascii="Times New Roman" w:hAnsi="Times New Roman"/>
          <w:sz w:val="24"/>
          <w:szCs w:val="24"/>
        </w:rPr>
        <w:t xml:space="preserve">. </w:t>
      </w:r>
      <w:r w:rsidR="00EA22A8" w:rsidRPr="00757DCD">
        <w:rPr>
          <w:rFonts w:ascii="Times New Roman" w:hAnsi="Times New Roman"/>
          <w:strike/>
          <w:sz w:val="24"/>
          <w:szCs w:val="24"/>
        </w:rPr>
        <w:t>Další práce nebo činnosti s</w:t>
      </w:r>
      <w:r w:rsidR="007C57E4" w:rsidRPr="00757DCD">
        <w:rPr>
          <w:rFonts w:ascii="Times New Roman" w:hAnsi="Times New Roman"/>
          <w:strike/>
          <w:sz w:val="24"/>
          <w:szCs w:val="24"/>
        </w:rPr>
        <w:t> </w:t>
      </w:r>
      <w:r w:rsidR="00650663" w:rsidRPr="00757DCD">
        <w:rPr>
          <w:rFonts w:ascii="Times New Roman" w:hAnsi="Times New Roman"/>
          <w:strike/>
          <w:sz w:val="24"/>
          <w:szCs w:val="24"/>
        </w:rPr>
        <w:t>rizikem ohrožení zdraví</w:t>
      </w:r>
      <w:r w:rsidR="00EA22A8" w:rsidRPr="00757DCD">
        <w:rPr>
          <w:rFonts w:ascii="Times New Roman" w:hAnsi="Times New Roman"/>
          <w:strike/>
          <w:sz w:val="24"/>
          <w:szCs w:val="24"/>
        </w:rPr>
        <w:t xml:space="preserve">, které stanoví v rámci prevence rizik, v případech, kdy nelze tato rizika odstranit, zaměstnavatel ve spolupráci s poskytovatelem </w:t>
      </w:r>
      <w:proofErr w:type="spellStart"/>
      <w:r w:rsidR="00EA22A8" w:rsidRPr="00757DCD">
        <w:rPr>
          <w:rFonts w:ascii="Times New Roman" w:hAnsi="Times New Roman"/>
          <w:strike/>
          <w:sz w:val="24"/>
          <w:szCs w:val="24"/>
        </w:rPr>
        <w:t>pracovnělékařských</w:t>
      </w:r>
      <w:proofErr w:type="spellEnd"/>
      <w:r w:rsidR="00EA22A8" w:rsidRPr="00757DCD">
        <w:rPr>
          <w:rFonts w:ascii="Times New Roman" w:hAnsi="Times New Roman"/>
          <w:strike/>
          <w:sz w:val="24"/>
          <w:szCs w:val="24"/>
        </w:rPr>
        <w:t xml:space="preserve"> služeb</w:t>
      </w:r>
      <w:r w:rsidR="002142D0" w:rsidRPr="00757DCD">
        <w:rPr>
          <w:rFonts w:ascii="Times New Roman" w:hAnsi="Times New Roman"/>
          <w:strike/>
          <w:sz w:val="24"/>
          <w:szCs w:val="24"/>
        </w:rPr>
        <w:t xml:space="preserve"> </w:t>
      </w:r>
    </w:p>
    <w:p w14:paraId="0119D121" w14:textId="77777777" w:rsidR="00757DCD" w:rsidRDefault="00757DCD" w:rsidP="00757DC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60D7A">
        <w:rPr>
          <w:rFonts w:ascii="Times New Roman" w:hAnsi="Times New Roman"/>
          <w:b/>
          <w:bCs/>
          <w:sz w:val="24"/>
          <w:szCs w:val="24"/>
        </w:rPr>
        <w:t xml:space="preserve">Další práce nebo činnosti s profesním rizikem, které stanoví v rámci prevence rizik, v případech, kdy nelze tato rizika odstranit, zaměstnavatel ve spolupráci s poskytovatelem </w:t>
      </w:r>
      <w:proofErr w:type="spellStart"/>
      <w:r w:rsidRPr="00360D7A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Pr="00360D7A">
        <w:rPr>
          <w:rFonts w:ascii="Times New Roman" w:hAnsi="Times New Roman"/>
          <w:b/>
          <w:bCs/>
          <w:sz w:val="24"/>
          <w:szCs w:val="24"/>
        </w:rPr>
        <w:t xml:space="preserve"> služeb a práce, jejíž součástí jsou níže uvedené rizikové faktory pracovních podmínek podle části I. této přílohy</w:t>
      </w:r>
    </w:p>
    <w:p w14:paraId="1C03846C" w14:textId="56789576" w:rsidR="00757DCD" w:rsidRPr="00757DCD" w:rsidRDefault="00757DCD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EAAEB9A" w14:textId="77777777" w:rsidR="00C51834" w:rsidRDefault="00C51834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AEA33CD" w14:textId="6B0AABBA" w:rsidR="00DA63B5" w:rsidRPr="00757DCD" w:rsidRDefault="00DA63B5" w:rsidP="00757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7DCD">
        <w:rPr>
          <w:rFonts w:ascii="Times New Roman" w:hAnsi="Times New Roman"/>
          <w:b/>
          <w:bCs/>
          <w:sz w:val="24"/>
          <w:szCs w:val="24"/>
          <w:u w:val="single"/>
        </w:rPr>
        <w:t xml:space="preserve">Rizikové faktory pracovních podmínek </w:t>
      </w:r>
      <w:r w:rsidR="001E408A" w:rsidRPr="00757DCD">
        <w:rPr>
          <w:rFonts w:ascii="Times New Roman" w:hAnsi="Times New Roman"/>
          <w:b/>
          <w:bCs/>
          <w:sz w:val="24"/>
          <w:szCs w:val="24"/>
          <w:u w:val="single"/>
        </w:rPr>
        <w:t>podle části I. této přílohy</w:t>
      </w:r>
      <w:r w:rsidRPr="00757DC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3A2D203A" w14:textId="77777777" w:rsidR="00521503" w:rsidRPr="00CD28D2" w:rsidRDefault="00521503" w:rsidP="00DA6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6F7861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látky s pozdním účinkem karcinogenním a </w:t>
      </w:r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mutagenním - karcinogeny</w:t>
      </w:r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 xml:space="preserve"> kategorie 1 a 2 nebo kategorie 1A a 1B a mutageny kategorie 1 a 2 nebo kategorie 1A a 1B,</w:t>
      </w:r>
    </w:p>
    <w:p w14:paraId="1269E906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látky toxické pro reprodukci kategorie 1 a 2 nebo kategorie </w:t>
      </w:r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1A</w:t>
      </w:r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 xml:space="preserve"> a 1B </w:t>
      </w:r>
    </w:p>
    <w:p w14:paraId="041D3F1C" w14:textId="77777777" w:rsidR="003E55AC" w:rsidRPr="003E55AC" w:rsidRDefault="003E55AC" w:rsidP="003E55AC">
      <w:pPr>
        <w:pStyle w:val="Odstavecseseznamem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kovová rtuť a její anorganické sloučeniny,</w:t>
      </w:r>
    </w:p>
    <w:p w14:paraId="710AC3ED" w14:textId="77777777" w:rsidR="003E55AC" w:rsidRPr="003E55AC" w:rsidRDefault="003E55AC" w:rsidP="003E55AC">
      <w:pPr>
        <w:pStyle w:val="Odstavecseseznamem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arzén a jeho sloučeniny, </w:t>
      </w:r>
    </w:p>
    <w:p w14:paraId="450B4220" w14:textId="77777777" w:rsidR="003E55AC" w:rsidRPr="003E55AC" w:rsidRDefault="003E55AC" w:rsidP="003E55AC">
      <w:pPr>
        <w:pStyle w:val="Odstavecseseznamem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berylium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a jeho sloučeniny,</w:t>
      </w:r>
    </w:p>
    <w:p w14:paraId="5BF4962C" w14:textId="77777777" w:rsidR="003E55AC" w:rsidRPr="003E55AC" w:rsidRDefault="003E55AC" w:rsidP="003E55AC">
      <w:pPr>
        <w:pStyle w:val="Odstavecseseznamem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kadmium a jeho sloučeniny, </w:t>
      </w:r>
    </w:p>
    <w:p w14:paraId="5131F9F0" w14:textId="77777777" w:rsidR="003E55AC" w:rsidRPr="003E55AC" w:rsidRDefault="003E55AC" w:rsidP="003E55AC">
      <w:pPr>
        <w:pStyle w:val="Odstavecseseznamem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chróm a jeho VI-mocné sloučeniny, </w:t>
      </w:r>
    </w:p>
    <w:p w14:paraId="054E51DE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nikl a jeho sloučeniny, </w:t>
      </w:r>
    </w:p>
    <w:p w14:paraId="28A777C8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organické sloučeniny fosforu (např. </w:t>
      </w:r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organofosfáty - OF</w:t>
      </w:r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trikrezylfosfát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-TKP a další), </w:t>
      </w:r>
    </w:p>
    <w:p w14:paraId="3BAB0E18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fluór a jeho anorganické a organické sloučeniny, </w:t>
      </w:r>
    </w:p>
    <w:p w14:paraId="2C4891C7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trichlorethylen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tetrachlorethylen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(=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perchlorethylen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14:paraId="770D37B6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tetrachlormethan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trichlormethan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(chloroform),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dichlormethan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(=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methylenchlorid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>), l, l-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dichlorethan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1,2-dichlorethan, </w:t>
      </w:r>
      <w:proofErr w:type="spellStart"/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l,l</w:t>
      </w:r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>,l-trichlorethan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1,1,2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trichlorethan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511F38B4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vinylchlorid (=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chlorethen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>),</w:t>
      </w:r>
    </w:p>
    <w:p w14:paraId="35CF2756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1,3-butadien</w:t>
      </w:r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 xml:space="preserve"> (buta-1,3dien), </w:t>
      </w:r>
    </w:p>
    <w:p w14:paraId="6724CED4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aromatické a heterocyklické aldehydy (např. </w:t>
      </w:r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2-furaldehyd</w:t>
      </w:r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 xml:space="preserve"> (furfural), tetrahydrothiopyran-3-karboxaldehyd, benzaldehyd),</w:t>
      </w:r>
    </w:p>
    <w:p w14:paraId="0A1F8AE3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akrylonitril a jiné nitrily (např. acetonitril,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propannitril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malononitril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adiponitril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lastRenderedPageBreak/>
        <w:t>dimethylformamid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14:paraId="771FE135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benzen, </w:t>
      </w:r>
    </w:p>
    <w:p w14:paraId="1D0F97AE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styren (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vinylbenzen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) a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divinylbenzen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styrenoxid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>,</w:t>
      </w:r>
    </w:p>
    <w:p w14:paraId="7A3AB790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aromatické nitro sloučeniny (např. nitrobenzen, nitrotolueny, dinitrobenzeny, dinitrotolueny, trinitrotoluen, dinitrofenol, trinitrofenol (kyselina pikrová),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dinitro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-o-krezol,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dinitrochlorbenzen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14:paraId="39A108D9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aromatické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amino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sloučeniny (např. anilín, p-toluidin, m-toluidin, benzidin a jeho soli, dichlorbenzidin a jeho soli, </w:t>
      </w:r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2-naftylamin</w:t>
      </w:r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>, 4-aminobifenyl a jeho soli, o toluidin,</w:t>
      </w:r>
    </w:p>
    <w:p w14:paraId="71DD3848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polychlorované bifenyly,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dibenzodioxiny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(např. 2,3,7,8-TCDD) a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dibenzofurany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4EC51EFC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polycyklické aromatické uhlovodíky (např.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(a)pyren,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(a)anthracen,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>(e)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acefenanthrylen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>(j)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fluoranthen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>(k)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fluoranthen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dibenzo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a,h</w:t>
      </w:r>
      <w:proofErr w:type="spellEnd"/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 xml:space="preserve">)anthracen,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chrysen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(e)pyren), </w:t>
      </w:r>
    </w:p>
    <w:p w14:paraId="7B429B0F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karbamátové insekticidy (např. inhibitory </w:t>
      </w:r>
      <w:proofErr w:type="spellStart"/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AChE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aldicarb</w:t>
      </w:r>
      <w:proofErr w:type="spellEnd"/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carbofuran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methomyl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bendiocarb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carbaryl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pirimicarb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14:paraId="454395C5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sloučeniny cínu (poznámka: vztahuje se pouze na inhalační expozici),</w:t>
      </w:r>
    </w:p>
    <w:p w14:paraId="4CD58234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ethylenoxid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oxiran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>) a epichlorhydrin (</w:t>
      </w:r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1-chlor</w:t>
      </w:r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 xml:space="preserve">-2,3-epoxypropan;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chlórmethyloxiran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14:paraId="35F0E45A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halogenované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alkylethery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arylethery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(např. bis(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chlormetyl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)ether a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chlorometylmethylether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14:paraId="757513E7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svařování elektrickým obloukem s ohledem na inhalační expozici, včetně svařování nerezové oceli,</w:t>
      </w:r>
    </w:p>
    <w:p w14:paraId="27898280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alergeny a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iritancia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vyvolávající bronchiální astma a alergickou </w:t>
      </w:r>
      <w:proofErr w:type="gramStart"/>
      <w:r w:rsidRPr="003E55AC">
        <w:rPr>
          <w:rFonts w:ascii="Times New Roman" w:hAnsi="Times New Roman"/>
          <w:b/>
          <w:bCs/>
          <w:sz w:val="24"/>
          <w:szCs w:val="24"/>
        </w:rPr>
        <w:t>rinitidu - vysokomolekulární</w:t>
      </w:r>
      <w:proofErr w:type="gramEnd"/>
      <w:r w:rsidRPr="003E55AC">
        <w:rPr>
          <w:rFonts w:ascii="Times New Roman" w:hAnsi="Times New Roman"/>
          <w:b/>
          <w:bCs/>
          <w:sz w:val="24"/>
          <w:szCs w:val="24"/>
        </w:rPr>
        <w:t>, nízkomolekulární alergeny a látky vyvolávající exogenní alergickou alveolitidu,</w:t>
      </w:r>
    </w:p>
    <w:p w14:paraId="61602C75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faktory, které způsobují maligní nádory kůže (sluneční záření, umělé UV záření),</w:t>
      </w:r>
    </w:p>
    <w:p w14:paraId="41967B0A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kontaktní alergeny a látky, které mohou vyvolat senzibilizaci při styku s kůží, kontaktní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iritancia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a látky, které mohou dráždit kůži,</w:t>
      </w:r>
    </w:p>
    <w:p w14:paraId="44FB161C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 xml:space="preserve">látky s převážně </w:t>
      </w:r>
      <w:proofErr w:type="spellStart"/>
      <w:r w:rsidRPr="003E55AC">
        <w:rPr>
          <w:rFonts w:ascii="Times New Roman" w:hAnsi="Times New Roman"/>
          <w:b/>
          <w:bCs/>
          <w:sz w:val="24"/>
          <w:szCs w:val="24"/>
        </w:rPr>
        <w:t>aknegenním</w:t>
      </w:r>
      <w:proofErr w:type="spellEnd"/>
      <w:r w:rsidRPr="003E55AC">
        <w:rPr>
          <w:rFonts w:ascii="Times New Roman" w:hAnsi="Times New Roman"/>
          <w:b/>
          <w:bCs/>
          <w:sz w:val="24"/>
          <w:szCs w:val="24"/>
        </w:rPr>
        <w:t xml:space="preserve"> účinkem typu chladících kapalin a řezných olejů s výjimkou látek uvedených v položce 17,</w:t>
      </w:r>
    </w:p>
    <w:p w14:paraId="6F8C0417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další látky klasifikované jako karcinogenní, mutagenní nebo toxické pro reprodukci,</w:t>
      </w:r>
    </w:p>
    <w:p w14:paraId="6985D0FA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lokální svalová zátěž končetin,</w:t>
      </w:r>
    </w:p>
    <w:p w14:paraId="4DAEF2F1" w14:textId="77777777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vibrace s přenosem na horní končetiny,</w:t>
      </w:r>
    </w:p>
    <w:p w14:paraId="4BAAE583" w14:textId="508D4A6A" w:rsidR="003E55AC" w:rsidRPr="003E55AC" w:rsidRDefault="003E55AC" w:rsidP="003E55AC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nepřijatelné pracovní polohy</w:t>
      </w:r>
      <w:r w:rsidR="00D91805">
        <w:rPr>
          <w:rFonts w:ascii="Times New Roman" w:hAnsi="Times New Roman"/>
          <w:b/>
          <w:bCs/>
          <w:sz w:val="24"/>
          <w:szCs w:val="24"/>
        </w:rPr>
        <w:t>,</w:t>
      </w:r>
    </w:p>
    <w:p w14:paraId="580BAF3B" w14:textId="56285F63" w:rsidR="00C51834" w:rsidRPr="003E55AC" w:rsidRDefault="003E55AC" w:rsidP="003E55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E55AC">
        <w:rPr>
          <w:rFonts w:ascii="Times New Roman" w:hAnsi="Times New Roman"/>
          <w:b/>
          <w:bCs/>
          <w:sz w:val="24"/>
          <w:szCs w:val="24"/>
        </w:rPr>
        <w:t>31. činnosti epidemiologicky závažné.</w:t>
      </w:r>
    </w:p>
    <w:p w14:paraId="7B6AFDB4" w14:textId="5293D2A2" w:rsidR="003E55AC" w:rsidRDefault="003E55AC" w:rsidP="003E5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46E97" w14:textId="77777777" w:rsidR="003E55AC" w:rsidRPr="000849AC" w:rsidRDefault="003E55AC" w:rsidP="003E5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D73985" w14:textId="6BAF5B7F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AC">
        <w:rPr>
          <w:rFonts w:ascii="Times New Roman" w:hAnsi="Times New Roman"/>
          <w:sz w:val="24"/>
          <w:szCs w:val="24"/>
        </w:rPr>
        <w:t>A. Nemoci vylučující zdravotní způsobilost</w:t>
      </w:r>
      <w:r w:rsidRPr="00CD28D2">
        <w:rPr>
          <w:rFonts w:ascii="Times New Roman" w:hAnsi="Times New Roman"/>
          <w:sz w:val="24"/>
          <w:szCs w:val="24"/>
        </w:rPr>
        <w:t xml:space="preserve"> k práci, zejména </w:t>
      </w:r>
    </w:p>
    <w:p w14:paraId="4D758D01" w14:textId="77777777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1. prognosticky závažné duševní poruchy a poruchy chování, </w:t>
      </w:r>
    </w:p>
    <w:p w14:paraId="2DA1E9FD" w14:textId="77777777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2. prokázaná současná alkoholová nebo drogová závislost, </w:t>
      </w:r>
    </w:p>
    <w:p w14:paraId="3A5DD7AA" w14:textId="77777777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3. opakované stavy poruchy vědomí. </w:t>
      </w:r>
    </w:p>
    <w:p w14:paraId="3D275D10" w14:textId="4079DCB2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B. Nemoci, u kterých lze posuzovanou osobu uznat za zdravotně způsobilou k práci na základě závěru odborného vyšetření, zejména </w:t>
      </w:r>
    </w:p>
    <w:p w14:paraId="2B3B8D97" w14:textId="77777777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1. závažné duševní poruchy a poruchy chování, </w:t>
      </w:r>
    </w:p>
    <w:p w14:paraId="53A04C43" w14:textId="77777777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2. záchvatovité a kolapsové stavy, </w:t>
      </w:r>
    </w:p>
    <w:p w14:paraId="0F0E810C" w14:textId="77777777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3. alkoholová nebo drogová závislost v anamnéze, </w:t>
      </w:r>
    </w:p>
    <w:p w14:paraId="5E6F5DF4" w14:textId="77777777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4. závažné poruchy smyslových orgánů. </w:t>
      </w:r>
    </w:p>
    <w:p w14:paraId="71744622" w14:textId="03B8607F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Vstupní prohlídka: základní vyšetření a další odborná vyšetření podle charakteru a míry příslušného rizika </w:t>
      </w:r>
    </w:p>
    <w:p w14:paraId="14B38728" w14:textId="535A9D8F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lastRenderedPageBreak/>
        <w:t xml:space="preserve">Periodická prohlídka: základní vyšetření a další odborná vyšetření podle charakteru a míry příslušného rizika </w:t>
      </w:r>
    </w:p>
    <w:p w14:paraId="4654C64C" w14:textId="565B6458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 xml:space="preserve">Výstupní prohlídka: vyšetření v rozsahu periodické prohlídky </w:t>
      </w:r>
    </w:p>
    <w:p w14:paraId="1BF817FB" w14:textId="0B25654E" w:rsidR="00EA22A8" w:rsidRPr="00CD28D2" w:rsidRDefault="00EA22A8" w:rsidP="00EA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D2">
        <w:rPr>
          <w:rFonts w:ascii="Times New Roman" w:hAnsi="Times New Roman"/>
          <w:sz w:val="24"/>
          <w:szCs w:val="24"/>
        </w:rPr>
        <w:t>Následné prohlídky: 0".</w:t>
      </w:r>
    </w:p>
    <w:p w14:paraId="04751353" w14:textId="1A73180B" w:rsidR="00EA22A8" w:rsidRDefault="00EA22A8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9FF27" w14:textId="700D65F1" w:rsidR="249EBC70" w:rsidRPr="00CD28D2" w:rsidRDefault="00DC53A2" w:rsidP="00470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28D2">
        <w:rPr>
          <w:rFonts w:ascii="Times New Roman" w:hAnsi="Times New Roman"/>
          <w:b/>
          <w:bCs/>
          <w:sz w:val="24"/>
          <w:szCs w:val="24"/>
        </w:rPr>
        <w:t>1</w:t>
      </w:r>
      <w:r w:rsidR="00801589">
        <w:rPr>
          <w:rFonts w:ascii="Times New Roman" w:hAnsi="Times New Roman"/>
          <w:b/>
          <w:bCs/>
          <w:sz w:val="24"/>
          <w:szCs w:val="24"/>
        </w:rPr>
        <w:t>3</w:t>
      </w:r>
      <w:r w:rsidR="00E303E5" w:rsidRPr="00CD28D2">
        <w:rPr>
          <w:rFonts w:ascii="Times New Roman" w:hAnsi="Times New Roman"/>
          <w:b/>
          <w:bCs/>
          <w:sz w:val="24"/>
          <w:szCs w:val="24"/>
        </w:rPr>
        <w:t>.</w:t>
      </w:r>
      <w:r w:rsidR="009B5A18" w:rsidRPr="00CD28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46D9" w:rsidRPr="00CD28D2">
        <w:rPr>
          <w:rFonts w:ascii="Times New Roman" w:hAnsi="Times New Roman"/>
          <w:b/>
          <w:bCs/>
          <w:sz w:val="24"/>
          <w:szCs w:val="24"/>
        </w:rPr>
        <w:t>Řízení drážních vozidel na dráze tramvajové, trolejbusové a lanové a práce osob provádějících ostatní činnosti při provozování dráhy a drážní dopravy s výjimkou strojvedoucích a zaměstnanců vykonávajících administrativní činnosti</w:t>
      </w:r>
    </w:p>
    <w:p w14:paraId="11358E0B" w14:textId="77777777" w:rsidR="009B5A18" w:rsidRPr="00CD28D2" w:rsidRDefault="009B5A18" w:rsidP="009B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3B11FB" w14:textId="77777777" w:rsidR="009B18A3" w:rsidRPr="00F005CF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05CF">
        <w:rPr>
          <w:rFonts w:ascii="Times New Roman" w:hAnsi="Times New Roman"/>
          <w:b/>
          <w:bCs/>
          <w:sz w:val="24"/>
          <w:szCs w:val="24"/>
        </w:rPr>
        <w:t xml:space="preserve">A.  Nemoci vylučující zdravotní způsobilost k práci, zejména </w:t>
      </w:r>
    </w:p>
    <w:p w14:paraId="3F2D9B68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993" w:firstLine="14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všechny druhy infekčních a parazitárních nemocí ve stádiu aktivity,</w:t>
      </w:r>
    </w:p>
    <w:p w14:paraId="53AFBAB9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993" w:firstLine="14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zhoubné novotvary,</w:t>
      </w:r>
    </w:p>
    <w:p w14:paraId="179B3229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diabetes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mellitus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, pokud způsobuje takové zdravotní komplikace, které jsou nebezpečné pro provoz na dráze, a to zejména nově diagnostikovaný nebo nestabilní diabetes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mellitus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1.typu nebo 2.typu bez ohledu na léčbu, který doposud není kompenzován, porušené vnímání hypoglykémie, časté (více než 2x týdně), náhlé (nečekané) a/nebo závažné hypoglykémie,</w:t>
      </w:r>
    </w:p>
    <w:p w14:paraId="37E01866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organické duševní poruchy,</w:t>
      </w:r>
    </w:p>
    <w:p w14:paraId="2B14E22A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schizofrenie a poruchy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schizotypální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a poruchy s bludy,</w:t>
      </w:r>
    </w:p>
    <w:p w14:paraId="5B352851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mentální retardace,</w:t>
      </w:r>
    </w:p>
    <w:p w14:paraId="21589B12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abúzus a závislost na alkoholu či jiných návykových látkách,</w:t>
      </w:r>
    </w:p>
    <w:p w14:paraId="5F41CDBD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epilepsie a jiná záchvatová onemocnění s poruchou vědomí,</w:t>
      </w:r>
    </w:p>
    <w:p w14:paraId="7A7EC172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systémové atrofie postihující primárně centrální nervovou soustavu,</w:t>
      </w:r>
    </w:p>
    <w:p w14:paraId="6BD020EE" w14:textId="0966D148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extrapyramidové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a pohybové poruchy,</w:t>
      </w:r>
    </w:p>
    <w:p w14:paraId="2A8C47AB" w14:textId="713B422E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demyelinizující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nemoci centrální nervové soustavy,</w:t>
      </w:r>
    </w:p>
    <w:p w14:paraId="62A632AD" w14:textId="40E02013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>degenerativní poruchy nervové soustavy,</w:t>
      </w:r>
    </w:p>
    <w:p w14:paraId="1CF30299" w14:textId="63369ADE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>poruchy rovnováhy, závrativé stavy,</w:t>
      </w:r>
    </w:p>
    <w:p w14:paraId="31B762B4" w14:textId="6F852DB0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>hypertenzní nemoc ve stádiu II a III dle WHO,</w:t>
      </w:r>
    </w:p>
    <w:p w14:paraId="635252EE" w14:textId="12D0CE40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>ischemické choroby srdce a cév s komplikovaným průběhem nebo závažnými poruchami srdečního rytmu,</w:t>
      </w:r>
    </w:p>
    <w:p w14:paraId="68444F7F" w14:textId="0C2216C9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cor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pulmonale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>,</w:t>
      </w:r>
    </w:p>
    <w:p w14:paraId="1FAAAF94" w14:textId="1BB1B965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>cévní nemoci mozku s následnými poruchami funkce,</w:t>
      </w:r>
    </w:p>
    <w:p w14:paraId="721E7E94" w14:textId="18065309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>opakované embolizace ze žilního systému,</w:t>
      </w:r>
    </w:p>
    <w:p w14:paraId="16EAEE5A" w14:textId="29A7737D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>porucha barvocitu,</w:t>
      </w:r>
    </w:p>
    <w:p w14:paraId="4DC6AC77" w14:textId="61342CCC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>menší rozsah zorného pole než v horizontále zevně 80 stupňů, dovnitř 50 stupňů, ve vertikále vzhůru 40 stupňů, dolů 60 stupňů, poruchy prostorového vidění, nystagmus, hemeralopie,</w:t>
      </w:r>
    </w:p>
    <w:p w14:paraId="59D32CCB" w14:textId="0EAB6AFD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 xml:space="preserve">snížení zrakové ostrosti pod 0,5 každým okem zvlášť, maximální korekce minus 5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Dsf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/plus 3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Dsf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; astigmatická složka, plně započítávaná do povolené korekce, vyšší než plus/minus 2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Dcyl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>,</w:t>
      </w:r>
    </w:p>
    <w:p w14:paraId="156A403D" w14:textId="29C1E643" w:rsidR="009B18A3" w:rsidRPr="009B18A3" w:rsidRDefault="009B18A3" w:rsidP="009B18A3">
      <w:pPr>
        <w:pStyle w:val="Odstavecseseznamem"/>
        <w:widowControl w:val="0"/>
        <w:numPr>
          <w:ilvl w:val="3"/>
          <w:numId w:val="5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8A3">
        <w:rPr>
          <w:rFonts w:ascii="Times New Roman" w:hAnsi="Times New Roman"/>
          <w:b/>
          <w:bCs/>
          <w:sz w:val="24"/>
          <w:szCs w:val="24"/>
        </w:rPr>
        <w:t xml:space="preserve">poruchy sluchu znemožňující komunikaci hovorovou řečí na vzdálenost menší než 5 m lépe slyšícím a 3 m hůře slyšícím uchem nebo při audiometrickém vyšetření celková ztráta sluchu větší než 20 % (dle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Fowlera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>).</w:t>
      </w:r>
    </w:p>
    <w:p w14:paraId="282F2B7E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A4579E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B.  Nemoci, u kterých lze posuzovanou osobu uznat za zdravotně způsobilou k práci na základě závěru odborného vyšetření, zejména </w:t>
      </w:r>
    </w:p>
    <w:p w14:paraId="1FC20FE2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_Hlk104460665"/>
      <w:r w:rsidRPr="009B18A3">
        <w:rPr>
          <w:rFonts w:ascii="Times New Roman" w:hAnsi="Times New Roman"/>
          <w:b/>
          <w:bCs/>
          <w:sz w:val="24"/>
          <w:szCs w:val="24"/>
        </w:rPr>
        <w:t>závažné a dekompenzované stavy infekčních a parazitárních nemocí,</w:t>
      </w:r>
    </w:p>
    <w:p w14:paraId="72E80F84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novotvary, pokud velikostí nebo lokalizací vyvolávají poruchy funkce orgánů nebo ztěžují tělesný pohyb:</w:t>
      </w:r>
    </w:p>
    <w:p w14:paraId="4BA8208E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40"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lastRenderedPageBreak/>
        <w:t>a) nezhoubné novotvary,</w:t>
      </w:r>
    </w:p>
    <w:p w14:paraId="0BF5CD1E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b) novotvary nejistého nebo neznámého chování,</w:t>
      </w:r>
    </w:p>
    <w:p w14:paraId="6FCAB018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c) kompenzované stavy po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odléčených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zhoubných novotvarech,</w:t>
      </w:r>
    </w:p>
    <w:p w14:paraId="4DD26B66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chronické nemoci krve, krvetvorných orgánů a poruchy týkající se mechanismu imunity, nemoci provázené krvácivými stavy, závažné alergie,</w:t>
      </w:r>
    </w:p>
    <w:p w14:paraId="1C6F0A70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závažná endokrinní onemocnění a závažná onemocnění látkové přeměny,</w:t>
      </w:r>
    </w:p>
    <w:p w14:paraId="6AF0311E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poruchy duševní a poruchy chování:</w:t>
      </w:r>
    </w:p>
    <w:p w14:paraId="1B994236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40"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a) poruchy osobnosti narušující adaptaci nebo soužití,</w:t>
      </w:r>
    </w:p>
    <w:p w14:paraId="618DE443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 w:firstLine="22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b) poruchy duševní a poruchy chování způsobené požíváním psychoaktivních látek; posouzení případné způsobilosti vyžaduje nejméně tříletou abstinenci od ukončení odvykací léčby,</w:t>
      </w:r>
    </w:p>
    <w:p w14:paraId="1B7AC598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c) afektivní poruchy,</w:t>
      </w:r>
    </w:p>
    <w:p w14:paraId="4FFB173C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d) závažné neurotické, stresové a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somatoformní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poruchy,</w:t>
      </w:r>
    </w:p>
    <w:p w14:paraId="6EB7296B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e) závažné syndromy poruch chování, spojené s fyziologickými poruchami a somatickými faktory,</w:t>
      </w:r>
    </w:p>
    <w:p w14:paraId="03BCD8CC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f) poruchy řeči, psaní a čtení, pokud znemožňují běžnou komunikaci,</w:t>
      </w:r>
    </w:p>
    <w:p w14:paraId="7ED5C560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nemoci nervové soustavy, nejde-li o stavy, které nejsou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progredující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a nejsou spojeny s poruchami pohybu, trvalým poškozením nebo trvalými bolestmi:</w:t>
      </w:r>
    </w:p>
    <w:p w14:paraId="6A01E7B6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40"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a) stavy po zánětlivých onemocněních nervové soustavy,</w:t>
      </w:r>
    </w:p>
    <w:p w14:paraId="66232A6D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b) onemocnění nervů, nervových kořenů a pletení,</w:t>
      </w:r>
    </w:p>
    <w:p w14:paraId="6E1F745B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c)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polyneuropatie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>,</w:t>
      </w:r>
    </w:p>
    <w:p w14:paraId="47BFC251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d) myoneurální poruchy jakékoliv etiologie,</w:t>
      </w:r>
    </w:p>
    <w:p w14:paraId="228E6FA0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nemoci oka a očních adnex, pokud způsobují vážné poruchy vidění, snižují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visus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nebo mění rozsah zorného pole:</w:t>
      </w:r>
    </w:p>
    <w:p w14:paraId="4D5D0A91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40"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a) zánětlivá a degenerativní onemocnění cévnatky a sítnice,</w:t>
      </w:r>
    </w:p>
    <w:p w14:paraId="056B346C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 w:firstLine="22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b) onemocnění spojivky, skléry, rohovky, duhovky a řasnatého tělesa, porucha reakce zornic,</w:t>
      </w:r>
    </w:p>
    <w:p w14:paraId="7CC6BB3E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24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c) onemocnění čočky,</w:t>
      </w:r>
    </w:p>
    <w:p w14:paraId="6F0A3993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30" w:firstLine="58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d) glaukom,</w:t>
      </w:r>
    </w:p>
    <w:p w14:paraId="764FA693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24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e) nemoci sklivce a očního bulbu,</w:t>
      </w:r>
    </w:p>
    <w:p w14:paraId="68B63E13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30" w:firstLine="58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f) onemocnění zrakového nervu,</w:t>
      </w:r>
    </w:p>
    <w:p w14:paraId="327855AA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24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g) skotomy uvnitř zorného pole,</w:t>
      </w:r>
    </w:p>
    <w:p w14:paraId="4D7B30C6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h) menší rozsah zorného pole než v horizontále zevně 90 stupňů, dovnitř 60 stupňů, ve vertikále vzhůru 60 stupňů, dolů 70 stupňů,</w:t>
      </w:r>
    </w:p>
    <w:p w14:paraId="0A0B09DA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nemoci středního ucha a bradavkového výběžku, pokud omezují schopnost vykonávat navrhovanou činnost,</w:t>
      </w:r>
    </w:p>
    <w:p w14:paraId="6485B594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nemoci oběhové soustavy:</w:t>
      </w:r>
    </w:p>
    <w:p w14:paraId="7893D03F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a) stavy po prodělané revmatické horečce s atakami a stavy s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irreverzibilním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postižením srdce,</w:t>
      </w:r>
    </w:p>
    <w:p w14:paraId="59A8E6CA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b) chronické revmatické choroby srdeční,</w:t>
      </w:r>
    </w:p>
    <w:p w14:paraId="3FAAAE6C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c) hypertenzní nemoc ve stádiu </w:t>
      </w:r>
      <w:proofErr w:type="gramStart"/>
      <w:r w:rsidRPr="009B18A3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9B18A3">
        <w:rPr>
          <w:rFonts w:ascii="Times New Roman" w:hAnsi="Times New Roman"/>
          <w:b/>
          <w:bCs/>
          <w:sz w:val="24"/>
          <w:szCs w:val="24"/>
        </w:rPr>
        <w:t xml:space="preserve"> dle WHO,</w:t>
      </w:r>
    </w:p>
    <w:p w14:paraId="11F23350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d) ischemické choroby srdeční bez výrazných poruch funkce,</w:t>
      </w:r>
    </w:p>
    <w:p w14:paraId="13A741E2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e) stavy po aplikaci kardiostimulátoru,</w:t>
      </w:r>
    </w:p>
    <w:p w14:paraId="129728F6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f) kardiopulmonální nemoc nebo nemoci plicního oběhu, s výjimkou stádií s minimálním snížením výkonnosti a tělesné zdatnosti,</w:t>
      </w:r>
    </w:p>
    <w:p w14:paraId="4C0B1F23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24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g) srdeční arytmie vyjma respirační,</w:t>
      </w:r>
    </w:p>
    <w:p w14:paraId="61B65D47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h) nemoci tepen, žil, mízních cév a mízních uzlin, vedoucí ke snížení výkonnosti a tělesné zdatnosti,</w:t>
      </w:r>
    </w:p>
    <w:p w14:paraId="2C254549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nemoci dýchací soustavy:</w:t>
      </w:r>
    </w:p>
    <w:p w14:paraId="2CDFC8DA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lastRenderedPageBreak/>
        <w:t>všechna onemocnění vedoucí k trvalému omezení plicních funkcí nebo vyžadující soustavné léčení,</w:t>
      </w:r>
    </w:p>
    <w:p w14:paraId="20292A0A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nemoci trávicí soustavy, vyžadující soustavnou kontrolu stavu a léčbu:</w:t>
      </w:r>
    </w:p>
    <w:p w14:paraId="663E891D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a) vředová choroba žaludku nebo dvanáctníku s výjimkou stabilizované formy bez komplikací,</w:t>
      </w:r>
    </w:p>
    <w:p w14:paraId="081F0251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b) kýly,</w:t>
      </w:r>
    </w:p>
    <w:p w14:paraId="28A89CAB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c) nemoci střev,</w:t>
      </w:r>
    </w:p>
    <w:p w14:paraId="678F0B49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d) nemoci pobřišnice,</w:t>
      </w:r>
    </w:p>
    <w:p w14:paraId="75B0CE13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e) nemoci jater,</w:t>
      </w:r>
    </w:p>
    <w:p w14:paraId="1ADEB7F3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f) nemoci žlučníku, žlučových cest a slinivky břišní,</w:t>
      </w:r>
    </w:p>
    <w:p w14:paraId="6D43A14B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nemoci kůže a podkožního vaziva:</w:t>
      </w:r>
    </w:p>
    <w:p w14:paraId="568FA70A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a) dermatitidy nebo ekzémy, rozsáhlé, chronické či recidivující formy vzdorující léčbě, postihující zejména exponovaná místa obličeje nebo horních končetin, či vedoucí k závažnému postižení funkce pohybového aparátu,</w:t>
      </w:r>
    </w:p>
    <w:p w14:paraId="600820F1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b) nemoci kožních adnex,</w:t>
      </w:r>
    </w:p>
    <w:p w14:paraId="32E4B67C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nemoci svalové a kosterní soustavy a pojivové tkáně:</w:t>
      </w:r>
    </w:p>
    <w:p w14:paraId="0B399355" w14:textId="77777777" w:rsidR="009B18A3" w:rsidRPr="009B18A3" w:rsidRDefault="009B18A3" w:rsidP="009B18A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 w:firstLine="22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artropatie a ostatní chronická, degenerativní a ostatní zjištěná onemocnění vedoucí k omezení funkce pohybového a podpůrného aparátu tak, že omezují bezpečný výkon pracovních činností, recidivující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vertebrogenní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obtíže,</w:t>
      </w:r>
    </w:p>
    <w:p w14:paraId="3AD5E704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nemoci močové a pohlavní soustavy a další stavy včetně těhotenství, vyžadující soustavnou péči nebo léčení,</w:t>
      </w:r>
    </w:p>
    <w:p w14:paraId="3B0C54B4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vrozené vady, deformace a abnormality, nejsou-li chirurgicky korigované a stav nelze považovat za vyléčený,</w:t>
      </w:r>
    </w:p>
    <w:p w14:paraId="631A4578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stavy po poraněních, otravách a jiných následcích vnějších příčin, pokud nedošlo ke zhojení a stav nelze považovat za vyléčený, stavy po ztrátě končetiny nebo její části, s protetickou náhradou nebo bez ní,</w:t>
      </w:r>
    </w:p>
    <w:p w14:paraId="01E802C3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stavy související s nemocí diabetes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mellitus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>, pokud způsobují takové zdravotní komplikace, které jsou nebezpečné pro provoz na dráze,</w:t>
      </w:r>
    </w:p>
    <w:p w14:paraId="3CBE911D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jiné nemoci výše neuvedené, pokud snižují výkonnost a tělesnou zdatnost,</w:t>
      </w:r>
    </w:p>
    <w:bookmarkEnd w:id="6"/>
    <w:p w14:paraId="75D1C7B2" w14:textId="77777777" w:rsidR="009B18A3" w:rsidRPr="009B18A3" w:rsidRDefault="009B18A3" w:rsidP="009B18A3">
      <w:pPr>
        <w:pStyle w:val="Odstavecseseznamem"/>
        <w:widowControl w:val="0"/>
        <w:numPr>
          <w:ilvl w:val="3"/>
          <w:numId w:val="5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 korekce vyšší než minus 3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Dsf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/plus 2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Dsf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při hodnotách zrakové ostrosti daných v části A bodu 21. </w:t>
      </w:r>
    </w:p>
    <w:p w14:paraId="0BE6F76C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AE922C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C. Společné podmínky zdravotní způsobilosti</w:t>
      </w:r>
    </w:p>
    <w:p w14:paraId="622A74B4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1. Osoby na dráze tramvajové, trolejbusové a lanové mohou po implantaci nitroočních čoček být zdravotně způsobilé k řízení drážního vozidla nebo provádění ostatních pracovních činností při provozování dráhy a drážní dopravy pouze se souhlasem odborného očního lékaře. Bifokální skla jsou povolena pouze se souhlasem odborného očního lékaře.</w:t>
      </w:r>
    </w:p>
    <w:p w14:paraId="11CC0B9D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2. U činností, při nichž je povolena zraková korekce, lze povolit při dobré snášenlivosti a po souhlasu odborného očního lékaře výkon činnosti s kontaktními čočkami.</w:t>
      </w:r>
    </w:p>
    <w:p w14:paraId="5BE640ED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3. Je-li předepsané zrakové ostrosti dosaženo s korekcí, je použití brýlí nebo kontaktních čoček podmínkou výkonu činnosti. Zraková ostrost se vyšetřuje s ohledem na výkon práce na dlouhou, střední i krátkou vzdálenost; důvodem je nutnost řádného visu na dálku, ale i pro pozorování detailů na přístrojích,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tabletech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 xml:space="preserve"> případně telefonech.</w:t>
      </w:r>
    </w:p>
    <w:p w14:paraId="2B55BB76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4. Hodnotami korekce se rozumí brýlová korekce.</w:t>
      </w:r>
    </w:p>
    <w:p w14:paraId="13055EE8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5. K dosažení hodnot sluchu u pravidelné a mimořádné prohlídky osob ,které </w:t>
      </w:r>
      <w:r w:rsidRPr="009B18A3">
        <w:rPr>
          <w:rFonts w:ascii="Times New Roman" w:hAnsi="Times New Roman"/>
          <w:b/>
          <w:bCs/>
          <w:sz w:val="24"/>
          <w:szCs w:val="24"/>
        </w:rPr>
        <w:lastRenderedPageBreak/>
        <w:t xml:space="preserve">při své pracovní činnosti vstupují bez dozoru na provozovanou dopravní cestu a nepodílejí se přímo na zabezpečení obsluhy dráhy, ani na zabezpečení nebo organizování drážní dopravy nebo osob provádějících revize, prohlídky a zkoušky určených technických zařízení lze po souhlasu odborného nosního, ušního a krčního lékaře, použít elektroakustických nebo jiných přístrojů pro zlepšení sluchu v případě, že bez jejich použití nepřesáhne celková ztráta sluchu při audiometrickém vyšetření 35 % (dle </w:t>
      </w:r>
      <w:proofErr w:type="spellStart"/>
      <w:r w:rsidRPr="009B18A3">
        <w:rPr>
          <w:rFonts w:ascii="Times New Roman" w:hAnsi="Times New Roman"/>
          <w:b/>
          <w:bCs/>
          <w:sz w:val="24"/>
          <w:szCs w:val="24"/>
        </w:rPr>
        <w:t>Fowlera</w:t>
      </w:r>
      <w:proofErr w:type="spellEnd"/>
      <w:r w:rsidRPr="009B18A3">
        <w:rPr>
          <w:rFonts w:ascii="Times New Roman" w:hAnsi="Times New Roman"/>
          <w:b/>
          <w:bCs/>
          <w:sz w:val="24"/>
          <w:szCs w:val="24"/>
        </w:rPr>
        <w:t>).</w:t>
      </w:r>
    </w:p>
    <w:p w14:paraId="5016B73B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6. Je-li požadovaných hodnot sluchu dosaženo s použitím elektroakustických nebo jiných přístrojů, je jejich použití podmínkou výkonu činnosti.</w:t>
      </w:r>
    </w:p>
    <w:p w14:paraId="1280412E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514705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1E6555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Vstupní prohlídka: základní vyšetření, </w:t>
      </w:r>
      <w:bookmarkStart w:id="7" w:name="_Hlk106143960"/>
      <w:r w:rsidRPr="009B18A3">
        <w:rPr>
          <w:rFonts w:ascii="Times New Roman" w:hAnsi="Times New Roman"/>
          <w:b/>
          <w:bCs/>
          <w:sz w:val="24"/>
          <w:szCs w:val="24"/>
        </w:rPr>
        <w:t>vyšetření barvocitu tabulkami, orientační vyšetření zorného pole a rovnováhy, glykémie nalačno</w:t>
      </w:r>
      <w:bookmarkEnd w:id="7"/>
      <w:r w:rsidRPr="009B18A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322318A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Periodická prohlídka: základní vyšetření; vyšetření barvocitu tabulkami, orientační vyšetření zorného pole a rovnováhy, glykémie nalačno</w:t>
      </w:r>
      <w:r w:rsidRPr="009B18A3" w:rsidDel="001767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1D355CC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Lhůty periodických prohlídek: pro osoby řídící drážní vozidlo na dráze tramvajové, trolejbusové a lanové: 1x za 2 roky, u osob starších 50 let 1x za rok</w:t>
      </w:r>
    </w:p>
    <w:p w14:paraId="638F44B4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Lhůty periodických prohlídek: u ostatních činností při provozování dráhy a drážní dopravy: 1x za 4 roky, u osob starších 50 let 1x za 2 roky</w:t>
      </w:r>
    </w:p>
    <w:p w14:paraId="0A4BA62E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 xml:space="preserve">Výstupní prohlídka: v rozsahu periodické prohlídky </w:t>
      </w:r>
    </w:p>
    <w:p w14:paraId="1332DEB2" w14:textId="77777777" w:rsidR="009B18A3" w:rsidRPr="009B18A3" w:rsidRDefault="009B18A3" w:rsidP="009B18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8A3">
        <w:rPr>
          <w:rFonts w:ascii="Times New Roman" w:hAnsi="Times New Roman"/>
          <w:b/>
          <w:bCs/>
          <w:sz w:val="24"/>
          <w:szCs w:val="24"/>
        </w:rPr>
        <w:t>Následná prohlídka: 0</w:t>
      </w:r>
    </w:p>
    <w:p w14:paraId="57C94D0A" w14:textId="39FA57B7" w:rsidR="00EA22A8" w:rsidRPr="00B4481F" w:rsidRDefault="00EA22A8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9D050" w14:textId="1F30D609" w:rsidR="00EA22A8" w:rsidRDefault="00EA22A8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FC80D" w14:textId="2EA9B586" w:rsidR="00EB441A" w:rsidRDefault="00EB441A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AD43D" w14:textId="77777777" w:rsidR="006A287A" w:rsidRDefault="006A287A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5B06B" w14:textId="77777777" w:rsidR="00985CEB" w:rsidRPr="00795538" w:rsidRDefault="00985CEB" w:rsidP="0032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A1B5D" w14:textId="6C55575B" w:rsidR="00985CEB" w:rsidRPr="00985CEB" w:rsidRDefault="00985CE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87A34" w14:textId="77777777" w:rsidR="00985CEB" w:rsidRPr="00152B16" w:rsidRDefault="00985CE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52B16">
        <w:rPr>
          <w:rFonts w:ascii="Times New Roman" w:hAnsi="Times New Roman"/>
          <w:strike/>
          <w:sz w:val="24"/>
          <w:szCs w:val="24"/>
        </w:rPr>
        <w:t xml:space="preserve">3) Zákon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předpisů. </w:t>
      </w:r>
    </w:p>
    <w:p w14:paraId="0804F84F" w14:textId="77777777" w:rsidR="00985CEB" w:rsidRPr="00985CEB" w:rsidRDefault="00985CE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EB">
        <w:rPr>
          <w:rFonts w:ascii="Times New Roman" w:hAnsi="Times New Roman"/>
          <w:sz w:val="24"/>
          <w:szCs w:val="24"/>
        </w:rPr>
        <w:t xml:space="preserve"> </w:t>
      </w:r>
    </w:p>
    <w:p w14:paraId="798D9886" w14:textId="221F0368" w:rsidR="0024041C" w:rsidRDefault="00152B16" w:rsidP="0015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2B16">
        <w:rPr>
          <w:rFonts w:ascii="Times New Roman" w:hAnsi="Times New Roman"/>
          <w:b/>
          <w:bCs/>
          <w:sz w:val="24"/>
          <w:szCs w:val="24"/>
        </w:rPr>
        <w:t>3) Zákon č. 258/2000 Sb., o ochraně veřejného zdraví, ve znění pozdějších předpisů</w:t>
      </w:r>
      <w:r w:rsidR="005731AB">
        <w:rPr>
          <w:rFonts w:ascii="Times New Roman" w:hAnsi="Times New Roman"/>
          <w:b/>
          <w:bCs/>
          <w:sz w:val="24"/>
          <w:szCs w:val="24"/>
        </w:rPr>
        <w:t>.</w:t>
      </w:r>
      <w:r w:rsidRPr="00152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9BEF10" w14:textId="77777777" w:rsidR="00DB7759" w:rsidRDefault="005731AB" w:rsidP="0015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152B16" w:rsidRPr="00152B16">
        <w:rPr>
          <w:rFonts w:ascii="Times New Roman" w:hAnsi="Times New Roman"/>
          <w:b/>
          <w:bCs/>
          <w:sz w:val="24"/>
          <w:szCs w:val="24"/>
        </w:rPr>
        <w:t xml:space="preserve">ákon č. 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předpisů. </w:t>
      </w:r>
    </w:p>
    <w:p w14:paraId="25E29F27" w14:textId="1E642303" w:rsidR="00DB7759" w:rsidRDefault="004A05B4" w:rsidP="0015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DB7759" w:rsidRPr="00DB7759">
        <w:rPr>
          <w:rFonts w:ascii="Times New Roman" w:hAnsi="Times New Roman"/>
          <w:b/>
          <w:bCs/>
          <w:sz w:val="24"/>
          <w:szCs w:val="24"/>
        </w:rPr>
        <w:t>ařízení vlády č. 361/2007 Sb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EF67E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F67E1" w:rsidRPr="00EF67E1">
        <w:rPr>
          <w:rFonts w:ascii="Times New Roman" w:hAnsi="Times New Roman"/>
          <w:b/>
          <w:bCs/>
          <w:sz w:val="24"/>
          <w:szCs w:val="24"/>
        </w:rPr>
        <w:t>kterým se stanoví podmínky ochrany zdraví při práci</w:t>
      </w:r>
      <w:r w:rsidR="00EF67E1" w:rsidRPr="00152B16">
        <w:rPr>
          <w:rFonts w:ascii="Times New Roman" w:hAnsi="Times New Roman"/>
          <w:b/>
          <w:bCs/>
          <w:sz w:val="24"/>
          <w:szCs w:val="24"/>
        </w:rPr>
        <w:t>, ve znění pozdějších předpisů</w:t>
      </w:r>
      <w:r w:rsidR="00EF67E1">
        <w:rPr>
          <w:rFonts w:ascii="Times New Roman" w:hAnsi="Times New Roman"/>
          <w:b/>
          <w:bCs/>
          <w:sz w:val="24"/>
          <w:szCs w:val="24"/>
        </w:rPr>
        <w:t>.</w:t>
      </w:r>
    </w:p>
    <w:p w14:paraId="7F1BCC7F" w14:textId="33296F82" w:rsidR="00152B16" w:rsidRPr="00152B16" w:rsidRDefault="004A05B4" w:rsidP="0015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4A05B4">
        <w:rPr>
          <w:rFonts w:ascii="Times New Roman" w:hAnsi="Times New Roman"/>
          <w:b/>
          <w:bCs/>
          <w:sz w:val="24"/>
          <w:szCs w:val="24"/>
        </w:rPr>
        <w:t>yhláška č. 432/2003 Sb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03C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03CF8" w:rsidRPr="00603CF8">
        <w:rPr>
          <w:rFonts w:ascii="Times New Roman" w:hAnsi="Times New Roman"/>
          <w:b/>
          <w:bCs/>
          <w:sz w:val="24"/>
          <w:szCs w:val="24"/>
        </w:rPr>
        <w:t>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</w:t>
      </w:r>
      <w:r w:rsidR="00603CF8" w:rsidRPr="00152B16">
        <w:rPr>
          <w:rFonts w:ascii="Times New Roman" w:hAnsi="Times New Roman"/>
          <w:b/>
          <w:bCs/>
          <w:sz w:val="24"/>
          <w:szCs w:val="24"/>
        </w:rPr>
        <w:t>, ve znění pozdějších předpisů</w:t>
      </w:r>
      <w:r w:rsidR="00603CF8">
        <w:rPr>
          <w:rFonts w:ascii="Times New Roman" w:hAnsi="Times New Roman"/>
          <w:b/>
          <w:bCs/>
          <w:sz w:val="24"/>
          <w:szCs w:val="24"/>
        </w:rPr>
        <w:t>.</w:t>
      </w:r>
      <w:r w:rsidR="00152B16" w:rsidRPr="00152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2E0468" w14:textId="21052217" w:rsidR="00985CEB" w:rsidRPr="00985CEB" w:rsidRDefault="00985CE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60D9F" w14:textId="77777777" w:rsidR="005731AB" w:rsidRDefault="00985CE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5) </w:t>
      </w:r>
      <w:r w:rsidR="00251E5B" w:rsidRPr="249EBC70">
        <w:rPr>
          <w:rFonts w:ascii="Times New Roman" w:hAnsi="Times New Roman"/>
          <w:sz w:val="24"/>
          <w:szCs w:val="24"/>
        </w:rPr>
        <w:t xml:space="preserve">Například zákon č. 49/1997 Sb., o civilním letectví a o změně a doplnění zákona č. 455/1991 Sb., o živnostenském podnikání (živnostenský zákon), ve znění pozdějších předpisů, </w:t>
      </w:r>
    </w:p>
    <w:p w14:paraId="3FD62768" w14:textId="77777777" w:rsidR="005731AB" w:rsidRDefault="00251E5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zákon č. 219/1999 Sb., o ozbrojených silách České republiky, ve znění pozdějších předpisů, </w:t>
      </w:r>
    </w:p>
    <w:p w14:paraId="7C929D95" w14:textId="77777777" w:rsidR="005731AB" w:rsidRDefault="00251E5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zákon č. 221/1999 Sb., o vojácích z povolání, ve znění pozdějších předpisů, </w:t>
      </w:r>
    </w:p>
    <w:p w14:paraId="63930D0A" w14:textId="77777777" w:rsidR="005731AB" w:rsidRDefault="00251E5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zákon č. 361/2000 Sb., o provozu na pozemních komunikacích a o změnách některých zákonů (zákon o silničním provozu), ve znění pozdějších předpisů, </w:t>
      </w:r>
    </w:p>
    <w:p w14:paraId="03099897" w14:textId="77777777" w:rsidR="005731AB" w:rsidRDefault="00251E5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lastRenderedPageBreak/>
        <w:t xml:space="preserve">zákon č. 361/2003 Sb., o služebním poměru příslušníků bezpečnostních sborů, ve znění pozdějších předpisů, </w:t>
      </w:r>
    </w:p>
    <w:p w14:paraId="13FF57E0" w14:textId="77777777" w:rsidR="005731AB" w:rsidRDefault="00251E5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zákon č. 561/2004 Sb., o předškolním, základním, středním, vyšším odborném a jiném vzdělávání (školský zákon), ve znění pozdějších předpisů, </w:t>
      </w:r>
    </w:p>
    <w:p w14:paraId="7C8A94AB" w14:textId="77777777" w:rsidR="005731AB" w:rsidRDefault="00251E5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zákon č. 585/2004 Sb., o branné povinnosti a jejím zajišťování (branný zákon), ve znění pozdějších předpisů, </w:t>
      </w:r>
    </w:p>
    <w:p w14:paraId="38948EA8" w14:textId="78CB584A" w:rsidR="005731AB" w:rsidRDefault="00251E5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CC3">
        <w:rPr>
          <w:rFonts w:ascii="Times New Roman" w:hAnsi="Times New Roman"/>
          <w:strike/>
          <w:sz w:val="24"/>
          <w:szCs w:val="24"/>
        </w:rPr>
        <w:t>vyhláška č. 101/1995 Sb., kterou se vydává Řád pro zdravotní a odbornou způsobilost osob při provozování dráhy a drážní dopravy, ve znění pozdějších předpisů</w:t>
      </w:r>
      <w:r w:rsidRPr="249EBC70">
        <w:rPr>
          <w:rFonts w:ascii="Times New Roman" w:hAnsi="Times New Roman"/>
          <w:sz w:val="24"/>
          <w:szCs w:val="24"/>
        </w:rPr>
        <w:t xml:space="preserve">, </w:t>
      </w:r>
    </w:p>
    <w:p w14:paraId="2C06FD54" w14:textId="1C692EDA" w:rsidR="000D0CC3" w:rsidRPr="000D0CC3" w:rsidRDefault="000D0CC3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0CC3">
        <w:rPr>
          <w:rFonts w:ascii="Times New Roman" w:hAnsi="Times New Roman"/>
          <w:b/>
          <w:bCs/>
          <w:sz w:val="24"/>
          <w:szCs w:val="24"/>
        </w:rPr>
        <w:t>vyhláška č. …/2022 Sb., o stanovení podmínek zdravotní způsobilosti osob k provozování dráhy a drážní dopravy,</w:t>
      </w:r>
    </w:p>
    <w:p w14:paraId="5704DC0B" w14:textId="77777777" w:rsidR="00FA6F58" w:rsidRDefault="00251E5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 xml:space="preserve">vyhláška č. 493/2002 Sb., o posuzování zdravotní způsobilosti k vydání nebo platnosti zbrojního průkazu a o obsahu lékárničky první pomoci provozovatele střelnice, ve znění pozdějších předpisů, </w:t>
      </w:r>
    </w:p>
    <w:p w14:paraId="25175071" w14:textId="7240DC24" w:rsidR="00FA6F58" w:rsidRPr="00AA5C02" w:rsidRDefault="00251E5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>vyhláška č. 352/2003 Sb., o posuzování zdravotní způsobilosti zaměstnanců jednotek hasičských záchranných sborů podniků</w:t>
      </w:r>
      <w:r w:rsidRPr="249EBC7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04E3C" w:rsidRPr="249EBC70">
        <w:rPr>
          <w:rFonts w:ascii="Times New Roman" w:hAnsi="Times New Roman"/>
          <w:sz w:val="24"/>
          <w:szCs w:val="24"/>
        </w:rPr>
        <w:t>a členů jednotek sborů dobrovolných hasičů obcí nebo podniků</w:t>
      </w:r>
      <w:r w:rsidR="00904E3C">
        <w:rPr>
          <w:rFonts w:ascii="Times New Roman" w:hAnsi="Times New Roman"/>
          <w:sz w:val="24"/>
          <w:szCs w:val="24"/>
        </w:rPr>
        <w:t xml:space="preserve">, </w:t>
      </w:r>
      <w:r w:rsidR="00AA5C02" w:rsidRPr="00AA5C02">
        <w:rPr>
          <w:rFonts w:ascii="Times New Roman" w:hAnsi="Times New Roman"/>
          <w:strike/>
          <w:sz w:val="24"/>
          <w:szCs w:val="24"/>
        </w:rPr>
        <w:t>a</w:t>
      </w:r>
    </w:p>
    <w:p w14:paraId="73E30505" w14:textId="7D934CC9" w:rsidR="00AA5C02" w:rsidRPr="00397ADC" w:rsidRDefault="00AA5C02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>nařízení vlády</w:t>
      </w:r>
      <w:r>
        <w:rPr>
          <w:rFonts w:ascii="Times New Roman" w:hAnsi="Times New Roman"/>
          <w:sz w:val="24"/>
          <w:szCs w:val="24"/>
        </w:rPr>
        <w:t xml:space="preserve"> </w:t>
      </w:r>
      <w:r w:rsidRPr="249EBC70">
        <w:rPr>
          <w:rFonts w:ascii="Times New Roman" w:hAnsi="Times New Roman"/>
          <w:sz w:val="24"/>
          <w:szCs w:val="24"/>
        </w:rPr>
        <w:t>č. 211/2010 Sb., o soustavě oborů vzdělání v základním, středním a vyšším odborném vzdělávání</w:t>
      </w:r>
      <w:r w:rsidRPr="00AA5C02">
        <w:rPr>
          <w:rFonts w:ascii="Times New Roman" w:hAnsi="Times New Roman"/>
          <w:strike/>
          <w:sz w:val="24"/>
          <w:szCs w:val="24"/>
        </w:rPr>
        <w:t>.</w:t>
      </w:r>
      <w:r w:rsidRPr="00397AD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97ADC" w:rsidRPr="00397ADC">
        <w:rPr>
          <w:rFonts w:ascii="Times New Roman" w:hAnsi="Times New Roman"/>
          <w:b/>
          <w:bCs/>
          <w:sz w:val="24"/>
          <w:szCs w:val="24"/>
        </w:rPr>
        <w:t>a</w:t>
      </w:r>
      <w:r w:rsidRPr="249EBC70">
        <w:rPr>
          <w:rFonts w:ascii="Times New Roman" w:hAnsi="Times New Roman"/>
          <w:sz w:val="24"/>
          <w:szCs w:val="24"/>
        </w:rPr>
        <w:t xml:space="preserve"> </w:t>
      </w:r>
    </w:p>
    <w:p w14:paraId="7F659EDA" w14:textId="4B71C289" w:rsidR="00F03605" w:rsidRDefault="249EBC70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b/>
          <w:bCs/>
          <w:sz w:val="24"/>
          <w:szCs w:val="24"/>
        </w:rPr>
        <w:t>vyhláška č. 271/2012 Sb., o stanovení seznamu nemocí, stavů nebo vad, které vylučují nebo omezují zdravotní způsobilost k výkonu povolání lékaře, zubního lékaře, farmaceuta, nelékařského zdravotnického pracovníka a jiného odborného pracovníka, obsahu lékařských prohlídek a náležitostech lékařského posudku (vyhláška o zdravotní způsobilosti zdravotnického pracovníka a jiného odborného pracovníka)</w:t>
      </w:r>
      <w:r w:rsidR="00397ADC" w:rsidRPr="00397ADC">
        <w:rPr>
          <w:rFonts w:ascii="Times New Roman" w:hAnsi="Times New Roman"/>
          <w:b/>
          <w:bCs/>
          <w:sz w:val="24"/>
          <w:szCs w:val="24"/>
        </w:rPr>
        <w:t>.</w:t>
      </w:r>
    </w:p>
    <w:p w14:paraId="73B8A51D" w14:textId="2F4CD77C" w:rsidR="00985CEB" w:rsidRPr="00985CEB" w:rsidRDefault="00985CEB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B4E52" w14:textId="53C7C13A" w:rsidR="00AA1A2E" w:rsidRDefault="00AA1A2E" w:rsidP="249EB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249EBC70">
        <w:rPr>
          <w:rFonts w:ascii="Times New Roman" w:hAnsi="Times New Roman"/>
          <w:b/>
          <w:bCs/>
          <w:sz w:val="24"/>
          <w:szCs w:val="24"/>
        </w:rPr>
        <w:t>25) § 78 odst. 1 písm. k) zákona č. 262/2006 Sb., zákoník práce, ve znění pozdějších předpisů.</w:t>
      </w:r>
    </w:p>
    <w:p w14:paraId="05E86DF1" w14:textId="77777777" w:rsidR="00AA1A2E" w:rsidRDefault="00AA1A2E" w:rsidP="249EB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CE7B56" w14:textId="67222AD2" w:rsidR="00AA1A2E" w:rsidRDefault="00AA1A2E" w:rsidP="249EB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249EBC70">
        <w:rPr>
          <w:rFonts w:ascii="Times New Roman" w:hAnsi="Times New Roman"/>
          <w:b/>
          <w:bCs/>
          <w:sz w:val="24"/>
          <w:szCs w:val="24"/>
        </w:rPr>
        <w:t xml:space="preserve">26) </w:t>
      </w:r>
      <w:r w:rsidR="249EBC70" w:rsidRPr="249EBC70">
        <w:rPr>
          <w:rFonts w:ascii="Times New Roman" w:hAnsi="Times New Roman"/>
          <w:b/>
          <w:bCs/>
          <w:sz w:val="24"/>
          <w:szCs w:val="24"/>
        </w:rPr>
        <w:t xml:space="preserve">§ </w:t>
      </w:r>
      <w:proofErr w:type="gramStart"/>
      <w:r w:rsidR="249EBC70" w:rsidRPr="249EBC70">
        <w:rPr>
          <w:rFonts w:ascii="Times New Roman" w:hAnsi="Times New Roman"/>
          <w:b/>
          <w:bCs/>
          <w:sz w:val="24"/>
          <w:szCs w:val="24"/>
        </w:rPr>
        <w:t>46h</w:t>
      </w:r>
      <w:proofErr w:type="gramEnd"/>
      <w:r w:rsidR="249EBC70" w:rsidRPr="249EBC70">
        <w:rPr>
          <w:rFonts w:ascii="Times New Roman" w:hAnsi="Times New Roman"/>
          <w:b/>
          <w:bCs/>
          <w:sz w:val="24"/>
          <w:szCs w:val="24"/>
        </w:rPr>
        <w:t xml:space="preserve"> odst. 3 zákona </w:t>
      </w:r>
      <w:r w:rsidRPr="249EBC70">
        <w:rPr>
          <w:rFonts w:ascii="Times New Roman" w:hAnsi="Times New Roman"/>
          <w:b/>
          <w:bCs/>
          <w:sz w:val="24"/>
          <w:szCs w:val="24"/>
        </w:rPr>
        <w:t>č. 266/1994 Sb., o drahách, ve znění pozdějších předpisů.</w:t>
      </w:r>
    </w:p>
    <w:p w14:paraId="7B717BE7" w14:textId="77777777" w:rsidR="00AA1A2E" w:rsidRPr="00795538" w:rsidRDefault="00AA1A2E" w:rsidP="0098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A1A2E" w:rsidRPr="0079553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B2BBE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D270CCA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0FE385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588E4F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BAA9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D4BE7"/>
    <w:multiLevelType w:val="singleLevel"/>
    <w:tmpl w:val="957AD7E4"/>
    <w:lvl w:ilvl="0">
      <w:start w:val="1"/>
      <w:numFmt w:val="bullet"/>
      <w:lvlRestart w:val="0"/>
      <w:pStyle w:val="Seznamsodrkami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 w15:restartNumberingAfterBreak="0">
    <w:nsid w:val="055A0C0F"/>
    <w:multiLevelType w:val="hybridMultilevel"/>
    <w:tmpl w:val="B928A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4533D"/>
    <w:multiLevelType w:val="multilevel"/>
    <w:tmpl w:val="14CC38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0C0D12BC"/>
    <w:multiLevelType w:val="singleLevel"/>
    <w:tmpl w:val="6BF2A01A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0" w15:restartNumberingAfterBreak="0">
    <w:nsid w:val="0C5964A2"/>
    <w:multiLevelType w:val="hybridMultilevel"/>
    <w:tmpl w:val="39B4FD16"/>
    <w:lvl w:ilvl="0" w:tplc="9E64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128B0A9A"/>
    <w:multiLevelType w:val="hybridMultilevel"/>
    <w:tmpl w:val="9DC4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73957"/>
    <w:multiLevelType w:val="multilevel"/>
    <w:tmpl w:val="CE066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2D51A65"/>
    <w:multiLevelType w:val="singleLevel"/>
    <w:tmpl w:val="F6826E26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12F323E1"/>
    <w:multiLevelType w:val="singleLevel"/>
    <w:tmpl w:val="75EAFEAC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6" w15:restartNumberingAfterBreak="0">
    <w:nsid w:val="14F94457"/>
    <w:multiLevelType w:val="hybridMultilevel"/>
    <w:tmpl w:val="D1AEBEB8"/>
    <w:lvl w:ilvl="0" w:tplc="0076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71BD0"/>
    <w:multiLevelType w:val="singleLevel"/>
    <w:tmpl w:val="9D8C983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8" w15:restartNumberingAfterBreak="0">
    <w:nsid w:val="1A351EDB"/>
    <w:multiLevelType w:val="hybridMultilevel"/>
    <w:tmpl w:val="E94CA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0349C"/>
    <w:multiLevelType w:val="hybridMultilevel"/>
    <w:tmpl w:val="83A85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6EB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653C6"/>
    <w:multiLevelType w:val="singleLevel"/>
    <w:tmpl w:val="F6DA988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22CA659A"/>
    <w:multiLevelType w:val="singleLevel"/>
    <w:tmpl w:val="7B9C897A"/>
    <w:name w:val="Considérant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27965466"/>
    <w:multiLevelType w:val="hybridMultilevel"/>
    <w:tmpl w:val="BF4417FE"/>
    <w:lvl w:ilvl="0" w:tplc="53D45D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AC2103C"/>
    <w:multiLevelType w:val="hybridMultilevel"/>
    <w:tmpl w:val="6FE4D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A64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466A2"/>
    <w:multiLevelType w:val="hybridMultilevel"/>
    <w:tmpl w:val="492EC67E"/>
    <w:lvl w:ilvl="0" w:tplc="68D8C04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7" w15:restartNumberingAfterBreak="0">
    <w:nsid w:val="2E621277"/>
    <w:multiLevelType w:val="multilevel"/>
    <w:tmpl w:val="BD027E72"/>
    <w:lvl w:ilvl="0">
      <w:start w:val="1"/>
      <w:numFmt w:val="decimal"/>
      <w:lvlRestart w:val="0"/>
      <w:pStyle w:val="slova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0F3071F"/>
    <w:multiLevelType w:val="hybridMultilevel"/>
    <w:tmpl w:val="7FFE9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CB0338"/>
    <w:multiLevelType w:val="hybridMultilevel"/>
    <w:tmpl w:val="4EC655F6"/>
    <w:lvl w:ilvl="0" w:tplc="B8A085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9013E"/>
    <w:multiLevelType w:val="hybridMultilevel"/>
    <w:tmpl w:val="BD34F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0161B"/>
    <w:multiLevelType w:val="hybridMultilevel"/>
    <w:tmpl w:val="D742B8A8"/>
    <w:lvl w:ilvl="0" w:tplc="A1DCE1D2">
      <w:start w:val="4"/>
      <w:numFmt w:val="lowerLetter"/>
      <w:lvlText w:val="%1)"/>
      <w:lvlJc w:val="left"/>
      <w:pPr>
        <w:ind w:left="786" w:hanging="360"/>
      </w:pPr>
      <w:rPr>
        <w:rFonts w:hint="default"/>
        <w:strike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 w15:restartNumberingAfterBreak="0">
    <w:nsid w:val="39750B6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5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41180159"/>
    <w:multiLevelType w:val="hybridMultilevel"/>
    <w:tmpl w:val="E990F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8" w15:restartNumberingAfterBreak="0">
    <w:nsid w:val="45C8446D"/>
    <w:multiLevelType w:val="singleLevel"/>
    <w:tmpl w:val="417EEAAE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9" w15:restartNumberingAfterBreak="0">
    <w:nsid w:val="4B4E2E05"/>
    <w:multiLevelType w:val="singleLevel"/>
    <w:tmpl w:val="2076B20A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0" w15:restartNumberingAfterBreak="0">
    <w:nsid w:val="4BA41C83"/>
    <w:multiLevelType w:val="hybridMultilevel"/>
    <w:tmpl w:val="484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3A41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4489F"/>
    <w:multiLevelType w:val="multilevel"/>
    <w:tmpl w:val="224AF8B8"/>
    <w:lvl w:ilvl="0">
      <w:start w:val="1"/>
      <w:numFmt w:val="decimal"/>
      <w:lvlRestart w:val="0"/>
      <w:pStyle w:val="slova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50FD5066"/>
    <w:multiLevelType w:val="hybridMultilevel"/>
    <w:tmpl w:val="4FEED7A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3720C9C"/>
    <w:multiLevelType w:val="hybridMultilevel"/>
    <w:tmpl w:val="BFCC6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E549E"/>
    <w:multiLevelType w:val="hybridMultilevel"/>
    <w:tmpl w:val="65BC4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2C5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21C4BB0">
      <w:start w:val="1"/>
      <w:numFmt w:val="decimal"/>
      <w:lvlText w:val="(%3)"/>
      <w:lvlJc w:val="left"/>
      <w:pPr>
        <w:ind w:left="2340" w:hanging="360"/>
      </w:pPr>
      <w:rPr>
        <w:rFonts w:hint="default"/>
        <w:b/>
        <w:bC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64F45"/>
    <w:multiLevelType w:val="singleLevel"/>
    <w:tmpl w:val="07FCB14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6" w15:restartNumberingAfterBreak="0">
    <w:nsid w:val="57466B4D"/>
    <w:multiLevelType w:val="singleLevel"/>
    <w:tmpl w:val="09B485D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7" w15:restartNumberingAfterBreak="0">
    <w:nsid w:val="598F799E"/>
    <w:multiLevelType w:val="multilevel"/>
    <w:tmpl w:val="04FC8F94"/>
    <w:lvl w:ilvl="0">
      <w:start w:val="1"/>
      <w:numFmt w:val="decimal"/>
      <w:lvlRestart w:val="0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ADE3371"/>
    <w:multiLevelType w:val="hybridMultilevel"/>
    <w:tmpl w:val="1A8A8CDC"/>
    <w:lvl w:ilvl="0" w:tplc="786C39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4FE209C"/>
    <w:multiLevelType w:val="hybridMultilevel"/>
    <w:tmpl w:val="E990F9C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A240E"/>
    <w:multiLevelType w:val="multilevel"/>
    <w:tmpl w:val="6212D1D8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5A817E8"/>
    <w:multiLevelType w:val="singleLevel"/>
    <w:tmpl w:val="48B0FC3E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52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3" w15:restartNumberingAfterBreak="0">
    <w:nsid w:val="6D6B6236"/>
    <w:multiLevelType w:val="hybridMultilevel"/>
    <w:tmpl w:val="47E465AE"/>
    <w:lvl w:ilvl="0" w:tplc="105030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5" w15:restartNumberingAfterBreak="0">
    <w:nsid w:val="72B73887"/>
    <w:multiLevelType w:val="multilevel"/>
    <w:tmpl w:val="9A10F8D4"/>
    <w:lvl w:ilvl="0">
      <w:start w:val="1"/>
      <w:numFmt w:val="decimal"/>
      <w:lvlRestart w:val="0"/>
      <w:pStyle w:val="slova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764C149E"/>
    <w:multiLevelType w:val="hybridMultilevel"/>
    <w:tmpl w:val="492EC67E"/>
    <w:lvl w:ilvl="0" w:tplc="68D8C04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8" w15:restartNumberingAfterBreak="0">
    <w:nsid w:val="7B1827F7"/>
    <w:multiLevelType w:val="hybridMultilevel"/>
    <w:tmpl w:val="E8E415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E7B3C"/>
    <w:multiLevelType w:val="singleLevel"/>
    <w:tmpl w:val="844CEA8C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15"/>
  </w:num>
  <w:num w:numId="9">
    <w:abstractNumId w:val="5"/>
  </w:num>
  <w:num w:numId="10">
    <w:abstractNumId w:val="59"/>
  </w:num>
  <w:num w:numId="11">
    <w:abstractNumId w:val="46"/>
  </w:num>
  <w:num w:numId="12">
    <w:abstractNumId w:val="38"/>
  </w:num>
  <w:num w:numId="13">
    <w:abstractNumId w:val="51"/>
  </w:num>
  <w:num w:numId="14">
    <w:abstractNumId w:val="39"/>
  </w:num>
  <w:num w:numId="15">
    <w:abstractNumId w:val="47"/>
  </w:num>
  <w:num w:numId="16">
    <w:abstractNumId w:val="50"/>
  </w:num>
  <w:num w:numId="17">
    <w:abstractNumId w:val="55"/>
  </w:num>
  <w:num w:numId="18">
    <w:abstractNumId w:val="41"/>
  </w:num>
  <w:num w:numId="19">
    <w:abstractNumId w:val="27"/>
  </w:num>
  <w:num w:numId="20">
    <w:abstractNumId w:val="7"/>
  </w:num>
  <w:num w:numId="21">
    <w:abstractNumId w:val="57"/>
  </w:num>
  <w:num w:numId="22">
    <w:abstractNumId w:val="21"/>
  </w:num>
  <w:num w:numId="23">
    <w:abstractNumId w:val="37"/>
  </w:num>
  <w:num w:numId="24">
    <w:abstractNumId w:val="32"/>
  </w:num>
  <w:num w:numId="25">
    <w:abstractNumId w:val="34"/>
  </w:num>
  <w:num w:numId="26">
    <w:abstractNumId w:val="26"/>
  </w:num>
  <w:num w:numId="27">
    <w:abstractNumId w:val="35"/>
  </w:num>
  <w:num w:numId="28">
    <w:abstractNumId w:val="54"/>
  </w:num>
  <w:num w:numId="29">
    <w:abstractNumId w:val="25"/>
  </w:num>
  <w:num w:numId="30">
    <w:abstractNumId w:val="8"/>
  </w:num>
  <w:num w:numId="31">
    <w:abstractNumId w:val="14"/>
  </w:num>
  <w:num w:numId="32">
    <w:abstractNumId w:val="11"/>
  </w:num>
  <w:num w:numId="33">
    <w:abstractNumId w:val="9"/>
  </w:num>
  <w:num w:numId="34">
    <w:abstractNumId w:val="45"/>
  </w:num>
  <w:num w:numId="35">
    <w:abstractNumId w:val="52"/>
  </w:num>
  <w:num w:numId="36">
    <w:abstractNumId w:val="33"/>
  </w:num>
  <w:num w:numId="37">
    <w:abstractNumId w:val="23"/>
  </w:num>
  <w:num w:numId="38">
    <w:abstractNumId w:val="44"/>
  </w:num>
  <w:num w:numId="39">
    <w:abstractNumId w:val="19"/>
  </w:num>
  <w:num w:numId="40">
    <w:abstractNumId w:val="16"/>
  </w:num>
  <w:num w:numId="41">
    <w:abstractNumId w:val="28"/>
  </w:num>
  <w:num w:numId="42">
    <w:abstractNumId w:val="53"/>
  </w:num>
  <w:num w:numId="43">
    <w:abstractNumId w:val="40"/>
  </w:num>
  <w:num w:numId="44">
    <w:abstractNumId w:val="42"/>
  </w:num>
  <w:num w:numId="45">
    <w:abstractNumId w:val="13"/>
  </w:num>
  <w:num w:numId="46">
    <w:abstractNumId w:val="48"/>
  </w:num>
  <w:num w:numId="47">
    <w:abstractNumId w:val="43"/>
  </w:num>
  <w:num w:numId="48">
    <w:abstractNumId w:val="22"/>
  </w:num>
  <w:num w:numId="49">
    <w:abstractNumId w:val="12"/>
  </w:num>
  <w:num w:numId="50">
    <w:abstractNumId w:val="56"/>
  </w:num>
  <w:num w:numId="51">
    <w:abstractNumId w:val="36"/>
  </w:num>
  <w:num w:numId="52">
    <w:abstractNumId w:val="10"/>
  </w:num>
  <w:num w:numId="53">
    <w:abstractNumId w:val="29"/>
  </w:num>
  <w:num w:numId="54">
    <w:abstractNumId w:val="18"/>
  </w:num>
  <w:num w:numId="55">
    <w:abstractNumId w:val="49"/>
  </w:num>
  <w:num w:numId="56">
    <w:abstractNumId w:val="24"/>
  </w:num>
  <w:num w:numId="57">
    <w:abstractNumId w:val="6"/>
  </w:num>
  <w:num w:numId="58">
    <w:abstractNumId w:val="30"/>
  </w:num>
  <w:num w:numId="59">
    <w:abstractNumId w:val="31"/>
  </w:num>
  <w:num w:numId="60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0B"/>
    <w:rsid w:val="00002061"/>
    <w:rsid w:val="000162F6"/>
    <w:rsid w:val="00016DDE"/>
    <w:rsid w:val="000275C2"/>
    <w:rsid w:val="0005093A"/>
    <w:rsid w:val="00067072"/>
    <w:rsid w:val="00067423"/>
    <w:rsid w:val="0007195A"/>
    <w:rsid w:val="000775DD"/>
    <w:rsid w:val="000849AC"/>
    <w:rsid w:val="00086279"/>
    <w:rsid w:val="0009232B"/>
    <w:rsid w:val="000A173F"/>
    <w:rsid w:val="000A4D0F"/>
    <w:rsid w:val="000A6A78"/>
    <w:rsid w:val="000B0F04"/>
    <w:rsid w:val="000B10E4"/>
    <w:rsid w:val="000B3C44"/>
    <w:rsid w:val="000B3DDA"/>
    <w:rsid w:val="000B743C"/>
    <w:rsid w:val="000C2E34"/>
    <w:rsid w:val="000D0AED"/>
    <w:rsid w:val="000D0CC3"/>
    <w:rsid w:val="000D53F2"/>
    <w:rsid w:val="000E29F1"/>
    <w:rsid w:val="000E4C63"/>
    <w:rsid w:val="000E7879"/>
    <w:rsid w:val="000F75BD"/>
    <w:rsid w:val="00102429"/>
    <w:rsid w:val="00104DC9"/>
    <w:rsid w:val="00105B77"/>
    <w:rsid w:val="001175F8"/>
    <w:rsid w:val="00117BF4"/>
    <w:rsid w:val="0012626B"/>
    <w:rsid w:val="001267B7"/>
    <w:rsid w:val="00132609"/>
    <w:rsid w:val="00132956"/>
    <w:rsid w:val="00135962"/>
    <w:rsid w:val="0013625D"/>
    <w:rsid w:val="001413FD"/>
    <w:rsid w:val="001479C6"/>
    <w:rsid w:val="00147C77"/>
    <w:rsid w:val="00152B16"/>
    <w:rsid w:val="00153F7C"/>
    <w:rsid w:val="00154442"/>
    <w:rsid w:val="0015455C"/>
    <w:rsid w:val="001549E0"/>
    <w:rsid w:val="001611F2"/>
    <w:rsid w:val="00162E00"/>
    <w:rsid w:val="001632A7"/>
    <w:rsid w:val="00163BCC"/>
    <w:rsid w:val="00164D04"/>
    <w:rsid w:val="001713A4"/>
    <w:rsid w:val="00171D07"/>
    <w:rsid w:val="00172270"/>
    <w:rsid w:val="001767DB"/>
    <w:rsid w:val="00181A9F"/>
    <w:rsid w:val="00192B1F"/>
    <w:rsid w:val="001A3650"/>
    <w:rsid w:val="001B05ED"/>
    <w:rsid w:val="001B2C7D"/>
    <w:rsid w:val="001C0A3B"/>
    <w:rsid w:val="001C27CB"/>
    <w:rsid w:val="001C5E63"/>
    <w:rsid w:val="001C672C"/>
    <w:rsid w:val="001D3428"/>
    <w:rsid w:val="001E2369"/>
    <w:rsid w:val="001E408A"/>
    <w:rsid w:val="001F0A78"/>
    <w:rsid w:val="002048DF"/>
    <w:rsid w:val="00206361"/>
    <w:rsid w:val="0021016E"/>
    <w:rsid w:val="002142D0"/>
    <w:rsid w:val="00217D40"/>
    <w:rsid w:val="002221E7"/>
    <w:rsid w:val="0022500F"/>
    <w:rsid w:val="002328BC"/>
    <w:rsid w:val="0024041C"/>
    <w:rsid w:val="00241CA2"/>
    <w:rsid w:val="0024539B"/>
    <w:rsid w:val="00247CD3"/>
    <w:rsid w:val="00251E5B"/>
    <w:rsid w:val="00270507"/>
    <w:rsid w:val="00270D82"/>
    <w:rsid w:val="00273E1A"/>
    <w:rsid w:val="00276C74"/>
    <w:rsid w:val="00277F6C"/>
    <w:rsid w:val="00281FDC"/>
    <w:rsid w:val="002912DF"/>
    <w:rsid w:val="002943B2"/>
    <w:rsid w:val="002A2BF2"/>
    <w:rsid w:val="002A53DF"/>
    <w:rsid w:val="002A57F1"/>
    <w:rsid w:val="002A6051"/>
    <w:rsid w:val="002B0775"/>
    <w:rsid w:val="002B2A86"/>
    <w:rsid w:val="002B6603"/>
    <w:rsid w:val="002C3CF2"/>
    <w:rsid w:val="002C5EE4"/>
    <w:rsid w:val="002D07B6"/>
    <w:rsid w:val="002D42CE"/>
    <w:rsid w:val="002D42E4"/>
    <w:rsid w:val="002D479D"/>
    <w:rsid w:val="002E4342"/>
    <w:rsid w:val="002F43EC"/>
    <w:rsid w:val="002F49A2"/>
    <w:rsid w:val="00300402"/>
    <w:rsid w:val="00302871"/>
    <w:rsid w:val="003075A7"/>
    <w:rsid w:val="00312169"/>
    <w:rsid w:val="00312E69"/>
    <w:rsid w:val="00326428"/>
    <w:rsid w:val="0032644D"/>
    <w:rsid w:val="0032671E"/>
    <w:rsid w:val="00326B42"/>
    <w:rsid w:val="00332EF0"/>
    <w:rsid w:val="003369E5"/>
    <w:rsid w:val="0035307F"/>
    <w:rsid w:val="00354B82"/>
    <w:rsid w:val="00357892"/>
    <w:rsid w:val="00361065"/>
    <w:rsid w:val="00372FEF"/>
    <w:rsid w:val="003731E7"/>
    <w:rsid w:val="0037350B"/>
    <w:rsid w:val="0037518F"/>
    <w:rsid w:val="003754BA"/>
    <w:rsid w:val="00375C0A"/>
    <w:rsid w:val="00381C69"/>
    <w:rsid w:val="003868A7"/>
    <w:rsid w:val="003872A2"/>
    <w:rsid w:val="00393711"/>
    <w:rsid w:val="00394D6F"/>
    <w:rsid w:val="00397ADC"/>
    <w:rsid w:val="003A061B"/>
    <w:rsid w:val="003A0CEA"/>
    <w:rsid w:val="003A25BF"/>
    <w:rsid w:val="003A5689"/>
    <w:rsid w:val="003B261F"/>
    <w:rsid w:val="003B3E21"/>
    <w:rsid w:val="003B3FED"/>
    <w:rsid w:val="003B522E"/>
    <w:rsid w:val="003B54A3"/>
    <w:rsid w:val="003D473C"/>
    <w:rsid w:val="003D6B61"/>
    <w:rsid w:val="003D73CD"/>
    <w:rsid w:val="003E46C0"/>
    <w:rsid w:val="003E55AC"/>
    <w:rsid w:val="003F5A0C"/>
    <w:rsid w:val="003F64A9"/>
    <w:rsid w:val="00401392"/>
    <w:rsid w:val="004023C6"/>
    <w:rsid w:val="004227B4"/>
    <w:rsid w:val="00432C98"/>
    <w:rsid w:val="0043565C"/>
    <w:rsid w:val="00435FCF"/>
    <w:rsid w:val="004377CE"/>
    <w:rsid w:val="004408FA"/>
    <w:rsid w:val="0044325E"/>
    <w:rsid w:val="004634A1"/>
    <w:rsid w:val="004707D2"/>
    <w:rsid w:val="00470E74"/>
    <w:rsid w:val="00471466"/>
    <w:rsid w:val="00473869"/>
    <w:rsid w:val="00473879"/>
    <w:rsid w:val="00480294"/>
    <w:rsid w:val="0048126D"/>
    <w:rsid w:val="00490678"/>
    <w:rsid w:val="00492DD2"/>
    <w:rsid w:val="00493057"/>
    <w:rsid w:val="004A05B4"/>
    <w:rsid w:val="004B3FBF"/>
    <w:rsid w:val="004C1A0B"/>
    <w:rsid w:val="004C3067"/>
    <w:rsid w:val="004C4967"/>
    <w:rsid w:val="004C5925"/>
    <w:rsid w:val="004C5ED8"/>
    <w:rsid w:val="004D224A"/>
    <w:rsid w:val="004D2A76"/>
    <w:rsid w:val="004D5F8F"/>
    <w:rsid w:val="004D71EB"/>
    <w:rsid w:val="004D7814"/>
    <w:rsid w:val="004E2FB5"/>
    <w:rsid w:val="004E5502"/>
    <w:rsid w:val="004E5936"/>
    <w:rsid w:val="004F4EEF"/>
    <w:rsid w:val="004F633F"/>
    <w:rsid w:val="004F65C0"/>
    <w:rsid w:val="00501FE6"/>
    <w:rsid w:val="00502043"/>
    <w:rsid w:val="00505773"/>
    <w:rsid w:val="005124DE"/>
    <w:rsid w:val="00515BE1"/>
    <w:rsid w:val="00521503"/>
    <w:rsid w:val="0052176B"/>
    <w:rsid w:val="00526380"/>
    <w:rsid w:val="00530CC4"/>
    <w:rsid w:val="00534471"/>
    <w:rsid w:val="005350E1"/>
    <w:rsid w:val="00536A2B"/>
    <w:rsid w:val="00541E14"/>
    <w:rsid w:val="005436B0"/>
    <w:rsid w:val="005518E6"/>
    <w:rsid w:val="005612E2"/>
    <w:rsid w:val="00572ADB"/>
    <w:rsid w:val="00572D25"/>
    <w:rsid w:val="005731AB"/>
    <w:rsid w:val="00573A34"/>
    <w:rsid w:val="00574648"/>
    <w:rsid w:val="00582EB8"/>
    <w:rsid w:val="00587158"/>
    <w:rsid w:val="00590F37"/>
    <w:rsid w:val="005A06A3"/>
    <w:rsid w:val="005A1B39"/>
    <w:rsid w:val="005A3924"/>
    <w:rsid w:val="005A782B"/>
    <w:rsid w:val="005B13D3"/>
    <w:rsid w:val="005C49BD"/>
    <w:rsid w:val="005C5B9D"/>
    <w:rsid w:val="005C678E"/>
    <w:rsid w:val="005C69D8"/>
    <w:rsid w:val="005D14E2"/>
    <w:rsid w:val="005D2C9F"/>
    <w:rsid w:val="005D417E"/>
    <w:rsid w:val="005D62C8"/>
    <w:rsid w:val="005E0397"/>
    <w:rsid w:val="005E3D8F"/>
    <w:rsid w:val="005E7FB0"/>
    <w:rsid w:val="005F1B0C"/>
    <w:rsid w:val="005F46D9"/>
    <w:rsid w:val="00600C33"/>
    <w:rsid w:val="00603169"/>
    <w:rsid w:val="00603CF8"/>
    <w:rsid w:val="00607638"/>
    <w:rsid w:val="00615917"/>
    <w:rsid w:val="00615D59"/>
    <w:rsid w:val="00621DEF"/>
    <w:rsid w:val="006229CA"/>
    <w:rsid w:val="006229E4"/>
    <w:rsid w:val="006340BF"/>
    <w:rsid w:val="0063442E"/>
    <w:rsid w:val="00637A31"/>
    <w:rsid w:val="0064413D"/>
    <w:rsid w:val="0064544C"/>
    <w:rsid w:val="00650663"/>
    <w:rsid w:val="006511A3"/>
    <w:rsid w:val="006514AF"/>
    <w:rsid w:val="00653F6D"/>
    <w:rsid w:val="0066450D"/>
    <w:rsid w:val="00665DC0"/>
    <w:rsid w:val="0066721C"/>
    <w:rsid w:val="00671402"/>
    <w:rsid w:val="0067640D"/>
    <w:rsid w:val="00677C53"/>
    <w:rsid w:val="006834B9"/>
    <w:rsid w:val="00690B60"/>
    <w:rsid w:val="00691463"/>
    <w:rsid w:val="006945E9"/>
    <w:rsid w:val="006954CE"/>
    <w:rsid w:val="00697FBD"/>
    <w:rsid w:val="006A21ED"/>
    <w:rsid w:val="006A287A"/>
    <w:rsid w:val="006A692F"/>
    <w:rsid w:val="006B363D"/>
    <w:rsid w:val="006B49F9"/>
    <w:rsid w:val="006B5BE0"/>
    <w:rsid w:val="006B6A12"/>
    <w:rsid w:val="006C3952"/>
    <w:rsid w:val="006C5695"/>
    <w:rsid w:val="006D0FF2"/>
    <w:rsid w:val="006D1ABA"/>
    <w:rsid w:val="006D432C"/>
    <w:rsid w:val="006D580C"/>
    <w:rsid w:val="006D6FD1"/>
    <w:rsid w:val="006E5813"/>
    <w:rsid w:val="006F28AB"/>
    <w:rsid w:val="006F62FB"/>
    <w:rsid w:val="00710F11"/>
    <w:rsid w:val="00712F24"/>
    <w:rsid w:val="00722CB6"/>
    <w:rsid w:val="007319F5"/>
    <w:rsid w:val="00732372"/>
    <w:rsid w:val="00740A66"/>
    <w:rsid w:val="00741D19"/>
    <w:rsid w:val="007425D0"/>
    <w:rsid w:val="0075241D"/>
    <w:rsid w:val="00754D34"/>
    <w:rsid w:val="007563A8"/>
    <w:rsid w:val="00757DCD"/>
    <w:rsid w:val="00760406"/>
    <w:rsid w:val="00770E61"/>
    <w:rsid w:val="00772EEE"/>
    <w:rsid w:val="00775418"/>
    <w:rsid w:val="00780C93"/>
    <w:rsid w:val="00783E95"/>
    <w:rsid w:val="00792197"/>
    <w:rsid w:val="007954C6"/>
    <w:rsid w:val="00795538"/>
    <w:rsid w:val="007973A8"/>
    <w:rsid w:val="007A1661"/>
    <w:rsid w:val="007A780B"/>
    <w:rsid w:val="007B6B0B"/>
    <w:rsid w:val="007C48C9"/>
    <w:rsid w:val="007C57E4"/>
    <w:rsid w:val="007C7FFA"/>
    <w:rsid w:val="007D4404"/>
    <w:rsid w:val="007D540E"/>
    <w:rsid w:val="007D72F8"/>
    <w:rsid w:val="007E480B"/>
    <w:rsid w:val="007F0694"/>
    <w:rsid w:val="007F2E13"/>
    <w:rsid w:val="007F6B7C"/>
    <w:rsid w:val="00801589"/>
    <w:rsid w:val="00802BCA"/>
    <w:rsid w:val="00803DC1"/>
    <w:rsid w:val="00807306"/>
    <w:rsid w:val="00807BE4"/>
    <w:rsid w:val="00807FBB"/>
    <w:rsid w:val="0081437D"/>
    <w:rsid w:val="00820802"/>
    <w:rsid w:val="0082144E"/>
    <w:rsid w:val="008264C9"/>
    <w:rsid w:val="0083097F"/>
    <w:rsid w:val="0083213C"/>
    <w:rsid w:val="00842866"/>
    <w:rsid w:val="00843093"/>
    <w:rsid w:val="00851FE8"/>
    <w:rsid w:val="00871754"/>
    <w:rsid w:val="00874DB3"/>
    <w:rsid w:val="00883933"/>
    <w:rsid w:val="008940D3"/>
    <w:rsid w:val="008A12EB"/>
    <w:rsid w:val="008A436D"/>
    <w:rsid w:val="008A66CA"/>
    <w:rsid w:val="008A6CFF"/>
    <w:rsid w:val="008A7633"/>
    <w:rsid w:val="008B2090"/>
    <w:rsid w:val="008B5E57"/>
    <w:rsid w:val="008C0CC0"/>
    <w:rsid w:val="008C29C0"/>
    <w:rsid w:val="008C4451"/>
    <w:rsid w:val="008C5A72"/>
    <w:rsid w:val="008D1724"/>
    <w:rsid w:val="008D3478"/>
    <w:rsid w:val="008D5775"/>
    <w:rsid w:val="008D770C"/>
    <w:rsid w:val="008E090D"/>
    <w:rsid w:val="008E1306"/>
    <w:rsid w:val="008E4129"/>
    <w:rsid w:val="008E5184"/>
    <w:rsid w:val="008F1EBE"/>
    <w:rsid w:val="008F2E3C"/>
    <w:rsid w:val="008F3887"/>
    <w:rsid w:val="00901333"/>
    <w:rsid w:val="00903766"/>
    <w:rsid w:val="00904462"/>
    <w:rsid w:val="00904E3C"/>
    <w:rsid w:val="00906EAF"/>
    <w:rsid w:val="009143E7"/>
    <w:rsid w:val="00914808"/>
    <w:rsid w:val="00914C96"/>
    <w:rsid w:val="00914FFC"/>
    <w:rsid w:val="00923BCE"/>
    <w:rsid w:val="009241DD"/>
    <w:rsid w:val="00925F29"/>
    <w:rsid w:val="00930278"/>
    <w:rsid w:val="0093143E"/>
    <w:rsid w:val="00935D79"/>
    <w:rsid w:val="0095311D"/>
    <w:rsid w:val="009536F9"/>
    <w:rsid w:val="00953911"/>
    <w:rsid w:val="00962C26"/>
    <w:rsid w:val="009672D3"/>
    <w:rsid w:val="00970B32"/>
    <w:rsid w:val="00974E92"/>
    <w:rsid w:val="00975745"/>
    <w:rsid w:val="00975F7F"/>
    <w:rsid w:val="00985CEB"/>
    <w:rsid w:val="00991024"/>
    <w:rsid w:val="0099558B"/>
    <w:rsid w:val="009A52A9"/>
    <w:rsid w:val="009A78AF"/>
    <w:rsid w:val="009B18A3"/>
    <w:rsid w:val="009B5A18"/>
    <w:rsid w:val="009C3933"/>
    <w:rsid w:val="009C4DA7"/>
    <w:rsid w:val="009D3C39"/>
    <w:rsid w:val="009D4DB8"/>
    <w:rsid w:val="009D62C7"/>
    <w:rsid w:val="009D7F85"/>
    <w:rsid w:val="009E5BE1"/>
    <w:rsid w:val="009E70DB"/>
    <w:rsid w:val="009F057C"/>
    <w:rsid w:val="009F553B"/>
    <w:rsid w:val="009F6BDD"/>
    <w:rsid w:val="009F77E6"/>
    <w:rsid w:val="00A0162E"/>
    <w:rsid w:val="00A02C49"/>
    <w:rsid w:val="00A034F4"/>
    <w:rsid w:val="00A05845"/>
    <w:rsid w:val="00A06498"/>
    <w:rsid w:val="00A079B5"/>
    <w:rsid w:val="00A11FF4"/>
    <w:rsid w:val="00A12101"/>
    <w:rsid w:val="00A1606A"/>
    <w:rsid w:val="00A2012C"/>
    <w:rsid w:val="00A27B93"/>
    <w:rsid w:val="00A473F2"/>
    <w:rsid w:val="00A50620"/>
    <w:rsid w:val="00A546B7"/>
    <w:rsid w:val="00A609B4"/>
    <w:rsid w:val="00A60FA4"/>
    <w:rsid w:val="00A6430D"/>
    <w:rsid w:val="00A66CEF"/>
    <w:rsid w:val="00A7143C"/>
    <w:rsid w:val="00A72AFC"/>
    <w:rsid w:val="00A821CE"/>
    <w:rsid w:val="00A85735"/>
    <w:rsid w:val="00A86ADB"/>
    <w:rsid w:val="00AA1A2E"/>
    <w:rsid w:val="00AA2138"/>
    <w:rsid w:val="00AA45E5"/>
    <w:rsid w:val="00AA513C"/>
    <w:rsid w:val="00AA5C02"/>
    <w:rsid w:val="00AB0D3E"/>
    <w:rsid w:val="00AB3AF7"/>
    <w:rsid w:val="00AC0B20"/>
    <w:rsid w:val="00AC3FA4"/>
    <w:rsid w:val="00AC4CD4"/>
    <w:rsid w:val="00AD2206"/>
    <w:rsid w:val="00AD33A6"/>
    <w:rsid w:val="00AD62EC"/>
    <w:rsid w:val="00AE22C0"/>
    <w:rsid w:val="00AE542B"/>
    <w:rsid w:val="00AE6937"/>
    <w:rsid w:val="00AE7017"/>
    <w:rsid w:val="00AE7E94"/>
    <w:rsid w:val="00AF403B"/>
    <w:rsid w:val="00B03D35"/>
    <w:rsid w:val="00B05E40"/>
    <w:rsid w:val="00B120F0"/>
    <w:rsid w:val="00B20A7E"/>
    <w:rsid w:val="00B32CF4"/>
    <w:rsid w:val="00B33153"/>
    <w:rsid w:val="00B339C3"/>
    <w:rsid w:val="00B40399"/>
    <w:rsid w:val="00B43749"/>
    <w:rsid w:val="00B43C3D"/>
    <w:rsid w:val="00B4481F"/>
    <w:rsid w:val="00B5015E"/>
    <w:rsid w:val="00B50CF8"/>
    <w:rsid w:val="00B57C96"/>
    <w:rsid w:val="00B57DBD"/>
    <w:rsid w:val="00B57FF4"/>
    <w:rsid w:val="00B6486E"/>
    <w:rsid w:val="00B662EB"/>
    <w:rsid w:val="00B66723"/>
    <w:rsid w:val="00B71196"/>
    <w:rsid w:val="00B759D5"/>
    <w:rsid w:val="00B91C04"/>
    <w:rsid w:val="00B96072"/>
    <w:rsid w:val="00B96195"/>
    <w:rsid w:val="00B9787A"/>
    <w:rsid w:val="00B97B6B"/>
    <w:rsid w:val="00BA366E"/>
    <w:rsid w:val="00BA4FEA"/>
    <w:rsid w:val="00BB0F54"/>
    <w:rsid w:val="00BB6C03"/>
    <w:rsid w:val="00BB7A87"/>
    <w:rsid w:val="00BC2688"/>
    <w:rsid w:val="00BC3AE0"/>
    <w:rsid w:val="00BC5701"/>
    <w:rsid w:val="00BC6866"/>
    <w:rsid w:val="00BD39EF"/>
    <w:rsid w:val="00BD5149"/>
    <w:rsid w:val="00BD788B"/>
    <w:rsid w:val="00BE1775"/>
    <w:rsid w:val="00BE531D"/>
    <w:rsid w:val="00BE7DFB"/>
    <w:rsid w:val="00C02707"/>
    <w:rsid w:val="00C06B2E"/>
    <w:rsid w:val="00C07B06"/>
    <w:rsid w:val="00C15B0B"/>
    <w:rsid w:val="00C2040D"/>
    <w:rsid w:val="00C32872"/>
    <w:rsid w:val="00C47516"/>
    <w:rsid w:val="00C50FE3"/>
    <w:rsid w:val="00C5149D"/>
    <w:rsid w:val="00C51834"/>
    <w:rsid w:val="00C5432D"/>
    <w:rsid w:val="00C5603B"/>
    <w:rsid w:val="00C60A41"/>
    <w:rsid w:val="00C62DB9"/>
    <w:rsid w:val="00C634D9"/>
    <w:rsid w:val="00C64C40"/>
    <w:rsid w:val="00C64F90"/>
    <w:rsid w:val="00C651EC"/>
    <w:rsid w:val="00C66F72"/>
    <w:rsid w:val="00C70238"/>
    <w:rsid w:val="00C73233"/>
    <w:rsid w:val="00C7746B"/>
    <w:rsid w:val="00C84229"/>
    <w:rsid w:val="00C917D2"/>
    <w:rsid w:val="00C93268"/>
    <w:rsid w:val="00C96CA2"/>
    <w:rsid w:val="00CA05A8"/>
    <w:rsid w:val="00CA7EB4"/>
    <w:rsid w:val="00CB483A"/>
    <w:rsid w:val="00CD28D2"/>
    <w:rsid w:val="00CD6D3F"/>
    <w:rsid w:val="00CE1994"/>
    <w:rsid w:val="00CE3A63"/>
    <w:rsid w:val="00CE603D"/>
    <w:rsid w:val="00CF03DC"/>
    <w:rsid w:val="00CF0543"/>
    <w:rsid w:val="00CF09C3"/>
    <w:rsid w:val="00CF2B0D"/>
    <w:rsid w:val="00CF54D4"/>
    <w:rsid w:val="00D0008B"/>
    <w:rsid w:val="00D006E0"/>
    <w:rsid w:val="00D01DBF"/>
    <w:rsid w:val="00D02BD1"/>
    <w:rsid w:val="00D058E5"/>
    <w:rsid w:val="00D070C7"/>
    <w:rsid w:val="00D12316"/>
    <w:rsid w:val="00D13925"/>
    <w:rsid w:val="00D13D10"/>
    <w:rsid w:val="00D14846"/>
    <w:rsid w:val="00D266D2"/>
    <w:rsid w:val="00D31837"/>
    <w:rsid w:val="00D32712"/>
    <w:rsid w:val="00D32A47"/>
    <w:rsid w:val="00D372FD"/>
    <w:rsid w:val="00D3772E"/>
    <w:rsid w:val="00D52A08"/>
    <w:rsid w:val="00D535B1"/>
    <w:rsid w:val="00D5758B"/>
    <w:rsid w:val="00D62CCE"/>
    <w:rsid w:val="00D6385E"/>
    <w:rsid w:val="00D63BC9"/>
    <w:rsid w:val="00D65779"/>
    <w:rsid w:val="00D65F00"/>
    <w:rsid w:val="00D7033C"/>
    <w:rsid w:val="00D7605A"/>
    <w:rsid w:val="00D85AC3"/>
    <w:rsid w:val="00D8614B"/>
    <w:rsid w:val="00D91805"/>
    <w:rsid w:val="00D9528D"/>
    <w:rsid w:val="00DA3760"/>
    <w:rsid w:val="00DA5219"/>
    <w:rsid w:val="00DA63B5"/>
    <w:rsid w:val="00DB061D"/>
    <w:rsid w:val="00DB2174"/>
    <w:rsid w:val="00DB46DF"/>
    <w:rsid w:val="00DB7241"/>
    <w:rsid w:val="00DB7759"/>
    <w:rsid w:val="00DC0E61"/>
    <w:rsid w:val="00DC407E"/>
    <w:rsid w:val="00DC53A2"/>
    <w:rsid w:val="00DC5FA6"/>
    <w:rsid w:val="00DC6307"/>
    <w:rsid w:val="00DC6631"/>
    <w:rsid w:val="00DC6E45"/>
    <w:rsid w:val="00DC6FDE"/>
    <w:rsid w:val="00DD0955"/>
    <w:rsid w:val="00DD0FB2"/>
    <w:rsid w:val="00DD1C55"/>
    <w:rsid w:val="00DD224E"/>
    <w:rsid w:val="00DD24B5"/>
    <w:rsid w:val="00DD5323"/>
    <w:rsid w:val="00DD77EB"/>
    <w:rsid w:val="00DE2038"/>
    <w:rsid w:val="00DF78F7"/>
    <w:rsid w:val="00E016FC"/>
    <w:rsid w:val="00E032D6"/>
    <w:rsid w:val="00E059FA"/>
    <w:rsid w:val="00E066BE"/>
    <w:rsid w:val="00E10E6E"/>
    <w:rsid w:val="00E13EEA"/>
    <w:rsid w:val="00E303E5"/>
    <w:rsid w:val="00E319A9"/>
    <w:rsid w:val="00E402CE"/>
    <w:rsid w:val="00E40B96"/>
    <w:rsid w:val="00E44871"/>
    <w:rsid w:val="00E47B35"/>
    <w:rsid w:val="00E50D90"/>
    <w:rsid w:val="00E53D41"/>
    <w:rsid w:val="00E57C19"/>
    <w:rsid w:val="00E64823"/>
    <w:rsid w:val="00E72412"/>
    <w:rsid w:val="00E73390"/>
    <w:rsid w:val="00E741C7"/>
    <w:rsid w:val="00E75364"/>
    <w:rsid w:val="00E770AB"/>
    <w:rsid w:val="00E9101F"/>
    <w:rsid w:val="00E94C15"/>
    <w:rsid w:val="00E96EEA"/>
    <w:rsid w:val="00EA200B"/>
    <w:rsid w:val="00EA22A8"/>
    <w:rsid w:val="00EA2F12"/>
    <w:rsid w:val="00EB14CF"/>
    <w:rsid w:val="00EB441A"/>
    <w:rsid w:val="00EB59FB"/>
    <w:rsid w:val="00EB65D7"/>
    <w:rsid w:val="00EB7245"/>
    <w:rsid w:val="00EC1211"/>
    <w:rsid w:val="00EC1BCF"/>
    <w:rsid w:val="00EC263D"/>
    <w:rsid w:val="00ED7A1E"/>
    <w:rsid w:val="00ED7D2C"/>
    <w:rsid w:val="00EE44EE"/>
    <w:rsid w:val="00EF191A"/>
    <w:rsid w:val="00EF32DC"/>
    <w:rsid w:val="00EF4536"/>
    <w:rsid w:val="00EF67E1"/>
    <w:rsid w:val="00F03605"/>
    <w:rsid w:val="00F06EFC"/>
    <w:rsid w:val="00F10B2C"/>
    <w:rsid w:val="00F10EA3"/>
    <w:rsid w:val="00F24CDD"/>
    <w:rsid w:val="00F32181"/>
    <w:rsid w:val="00F35791"/>
    <w:rsid w:val="00F51A3B"/>
    <w:rsid w:val="00F52519"/>
    <w:rsid w:val="00F6273F"/>
    <w:rsid w:val="00F81716"/>
    <w:rsid w:val="00F851D5"/>
    <w:rsid w:val="00F93576"/>
    <w:rsid w:val="00FA293E"/>
    <w:rsid w:val="00FA6F58"/>
    <w:rsid w:val="00FA71A1"/>
    <w:rsid w:val="00FB0B48"/>
    <w:rsid w:val="00FB17B5"/>
    <w:rsid w:val="00FB2CA1"/>
    <w:rsid w:val="00FB4A80"/>
    <w:rsid w:val="00FB4E8F"/>
    <w:rsid w:val="00FC12FD"/>
    <w:rsid w:val="00FC281E"/>
    <w:rsid w:val="00FC62A0"/>
    <w:rsid w:val="00FC6BF6"/>
    <w:rsid w:val="00FC7DD7"/>
    <w:rsid w:val="00FD0918"/>
    <w:rsid w:val="00FD0D52"/>
    <w:rsid w:val="00FD1F37"/>
    <w:rsid w:val="00FE5531"/>
    <w:rsid w:val="00FF13F4"/>
    <w:rsid w:val="00FF6CD2"/>
    <w:rsid w:val="031F0001"/>
    <w:rsid w:val="0322FC10"/>
    <w:rsid w:val="06C36A35"/>
    <w:rsid w:val="08BF2AE2"/>
    <w:rsid w:val="0A94A015"/>
    <w:rsid w:val="0B218DE3"/>
    <w:rsid w:val="0CBD5E44"/>
    <w:rsid w:val="1117E98F"/>
    <w:rsid w:val="1317737A"/>
    <w:rsid w:val="16539C30"/>
    <w:rsid w:val="166EBCCB"/>
    <w:rsid w:val="1BEBDA86"/>
    <w:rsid w:val="1D50BD09"/>
    <w:rsid w:val="249EBC70"/>
    <w:rsid w:val="26E76B2F"/>
    <w:rsid w:val="280D7DE1"/>
    <w:rsid w:val="28143B7C"/>
    <w:rsid w:val="2826736D"/>
    <w:rsid w:val="29A94E42"/>
    <w:rsid w:val="31ED7914"/>
    <w:rsid w:val="345FE7FC"/>
    <w:rsid w:val="37AD89ED"/>
    <w:rsid w:val="38236EDA"/>
    <w:rsid w:val="3DD1AD64"/>
    <w:rsid w:val="3E476B13"/>
    <w:rsid w:val="3EA18E50"/>
    <w:rsid w:val="42C03F22"/>
    <w:rsid w:val="4AAFFD9B"/>
    <w:rsid w:val="4D0D7401"/>
    <w:rsid w:val="4D3FC3C0"/>
    <w:rsid w:val="4EF788A2"/>
    <w:rsid w:val="50935903"/>
    <w:rsid w:val="519D1D25"/>
    <w:rsid w:val="540B9A96"/>
    <w:rsid w:val="54984063"/>
    <w:rsid w:val="5706BDD4"/>
    <w:rsid w:val="59922DDB"/>
    <w:rsid w:val="5BDCBFA8"/>
    <w:rsid w:val="5D4E376D"/>
    <w:rsid w:val="5D789009"/>
    <w:rsid w:val="5E05AFAD"/>
    <w:rsid w:val="5E431DBD"/>
    <w:rsid w:val="6249493D"/>
    <w:rsid w:val="62D920D0"/>
    <w:rsid w:val="6474F131"/>
    <w:rsid w:val="6549C950"/>
    <w:rsid w:val="68503EAB"/>
    <w:rsid w:val="6984AD07"/>
    <w:rsid w:val="70FF3AB1"/>
    <w:rsid w:val="71DDF894"/>
    <w:rsid w:val="75159956"/>
    <w:rsid w:val="76EC8675"/>
    <w:rsid w:val="7757B38D"/>
    <w:rsid w:val="7D6C9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8489B"/>
  <w14:defaultImageDpi w14:val="0"/>
  <w15:docId w15:val="{7A74BB05-C3DA-42CF-82DC-52C95E52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0B20"/>
    <w:pPr>
      <w:keepNext/>
      <w:keepLines/>
      <w:spacing w:before="480" w:after="200" w:line="276" w:lineRule="auto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0B20"/>
    <w:pPr>
      <w:keepNext/>
      <w:keepLines/>
      <w:spacing w:before="200" w:after="200" w:line="276" w:lineRule="auto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C1A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0B20"/>
    <w:pPr>
      <w:keepNext/>
      <w:keepLines/>
      <w:spacing w:before="200" w:after="200" w:line="276" w:lineRule="auto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dpis5">
    <w:name w:val="heading 5"/>
    <w:basedOn w:val="Normln"/>
    <w:next w:val="Normln"/>
    <w:link w:val="Nadpis5Char"/>
    <w:qFormat/>
    <w:rsid w:val="000162F6"/>
    <w:pPr>
      <w:spacing w:before="240" w:after="60" w:line="276" w:lineRule="auto"/>
      <w:outlineLvl w:val="4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162F6"/>
    <w:pPr>
      <w:spacing w:before="240" w:after="60" w:line="276" w:lineRule="auto"/>
      <w:outlineLvl w:val="5"/>
    </w:pPr>
    <w:rPr>
      <w:rFonts w:eastAsiaTheme="minorHAnsi" w:cstheme="minorBidi"/>
      <w:b/>
      <w:bCs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0162F6"/>
    <w:pPr>
      <w:spacing w:before="240" w:after="60" w:line="276" w:lineRule="auto"/>
      <w:outlineLvl w:val="6"/>
    </w:pPr>
    <w:rPr>
      <w:rFonts w:eastAsiaTheme="minorHAnsi" w:cstheme="minorBidi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0162F6"/>
    <w:pPr>
      <w:spacing w:before="240" w:after="60" w:line="276" w:lineRule="auto"/>
      <w:outlineLvl w:val="7"/>
    </w:pPr>
    <w:rPr>
      <w:rFonts w:eastAsiaTheme="minorHAnsi" w:cstheme="minorBidi"/>
      <w:i/>
      <w:iCs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0162F6"/>
    <w:pPr>
      <w:spacing w:before="240" w:after="60" w:line="276" w:lineRule="auto"/>
      <w:outlineLvl w:val="8"/>
    </w:pPr>
    <w:rPr>
      <w:rFonts w:ascii="Arial" w:eastAsiaTheme="minorHAnsi" w:hAnsi="Arial"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C0B20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AC0B20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4C1A0B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AC0B20"/>
    <w:rPr>
      <w:rFonts w:ascii="Calibri Light" w:hAnsi="Calibri Light" w:cs="Times New Roman"/>
      <w:b/>
      <w:bCs/>
      <w:i/>
      <w:iCs/>
      <w:color w:val="4472C4"/>
    </w:rPr>
  </w:style>
  <w:style w:type="character" w:styleId="Odkaznakoment">
    <w:name w:val="annotation reference"/>
    <w:basedOn w:val="Standardnpsmoodstavce"/>
    <w:uiPriority w:val="99"/>
    <w:unhideWhenUsed/>
    <w:rsid w:val="004C1A0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C1A0B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4C1A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4C1A0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unhideWhenUsed/>
    <w:rsid w:val="004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C1A0B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4C1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4C1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357892"/>
    <w:pPr>
      <w:spacing w:after="0" w:line="240" w:lineRule="auto"/>
    </w:pPr>
  </w:style>
  <w:style w:type="paragraph" w:customStyle="1" w:styleId="l2">
    <w:name w:val="l2"/>
    <w:basedOn w:val="Normln"/>
    <w:rsid w:val="00770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0B20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C0B20"/>
    <w:rPr>
      <w:rFonts w:eastAsia="Times New Roman" w:cs="Times New Roman"/>
    </w:rPr>
  </w:style>
  <w:style w:type="paragraph" w:styleId="Normlnodsazen">
    <w:name w:val="Normal Indent"/>
    <w:basedOn w:val="Normln"/>
    <w:uiPriority w:val="99"/>
    <w:unhideWhenUsed/>
    <w:rsid w:val="00AC0B20"/>
    <w:pPr>
      <w:spacing w:after="200" w:line="276" w:lineRule="auto"/>
      <w:ind w:left="720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AC0B20"/>
    <w:pPr>
      <w:numPr>
        <w:ilvl w:val="1"/>
      </w:numPr>
      <w:spacing w:after="200" w:line="276" w:lineRule="auto"/>
      <w:ind w:left="86"/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C0B20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AC0B2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AC0B20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AC0B20"/>
    <w:rPr>
      <w:rFonts w:cs="Times New Roman"/>
      <w:i/>
    </w:rPr>
  </w:style>
  <w:style w:type="character" w:styleId="Hypertextovodkaz">
    <w:name w:val="Hyperlink"/>
    <w:basedOn w:val="Standardnpsmoodstavce"/>
    <w:uiPriority w:val="99"/>
    <w:unhideWhenUsed/>
    <w:rsid w:val="00AC0B20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AC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C0B20"/>
    <w:rPr>
      <w:rFonts w:eastAsia="Times New Roman" w:cs="Times New Roman"/>
    </w:rPr>
  </w:style>
  <w:style w:type="table" w:styleId="Mkatabulky">
    <w:name w:val="Table Grid"/>
    <w:basedOn w:val="Normlntabulka"/>
    <w:uiPriority w:val="59"/>
    <w:rsid w:val="00DA37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A3760"/>
    <w:pPr>
      <w:spacing w:after="200" w:line="240" w:lineRule="auto"/>
    </w:pPr>
    <w:rPr>
      <w:b/>
      <w:bCs/>
      <w:color w:val="4472C4"/>
      <w:sz w:val="18"/>
      <w:szCs w:val="18"/>
    </w:rPr>
  </w:style>
  <w:style w:type="paragraph" w:customStyle="1" w:styleId="Textparagrafu">
    <w:name w:val="Text paragrafu"/>
    <w:basedOn w:val="Normln"/>
    <w:rsid w:val="005A1B39"/>
    <w:pPr>
      <w:spacing w:before="240" w:after="0" w:line="240" w:lineRule="auto"/>
      <w:ind w:firstLine="425"/>
      <w:outlineLvl w:val="5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ln"/>
    <w:rsid w:val="00C84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Normln"/>
    <w:rsid w:val="00C84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5F00"/>
    <w:pPr>
      <w:ind w:left="720"/>
      <w:contextualSpacing/>
    </w:pPr>
  </w:style>
  <w:style w:type="paragraph" w:customStyle="1" w:styleId="Novelizanbod">
    <w:name w:val="Novelizační bod"/>
    <w:basedOn w:val="Normln"/>
    <w:next w:val="Normln"/>
    <w:rsid w:val="00C70238"/>
    <w:pPr>
      <w:keepNext/>
      <w:keepLines/>
      <w:numPr>
        <w:numId w:val="1"/>
      </w:numPr>
      <w:tabs>
        <w:tab w:val="left" w:pos="851"/>
      </w:tabs>
      <w:spacing w:before="480" w:after="120" w:line="276" w:lineRule="auto"/>
    </w:pPr>
    <w:rPr>
      <w:lang w:eastAsia="en-US"/>
    </w:rPr>
  </w:style>
  <w:style w:type="paragraph" w:styleId="Revize">
    <w:name w:val="Revision"/>
    <w:hidden/>
    <w:uiPriority w:val="99"/>
    <w:semiHidden/>
    <w:rsid w:val="00C70238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0162F6"/>
    <w:rPr>
      <w:rFonts w:eastAsia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rsid w:val="000162F6"/>
    <w:rPr>
      <w:rFonts w:eastAsiaTheme="minorHAnsi" w:cstheme="minorBidi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rsid w:val="000162F6"/>
    <w:rPr>
      <w:rFonts w:eastAsiaTheme="minorHAnsi" w:cstheme="minorBidi"/>
      <w:lang w:eastAsia="en-US"/>
    </w:rPr>
  </w:style>
  <w:style w:type="character" w:customStyle="1" w:styleId="Nadpis8Char">
    <w:name w:val="Nadpis 8 Char"/>
    <w:basedOn w:val="Standardnpsmoodstavce"/>
    <w:link w:val="Nadpis8"/>
    <w:rsid w:val="000162F6"/>
    <w:rPr>
      <w:rFonts w:eastAsiaTheme="minorHAnsi" w:cstheme="minorBidi"/>
      <w:i/>
      <w:iCs/>
      <w:lang w:eastAsia="en-US"/>
    </w:rPr>
  </w:style>
  <w:style w:type="character" w:customStyle="1" w:styleId="Nadpis9Char">
    <w:name w:val="Nadpis 9 Char"/>
    <w:basedOn w:val="Standardnpsmoodstavce"/>
    <w:link w:val="Nadpis9"/>
    <w:rsid w:val="000162F6"/>
    <w:rPr>
      <w:rFonts w:ascii="Arial" w:eastAsiaTheme="minorHAnsi" w:hAnsi="Arial" w:cs="Arial"/>
      <w:lang w:eastAsia="en-US"/>
    </w:rPr>
  </w:style>
  <w:style w:type="paragraph" w:customStyle="1" w:styleId="Paragraf">
    <w:name w:val="Paragraf"/>
    <w:basedOn w:val="Normln"/>
    <w:next w:val="Textodstavce"/>
    <w:rsid w:val="000162F6"/>
    <w:pPr>
      <w:keepNext/>
      <w:keepLines/>
      <w:spacing w:before="240" w:after="200" w:line="276" w:lineRule="auto"/>
      <w:jc w:val="center"/>
      <w:outlineLvl w:val="5"/>
    </w:pPr>
    <w:rPr>
      <w:rFonts w:eastAsiaTheme="minorHAnsi" w:cstheme="minorBidi"/>
      <w:lang w:eastAsia="en-US"/>
    </w:rPr>
  </w:style>
  <w:style w:type="paragraph" w:customStyle="1" w:styleId="Oddl">
    <w:name w:val="Oddíl"/>
    <w:basedOn w:val="Normln"/>
    <w:next w:val="Nadpisoddlu"/>
    <w:rsid w:val="000162F6"/>
    <w:pPr>
      <w:keepNext/>
      <w:keepLines/>
      <w:spacing w:before="240" w:after="200" w:line="276" w:lineRule="auto"/>
      <w:jc w:val="center"/>
      <w:outlineLvl w:val="4"/>
    </w:pPr>
    <w:rPr>
      <w:rFonts w:eastAsiaTheme="minorHAnsi" w:cstheme="minorBidi"/>
      <w:lang w:eastAsia="en-US"/>
    </w:rPr>
  </w:style>
  <w:style w:type="paragraph" w:customStyle="1" w:styleId="Nadpisoddlu">
    <w:name w:val="Nadpis oddílu"/>
    <w:basedOn w:val="Normln"/>
    <w:next w:val="Paragraf"/>
    <w:link w:val="NadpisoddluChar"/>
    <w:rsid w:val="000162F6"/>
    <w:pPr>
      <w:keepNext/>
      <w:keepLines/>
      <w:spacing w:after="200" w:line="276" w:lineRule="auto"/>
      <w:jc w:val="center"/>
      <w:outlineLvl w:val="4"/>
    </w:pPr>
    <w:rPr>
      <w:rFonts w:eastAsiaTheme="minorHAnsi" w:cstheme="minorBidi"/>
      <w:b/>
      <w:lang w:eastAsia="en-US"/>
    </w:rPr>
  </w:style>
  <w:style w:type="paragraph" w:customStyle="1" w:styleId="Dl">
    <w:name w:val="Díl"/>
    <w:basedOn w:val="Normln"/>
    <w:next w:val="Nadpisdlu"/>
    <w:rsid w:val="000162F6"/>
    <w:pPr>
      <w:keepNext/>
      <w:keepLines/>
      <w:spacing w:before="240" w:after="200" w:line="276" w:lineRule="auto"/>
      <w:jc w:val="center"/>
      <w:outlineLvl w:val="3"/>
    </w:pPr>
    <w:rPr>
      <w:rFonts w:eastAsiaTheme="minorHAnsi" w:cstheme="minorBidi"/>
      <w:lang w:eastAsia="en-US"/>
    </w:rPr>
  </w:style>
  <w:style w:type="paragraph" w:customStyle="1" w:styleId="Nadpisdlu">
    <w:name w:val="Nadpis dílu"/>
    <w:basedOn w:val="Normln"/>
    <w:next w:val="Oddl"/>
    <w:link w:val="NadpisdluChar"/>
    <w:rsid w:val="000162F6"/>
    <w:pPr>
      <w:keepNext/>
      <w:keepLines/>
      <w:spacing w:after="200" w:line="276" w:lineRule="auto"/>
      <w:jc w:val="center"/>
      <w:outlineLvl w:val="3"/>
    </w:pPr>
    <w:rPr>
      <w:rFonts w:eastAsiaTheme="minorHAnsi" w:cstheme="minorBidi"/>
      <w:b/>
      <w:lang w:eastAsia="en-US"/>
    </w:rPr>
  </w:style>
  <w:style w:type="paragraph" w:customStyle="1" w:styleId="Hlava">
    <w:name w:val="Hlava"/>
    <w:basedOn w:val="Normln"/>
    <w:next w:val="Nadpishlavy"/>
    <w:rsid w:val="000162F6"/>
    <w:pPr>
      <w:spacing w:before="240" w:after="200" w:line="276" w:lineRule="auto"/>
      <w:jc w:val="center"/>
      <w:outlineLvl w:val="2"/>
    </w:pPr>
    <w:rPr>
      <w:rFonts w:eastAsiaTheme="minorHAnsi" w:cstheme="minorBidi"/>
      <w:lang w:eastAsia="en-US"/>
    </w:rPr>
  </w:style>
  <w:style w:type="paragraph" w:customStyle="1" w:styleId="Nadpishlavy">
    <w:name w:val="Nadpis hlavy"/>
    <w:basedOn w:val="Normln"/>
    <w:next w:val="Dl"/>
    <w:rsid w:val="000162F6"/>
    <w:pPr>
      <w:keepNext/>
      <w:keepLines/>
      <w:spacing w:after="200" w:line="276" w:lineRule="auto"/>
      <w:jc w:val="center"/>
      <w:outlineLvl w:val="2"/>
    </w:pPr>
    <w:rPr>
      <w:rFonts w:eastAsiaTheme="minorHAnsi" w:cstheme="minorBidi"/>
      <w:b/>
      <w:lang w:eastAsia="en-US"/>
    </w:rPr>
  </w:style>
  <w:style w:type="paragraph" w:customStyle="1" w:styleId="ST">
    <w:name w:val="ČÁST"/>
    <w:basedOn w:val="Normln"/>
    <w:next w:val="NADPISSTI"/>
    <w:rsid w:val="000162F6"/>
    <w:pPr>
      <w:keepNext/>
      <w:keepLines/>
      <w:spacing w:before="240" w:after="120" w:line="276" w:lineRule="auto"/>
      <w:jc w:val="center"/>
      <w:outlineLvl w:val="1"/>
    </w:pPr>
    <w:rPr>
      <w:rFonts w:eastAsiaTheme="minorHAnsi" w:cstheme="minorBidi"/>
      <w:caps/>
      <w:lang w:eastAsia="en-US"/>
    </w:rPr>
  </w:style>
  <w:style w:type="paragraph" w:customStyle="1" w:styleId="NADPISSTI">
    <w:name w:val="NADPIS ČÁSTI"/>
    <w:basedOn w:val="Normln"/>
    <w:next w:val="Hlava"/>
    <w:link w:val="NADPISSTIChar"/>
    <w:rsid w:val="000162F6"/>
    <w:pPr>
      <w:keepNext/>
      <w:keepLines/>
      <w:spacing w:after="200" w:line="276" w:lineRule="auto"/>
      <w:jc w:val="center"/>
      <w:outlineLvl w:val="1"/>
    </w:pPr>
    <w:rPr>
      <w:rFonts w:eastAsiaTheme="minorHAnsi" w:cstheme="minorBidi"/>
      <w:b/>
      <w:caps/>
      <w:lang w:eastAsia="en-US"/>
    </w:rPr>
  </w:style>
  <w:style w:type="paragraph" w:customStyle="1" w:styleId="NAZENVLDY">
    <w:name w:val="NAŘÍZENÍ VLÁDY"/>
    <w:basedOn w:val="Normln"/>
    <w:next w:val="nadpisnazen"/>
    <w:rsid w:val="000162F6"/>
    <w:pPr>
      <w:keepNext/>
      <w:keepLines/>
      <w:spacing w:after="200" w:line="276" w:lineRule="auto"/>
      <w:jc w:val="center"/>
      <w:outlineLvl w:val="0"/>
    </w:pPr>
    <w:rPr>
      <w:rFonts w:eastAsiaTheme="minorHAnsi" w:cstheme="minorBidi"/>
      <w:b/>
      <w:caps/>
      <w:lang w:eastAsia="en-US"/>
    </w:rPr>
  </w:style>
  <w:style w:type="paragraph" w:customStyle="1" w:styleId="nadpisnazen">
    <w:name w:val="nadpis nařízení"/>
    <w:basedOn w:val="Normln"/>
    <w:next w:val="Vlda"/>
    <w:link w:val="nadpisnazenChar"/>
    <w:rsid w:val="000162F6"/>
    <w:pPr>
      <w:keepNext/>
      <w:keepLines/>
      <w:spacing w:before="120" w:after="200" w:line="276" w:lineRule="auto"/>
      <w:jc w:val="center"/>
      <w:outlineLvl w:val="0"/>
    </w:pPr>
    <w:rPr>
      <w:rFonts w:eastAsiaTheme="minorHAnsi" w:cstheme="minorBidi"/>
      <w:b/>
      <w:lang w:eastAsia="en-US"/>
    </w:rPr>
  </w:style>
  <w:style w:type="paragraph" w:customStyle="1" w:styleId="Vlda">
    <w:name w:val="Vláda"/>
    <w:basedOn w:val="Normln"/>
    <w:next w:val="ST"/>
    <w:rsid w:val="000162F6"/>
    <w:pPr>
      <w:keepNext/>
      <w:keepLines/>
      <w:spacing w:before="360" w:after="240" w:line="276" w:lineRule="auto"/>
    </w:pPr>
    <w:rPr>
      <w:rFonts w:eastAsiaTheme="minorHAnsi" w:cstheme="minorBidi"/>
      <w:lang w:eastAsia="en-US"/>
    </w:rPr>
  </w:style>
  <w:style w:type="paragraph" w:customStyle="1" w:styleId="funkce">
    <w:name w:val="funkce"/>
    <w:basedOn w:val="Normln"/>
    <w:rsid w:val="000162F6"/>
    <w:pPr>
      <w:keepLines/>
      <w:spacing w:after="200" w:line="276" w:lineRule="auto"/>
      <w:jc w:val="center"/>
    </w:pPr>
    <w:rPr>
      <w:rFonts w:eastAsiaTheme="minorHAnsi" w:cstheme="minorBidi"/>
      <w:lang w:eastAsia="en-US"/>
    </w:rPr>
  </w:style>
  <w:style w:type="paragraph" w:customStyle="1" w:styleId="Textbodu">
    <w:name w:val="Text bodu"/>
    <w:basedOn w:val="Normln"/>
    <w:rsid w:val="000162F6"/>
    <w:pPr>
      <w:numPr>
        <w:ilvl w:val="2"/>
        <w:numId w:val="35"/>
      </w:numPr>
      <w:spacing w:after="200" w:line="276" w:lineRule="auto"/>
      <w:outlineLvl w:val="8"/>
    </w:pPr>
    <w:rPr>
      <w:rFonts w:eastAsiaTheme="minorHAnsi" w:cstheme="minorBidi"/>
      <w:lang w:eastAsia="en-US"/>
    </w:rPr>
  </w:style>
  <w:style w:type="paragraph" w:customStyle="1" w:styleId="Textpsmene">
    <w:name w:val="Text písmene"/>
    <w:basedOn w:val="Normln"/>
    <w:link w:val="TextpsmeneChar"/>
    <w:rsid w:val="000162F6"/>
    <w:pPr>
      <w:numPr>
        <w:ilvl w:val="1"/>
        <w:numId w:val="35"/>
      </w:numPr>
      <w:spacing w:after="200" w:line="276" w:lineRule="auto"/>
      <w:outlineLvl w:val="7"/>
    </w:pPr>
    <w:rPr>
      <w:rFonts w:eastAsiaTheme="minorHAnsi" w:cstheme="minorBidi"/>
      <w:lang w:eastAsia="en-US"/>
    </w:rPr>
  </w:style>
  <w:style w:type="paragraph" w:customStyle="1" w:styleId="Textodstavce">
    <w:name w:val="Text odstavce"/>
    <w:basedOn w:val="Normln"/>
    <w:link w:val="TextodstavceCharChar"/>
    <w:rsid w:val="000162F6"/>
    <w:pPr>
      <w:numPr>
        <w:numId w:val="35"/>
      </w:numPr>
      <w:tabs>
        <w:tab w:val="left" w:pos="851"/>
      </w:tabs>
      <w:spacing w:before="120" w:after="120" w:line="276" w:lineRule="auto"/>
      <w:outlineLvl w:val="6"/>
    </w:pPr>
    <w:rPr>
      <w:rFonts w:eastAsiaTheme="minorHAnsi" w:cstheme="minorBidi"/>
      <w:lang w:eastAsia="en-US"/>
    </w:rPr>
  </w:style>
  <w:style w:type="character" w:styleId="slostrnky">
    <w:name w:val="page number"/>
    <w:basedOn w:val="Standardnpsmoodstavce"/>
    <w:rsid w:val="000162F6"/>
  </w:style>
  <w:style w:type="paragraph" w:styleId="Textpoznpodarou">
    <w:name w:val="footnote text"/>
    <w:basedOn w:val="Normln"/>
    <w:link w:val="TextpoznpodarouChar"/>
    <w:semiHidden/>
    <w:rsid w:val="000162F6"/>
    <w:pPr>
      <w:tabs>
        <w:tab w:val="left" w:pos="425"/>
      </w:tabs>
      <w:spacing w:after="200" w:line="276" w:lineRule="auto"/>
      <w:ind w:left="425" w:hanging="425"/>
    </w:pPr>
    <w:rPr>
      <w:rFonts w:eastAsiaTheme="minorHAnsi" w:cstheme="minorBid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62F6"/>
    <w:rPr>
      <w:rFonts w:eastAsiaTheme="minorHAnsi" w:cstheme="minorBidi"/>
      <w:sz w:val="20"/>
      <w:lang w:eastAsia="en-US"/>
    </w:rPr>
  </w:style>
  <w:style w:type="character" w:styleId="Znakapoznpodarou">
    <w:name w:val="footnote reference"/>
    <w:basedOn w:val="Standardnpsmoodstavce"/>
    <w:semiHidden/>
    <w:rsid w:val="000162F6"/>
    <w:rPr>
      <w:vertAlign w:val="superscript"/>
    </w:rPr>
  </w:style>
  <w:style w:type="paragraph" w:customStyle="1" w:styleId="Nvrh">
    <w:name w:val="Návrh"/>
    <w:basedOn w:val="Normln"/>
    <w:next w:val="NAZENVLDY"/>
    <w:rsid w:val="000162F6"/>
    <w:pPr>
      <w:keepNext/>
      <w:keepLines/>
      <w:spacing w:after="240" w:line="276" w:lineRule="auto"/>
      <w:jc w:val="center"/>
      <w:outlineLvl w:val="0"/>
    </w:pPr>
    <w:rPr>
      <w:rFonts w:eastAsiaTheme="minorHAnsi" w:cstheme="minorBidi"/>
      <w:spacing w:val="40"/>
      <w:lang w:eastAsia="en-US"/>
    </w:rPr>
  </w:style>
  <w:style w:type="paragraph" w:customStyle="1" w:styleId="Podpis">
    <w:name w:val="Podpis_"/>
    <w:basedOn w:val="Normln"/>
    <w:next w:val="funkce"/>
    <w:rsid w:val="000162F6"/>
    <w:pPr>
      <w:keepNext/>
      <w:keepLines/>
      <w:spacing w:before="720" w:after="200" w:line="276" w:lineRule="auto"/>
      <w:jc w:val="center"/>
    </w:pPr>
    <w:rPr>
      <w:rFonts w:eastAsiaTheme="minorHAnsi" w:cstheme="minorBidi"/>
      <w:lang w:eastAsia="en-US"/>
    </w:rPr>
  </w:style>
  <w:style w:type="paragraph" w:customStyle="1" w:styleId="Nadpisparagrafu">
    <w:name w:val="Nadpis paragrafu"/>
    <w:basedOn w:val="Paragraf"/>
    <w:next w:val="Textodstavce"/>
    <w:rsid w:val="000162F6"/>
    <w:rPr>
      <w:b/>
    </w:rPr>
  </w:style>
  <w:style w:type="paragraph" w:customStyle="1" w:styleId="VARIANTA">
    <w:name w:val="VARIANTA"/>
    <w:basedOn w:val="Normln"/>
    <w:next w:val="Normln"/>
    <w:rsid w:val="000162F6"/>
    <w:pPr>
      <w:keepNext/>
      <w:spacing w:before="120" w:after="120" w:line="276" w:lineRule="auto"/>
    </w:pPr>
    <w:rPr>
      <w:rFonts w:eastAsiaTheme="minorHAnsi" w:cstheme="minorBidi"/>
      <w:caps/>
      <w:spacing w:val="60"/>
      <w:lang w:eastAsia="en-US"/>
    </w:rPr>
  </w:style>
  <w:style w:type="paragraph" w:customStyle="1" w:styleId="VARIANTA-konec">
    <w:name w:val="VARIANTA - konec"/>
    <w:basedOn w:val="Normln"/>
    <w:next w:val="Normln"/>
    <w:rsid w:val="000162F6"/>
    <w:pPr>
      <w:spacing w:after="200" w:line="276" w:lineRule="auto"/>
    </w:pPr>
    <w:rPr>
      <w:rFonts w:eastAsiaTheme="minorHAnsi" w:cstheme="minorBidi"/>
      <w:caps/>
      <w:spacing w:val="60"/>
      <w:lang w:eastAsia="en-US"/>
    </w:rPr>
  </w:style>
  <w:style w:type="character" w:customStyle="1" w:styleId="Odkaznapoznpodarou">
    <w:name w:val="Odkaz na pozn. pod čarou"/>
    <w:basedOn w:val="Standardnpsmoodstavce"/>
    <w:rsid w:val="000162F6"/>
    <w:rPr>
      <w:vertAlign w:val="superscript"/>
    </w:rPr>
  </w:style>
  <w:style w:type="paragraph" w:customStyle="1" w:styleId="lnek">
    <w:name w:val="Článek"/>
    <w:basedOn w:val="Normln"/>
    <w:next w:val="Normln"/>
    <w:rsid w:val="000162F6"/>
    <w:pPr>
      <w:keepNext/>
      <w:keepLines/>
      <w:spacing w:before="240" w:after="200" w:line="276" w:lineRule="auto"/>
      <w:jc w:val="center"/>
      <w:outlineLvl w:val="5"/>
    </w:pPr>
    <w:rPr>
      <w:rFonts w:eastAsiaTheme="minorHAnsi" w:cstheme="minorBidi"/>
      <w:lang w:eastAsia="en-US"/>
    </w:rPr>
  </w:style>
  <w:style w:type="paragraph" w:customStyle="1" w:styleId="Nadpislnku">
    <w:name w:val="Nadpis článku"/>
    <w:basedOn w:val="lnek"/>
    <w:next w:val="Normln"/>
    <w:rsid w:val="000162F6"/>
    <w:rPr>
      <w:b/>
    </w:rPr>
  </w:style>
  <w:style w:type="paragraph" w:customStyle="1" w:styleId="Textlnku">
    <w:name w:val="Text článku"/>
    <w:basedOn w:val="Normln"/>
    <w:rsid w:val="000162F6"/>
    <w:pPr>
      <w:spacing w:before="240" w:after="200" w:line="276" w:lineRule="auto"/>
      <w:ind w:firstLine="425"/>
      <w:outlineLvl w:val="5"/>
    </w:pPr>
    <w:rPr>
      <w:rFonts w:eastAsiaTheme="minorHAnsi" w:cstheme="minorBidi"/>
      <w:lang w:eastAsia="en-US"/>
    </w:rPr>
  </w:style>
  <w:style w:type="paragraph" w:customStyle="1" w:styleId="Textbodunovely">
    <w:name w:val="Text bodu novely"/>
    <w:basedOn w:val="Normln"/>
    <w:next w:val="Normln"/>
    <w:rsid w:val="000162F6"/>
    <w:pPr>
      <w:spacing w:after="200" w:line="276" w:lineRule="auto"/>
      <w:ind w:left="567" w:hanging="567"/>
    </w:pPr>
    <w:rPr>
      <w:rFonts w:eastAsiaTheme="minorHAnsi" w:cstheme="minorBidi"/>
      <w:lang w:eastAsia="en-US"/>
    </w:rPr>
  </w:style>
  <w:style w:type="paragraph" w:customStyle="1" w:styleId="Nzevzkona">
    <w:name w:val="Název zákona"/>
    <w:basedOn w:val="Normln"/>
    <w:next w:val="ST"/>
    <w:rsid w:val="000162F6"/>
    <w:pPr>
      <w:spacing w:before="120" w:after="200" w:line="276" w:lineRule="auto"/>
      <w:jc w:val="center"/>
      <w:outlineLvl w:val="0"/>
    </w:pPr>
    <w:rPr>
      <w:rFonts w:eastAsiaTheme="minorHAnsi" w:cstheme="minorBidi"/>
      <w:b/>
      <w:lang w:eastAsia="en-US"/>
    </w:rPr>
  </w:style>
  <w:style w:type="paragraph" w:styleId="Rozloendokumentu">
    <w:name w:val="Document Map"/>
    <w:basedOn w:val="Normln"/>
    <w:link w:val="RozloendokumentuChar"/>
    <w:rsid w:val="000162F6"/>
    <w:pPr>
      <w:shd w:val="clear" w:color="auto" w:fill="000080"/>
      <w:spacing w:after="200" w:line="276" w:lineRule="auto"/>
    </w:pPr>
    <w:rPr>
      <w:rFonts w:ascii="Tahoma" w:eastAsiaTheme="minorHAnsi" w:hAnsi="Tahoma" w:cs="Tahoma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rsid w:val="000162F6"/>
    <w:rPr>
      <w:rFonts w:ascii="Tahoma" w:eastAsiaTheme="minorHAnsi" w:hAnsi="Tahoma" w:cs="Tahoma"/>
      <w:shd w:val="clear" w:color="auto" w:fill="000080"/>
      <w:lang w:eastAsia="en-US"/>
    </w:rPr>
  </w:style>
  <w:style w:type="paragraph" w:customStyle="1" w:styleId="dka2">
    <w:name w:val="řádka 2"/>
    <w:basedOn w:val="Normln"/>
    <w:rsid w:val="000162F6"/>
    <w:pPr>
      <w:widowControl w:val="0"/>
      <w:spacing w:after="200" w:line="276" w:lineRule="auto"/>
    </w:pPr>
    <w:rPr>
      <w:rFonts w:eastAsiaTheme="minorHAnsi" w:cstheme="minorBidi"/>
      <w:lang w:eastAsia="en-US"/>
    </w:rPr>
  </w:style>
  <w:style w:type="paragraph" w:styleId="Zkladntext">
    <w:name w:val="Body Text"/>
    <w:basedOn w:val="Normln"/>
    <w:link w:val="ZkladntextChar1"/>
    <w:rsid w:val="000162F6"/>
    <w:pPr>
      <w:spacing w:after="200" w:line="276" w:lineRule="auto"/>
    </w:pPr>
    <w:rPr>
      <w:rFonts w:ascii="Tms Rmn" w:eastAsiaTheme="minorHAnsi" w:hAnsi="Tms Rmn" w:cstheme="minorBidi"/>
      <w:sz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rsid w:val="000162F6"/>
  </w:style>
  <w:style w:type="paragraph" w:customStyle="1" w:styleId="Texttabulky">
    <w:name w:val="Text tabulky"/>
    <w:basedOn w:val="Normln"/>
    <w:rsid w:val="000162F6"/>
    <w:pPr>
      <w:spacing w:after="200" w:line="276" w:lineRule="auto"/>
    </w:pPr>
    <w:rPr>
      <w:rFonts w:ascii="Tms Rmn" w:eastAsiaTheme="minorHAnsi" w:hAnsi="Tms Rmn" w:cstheme="minorBidi"/>
      <w:sz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unsted5">
    <w:name w:val="tučně střed 5"/>
    <w:basedOn w:val="Normln"/>
    <w:rsid w:val="000162F6"/>
    <w:pPr>
      <w:widowControl w:val="0"/>
      <w:spacing w:before="60" w:after="60" w:line="276" w:lineRule="auto"/>
      <w:jc w:val="center"/>
    </w:pPr>
    <w:rPr>
      <w:rFonts w:eastAsiaTheme="minorHAnsi" w:cstheme="minorBidi"/>
      <w:b/>
      <w:lang w:eastAsia="en-US"/>
    </w:rPr>
  </w:style>
  <w:style w:type="paragraph" w:customStyle="1" w:styleId="nadpisvyhlky">
    <w:name w:val="nadpis vyhlášky"/>
    <w:basedOn w:val="Normln"/>
    <w:next w:val="Normln"/>
    <w:rsid w:val="000162F6"/>
    <w:pPr>
      <w:keepNext/>
      <w:keepLines/>
      <w:spacing w:before="120" w:after="200" w:line="276" w:lineRule="auto"/>
      <w:jc w:val="center"/>
      <w:outlineLvl w:val="0"/>
    </w:pPr>
    <w:rPr>
      <w:rFonts w:eastAsiaTheme="minorHAnsi" w:cstheme="minorBidi"/>
      <w:b/>
      <w:lang w:eastAsia="en-US"/>
    </w:rPr>
  </w:style>
  <w:style w:type="paragraph" w:customStyle="1" w:styleId="dka3">
    <w:name w:val="Řádka 3"/>
    <w:basedOn w:val="Normln"/>
    <w:rsid w:val="000162F6"/>
    <w:pPr>
      <w:widowControl w:val="0"/>
      <w:spacing w:before="120" w:after="200" w:line="276" w:lineRule="auto"/>
    </w:pPr>
    <w:rPr>
      <w:rFonts w:eastAsiaTheme="minorHAnsi" w:cstheme="minorBidi"/>
      <w:lang w:eastAsia="en-US"/>
    </w:rPr>
  </w:style>
  <w:style w:type="paragraph" w:customStyle="1" w:styleId="Oznaenpozmn">
    <w:name w:val="Označení pozm.n."/>
    <w:basedOn w:val="Normln"/>
    <w:rsid w:val="000162F6"/>
    <w:pPr>
      <w:tabs>
        <w:tab w:val="num" w:pos="425"/>
      </w:tabs>
      <w:spacing w:after="120" w:line="276" w:lineRule="auto"/>
      <w:ind w:left="425" w:hanging="425"/>
    </w:pPr>
    <w:rPr>
      <w:rFonts w:eastAsiaTheme="minorHAnsi" w:cstheme="minorBidi"/>
      <w:b/>
      <w:lang w:eastAsia="en-US"/>
    </w:rPr>
  </w:style>
  <w:style w:type="paragraph" w:customStyle="1" w:styleId="Textpozmn">
    <w:name w:val="Text pozm.n."/>
    <w:basedOn w:val="Normln"/>
    <w:rsid w:val="000162F6"/>
    <w:pPr>
      <w:tabs>
        <w:tab w:val="left" w:pos="851"/>
      </w:tabs>
      <w:spacing w:after="60" w:line="276" w:lineRule="auto"/>
      <w:ind w:left="227" w:hanging="227"/>
    </w:pPr>
    <w:rPr>
      <w:rFonts w:eastAsiaTheme="minorHAnsi" w:cstheme="minorBidi"/>
      <w:lang w:eastAsia="en-US"/>
    </w:rPr>
  </w:style>
  <w:style w:type="paragraph" w:customStyle="1" w:styleId="Novelizanbodvpozmn">
    <w:name w:val="Novelizační bod v pozm.n."/>
    <w:basedOn w:val="Normln"/>
    <w:rsid w:val="000162F6"/>
    <w:pPr>
      <w:tabs>
        <w:tab w:val="left" w:pos="1418"/>
      </w:tabs>
      <w:spacing w:before="240" w:after="200" w:line="276" w:lineRule="auto"/>
      <w:ind w:left="1418" w:hanging="567"/>
    </w:pPr>
    <w:rPr>
      <w:rFonts w:eastAsiaTheme="minorHAnsi" w:cstheme="minorBidi"/>
      <w:lang w:eastAsia="en-US"/>
    </w:rPr>
  </w:style>
  <w:style w:type="paragraph" w:customStyle="1" w:styleId="slopodpsmenem">
    <w:name w:val="Číslo pod písmenem"/>
    <w:basedOn w:val="Textpsmene"/>
    <w:rsid w:val="000162F6"/>
    <w:pPr>
      <w:numPr>
        <w:ilvl w:val="0"/>
        <w:numId w:val="0"/>
      </w:numPr>
      <w:tabs>
        <w:tab w:val="num" w:pos="425"/>
        <w:tab w:val="left" w:pos="851"/>
      </w:tabs>
      <w:ind w:left="425" w:hanging="425"/>
      <w:outlineLvl w:val="8"/>
    </w:pPr>
  </w:style>
  <w:style w:type="paragraph" w:customStyle="1" w:styleId="zaa">
    <w:name w:val="za a)"/>
    <w:basedOn w:val="Normln"/>
    <w:rsid w:val="000162F6"/>
    <w:pPr>
      <w:widowControl w:val="0"/>
      <w:tabs>
        <w:tab w:val="num" w:pos="425"/>
      </w:tabs>
      <w:spacing w:after="200" w:line="276" w:lineRule="auto"/>
      <w:ind w:left="425" w:hanging="425"/>
      <w:outlineLvl w:val="7"/>
    </w:pPr>
    <w:rPr>
      <w:rFonts w:eastAsiaTheme="minorHAnsi" w:cstheme="minorBidi"/>
      <w:lang w:eastAsia="en-US"/>
    </w:rPr>
  </w:style>
  <w:style w:type="paragraph" w:customStyle="1" w:styleId="za1">
    <w:name w:val="za (1)"/>
    <w:basedOn w:val="Normln"/>
    <w:rsid w:val="000162F6"/>
    <w:pPr>
      <w:widowControl w:val="0"/>
      <w:tabs>
        <w:tab w:val="num" w:pos="425"/>
        <w:tab w:val="left" w:pos="907"/>
      </w:tabs>
      <w:spacing w:before="120" w:after="120" w:line="276" w:lineRule="auto"/>
      <w:ind w:left="425" w:hanging="425"/>
      <w:outlineLvl w:val="6"/>
    </w:pPr>
    <w:rPr>
      <w:rFonts w:eastAsiaTheme="minorHAnsi" w:cstheme="minorBidi"/>
      <w:spacing w:val="-8"/>
      <w:lang w:eastAsia="en-US"/>
    </w:rPr>
  </w:style>
  <w:style w:type="paragraph" w:customStyle="1" w:styleId="Odka3">
    <w:name w:val="Oádka 3"/>
    <w:basedOn w:val="Zkladntext"/>
    <w:rsid w:val="000162F6"/>
    <w:pPr>
      <w:spacing w:before="12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tuenistoed5">
    <w:name w:val="tueni stoed 5"/>
    <w:basedOn w:val="Zkladntext"/>
    <w:rsid w:val="000162F6"/>
    <w:pPr>
      <w:spacing w:before="60" w:after="60"/>
      <w:ind w:firstLine="567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ek0">
    <w:name w:val="oádek 0"/>
    <w:basedOn w:val="Normln"/>
    <w:rsid w:val="000162F6"/>
    <w:pPr>
      <w:spacing w:before="60" w:after="200" w:line="276" w:lineRule="auto"/>
    </w:pPr>
    <w:rPr>
      <w:rFonts w:eastAsiaTheme="minorHAnsi" w:cstheme="minorBidi"/>
      <w:lang w:eastAsia="en-US"/>
    </w:rPr>
  </w:style>
  <w:style w:type="paragraph" w:customStyle="1" w:styleId="dek0">
    <w:name w:val="řádek 0"/>
    <w:basedOn w:val="Normln"/>
    <w:rsid w:val="000162F6"/>
    <w:pPr>
      <w:widowControl w:val="0"/>
      <w:spacing w:before="60" w:after="200" w:line="276" w:lineRule="auto"/>
    </w:pPr>
    <w:rPr>
      <w:rFonts w:eastAsiaTheme="minorHAnsi" w:cstheme="minorBidi"/>
      <w:lang w:eastAsia="en-US"/>
    </w:rPr>
  </w:style>
  <w:style w:type="paragraph" w:styleId="Zkladntext2">
    <w:name w:val="Body Text 2"/>
    <w:basedOn w:val="Normln"/>
    <w:link w:val="Zkladntext2Char"/>
    <w:rsid w:val="000162F6"/>
    <w:pPr>
      <w:spacing w:after="200" w:line="276" w:lineRule="auto"/>
    </w:pPr>
    <w:rPr>
      <w:rFonts w:eastAsiaTheme="minorHAnsi" w:cstheme="minorBidi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162F6"/>
    <w:rPr>
      <w:rFonts w:eastAsiaTheme="minorHAnsi" w:cstheme="minorBidi"/>
      <w:lang w:eastAsia="en-US"/>
    </w:rPr>
  </w:style>
  <w:style w:type="paragraph" w:styleId="Zkladntextodsazen">
    <w:name w:val="Body Text Indent"/>
    <w:basedOn w:val="Normln"/>
    <w:link w:val="ZkladntextodsazenChar"/>
    <w:rsid w:val="000162F6"/>
    <w:pPr>
      <w:spacing w:before="120" w:after="200" w:line="276" w:lineRule="auto"/>
      <w:ind w:left="720"/>
    </w:pPr>
    <w:rPr>
      <w:rFonts w:eastAsiaTheme="minorHAnsi" w:cstheme="minorBidi"/>
      <w:color w:val="0000FF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162F6"/>
    <w:rPr>
      <w:rFonts w:eastAsiaTheme="minorHAnsi" w:cstheme="minorBidi"/>
      <w:color w:val="0000FF"/>
      <w:lang w:eastAsia="en-US"/>
    </w:rPr>
  </w:style>
  <w:style w:type="paragraph" w:styleId="Zkladntext3">
    <w:name w:val="Body Text 3"/>
    <w:basedOn w:val="Normln"/>
    <w:link w:val="Zkladntext3Char"/>
    <w:rsid w:val="000162F6"/>
    <w:pPr>
      <w:spacing w:before="240" w:after="200" w:line="276" w:lineRule="auto"/>
    </w:pPr>
    <w:rPr>
      <w:rFonts w:eastAsiaTheme="minorHAnsi" w:cstheme="minorBidi"/>
      <w:color w:val="0000FF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0162F6"/>
    <w:rPr>
      <w:rFonts w:eastAsiaTheme="minorHAnsi" w:cstheme="minorBidi"/>
      <w:color w:val="0000FF"/>
      <w:lang w:eastAsia="en-US"/>
    </w:rPr>
  </w:style>
  <w:style w:type="paragraph" w:styleId="Zkladntextodsazen2">
    <w:name w:val="Body Text Indent 2"/>
    <w:basedOn w:val="Normln"/>
    <w:link w:val="Zkladntextodsazen2Char"/>
    <w:rsid w:val="000162F6"/>
    <w:pPr>
      <w:spacing w:after="200" w:line="276" w:lineRule="auto"/>
      <w:ind w:left="600"/>
    </w:pPr>
    <w:rPr>
      <w:rFonts w:eastAsiaTheme="minorHAnsi" w:cstheme="minorBidi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0162F6"/>
    <w:rPr>
      <w:rFonts w:eastAsiaTheme="minorHAnsi" w:cstheme="minorBidi"/>
      <w:lang w:eastAsia="en-US"/>
    </w:rPr>
  </w:style>
  <w:style w:type="paragraph" w:styleId="Zkladntextodsazen3">
    <w:name w:val="Body Text Indent 3"/>
    <w:basedOn w:val="Normln"/>
    <w:link w:val="Zkladntextodsazen3Char"/>
    <w:rsid w:val="000162F6"/>
    <w:pPr>
      <w:spacing w:after="200" w:line="276" w:lineRule="auto"/>
      <w:ind w:left="720"/>
    </w:pPr>
    <w:rPr>
      <w:rFonts w:eastAsiaTheme="minorHAnsi" w:cstheme="minorBidi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0162F6"/>
    <w:rPr>
      <w:rFonts w:eastAsiaTheme="minorHAnsi" w:cstheme="minorBidi"/>
      <w:lang w:eastAsia="en-US"/>
    </w:rPr>
  </w:style>
  <w:style w:type="paragraph" w:styleId="Obsah1">
    <w:name w:val="toc 1"/>
    <w:basedOn w:val="Normln"/>
    <w:next w:val="Normln"/>
    <w:autoRedefine/>
    <w:rsid w:val="000162F6"/>
    <w:pPr>
      <w:tabs>
        <w:tab w:val="right" w:leader="dot" w:pos="9396"/>
      </w:tabs>
      <w:spacing w:after="200" w:line="276" w:lineRule="auto"/>
    </w:pPr>
    <w:rPr>
      <w:rFonts w:eastAsiaTheme="minorHAnsi" w:cstheme="minorBidi"/>
      <w:b/>
      <w:szCs w:val="28"/>
      <w:lang w:eastAsia="en-US"/>
    </w:rPr>
  </w:style>
  <w:style w:type="paragraph" w:customStyle="1" w:styleId="Tiret1">
    <w:name w:val="Tiret 1"/>
    <w:basedOn w:val="Normln"/>
    <w:rsid w:val="000162F6"/>
    <w:pPr>
      <w:tabs>
        <w:tab w:val="left" w:pos="851"/>
      </w:tabs>
      <w:spacing w:before="120" w:after="120" w:line="276" w:lineRule="auto"/>
      <w:ind w:left="1418" w:hanging="567"/>
    </w:pPr>
    <w:rPr>
      <w:rFonts w:eastAsiaTheme="minorHAnsi" w:cstheme="minorBidi"/>
      <w:lang w:eastAsia="en-US"/>
    </w:rPr>
  </w:style>
  <w:style w:type="paragraph" w:customStyle="1" w:styleId="Point1">
    <w:name w:val="Point 1"/>
    <w:basedOn w:val="Normln"/>
    <w:rsid w:val="000162F6"/>
    <w:pPr>
      <w:tabs>
        <w:tab w:val="left" w:pos="851"/>
      </w:tabs>
      <w:spacing w:before="120" w:after="120" w:line="276" w:lineRule="auto"/>
      <w:ind w:left="1418" w:hanging="567"/>
    </w:pPr>
    <w:rPr>
      <w:rFonts w:eastAsiaTheme="minorHAnsi" w:cstheme="minorBidi"/>
      <w:lang w:eastAsia="en-US"/>
    </w:rPr>
  </w:style>
  <w:style w:type="paragraph" w:customStyle="1" w:styleId="font0">
    <w:name w:val="font0"/>
    <w:basedOn w:val="Normln"/>
    <w:rsid w:val="000162F6"/>
    <w:pPr>
      <w:spacing w:before="100" w:beforeAutospacing="1" w:after="100" w:afterAutospacing="1" w:line="276" w:lineRule="auto"/>
    </w:pPr>
    <w:rPr>
      <w:rFonts w:ascii="Arial" w:eastAsia="Arial Unicode MS" w:hAnsi="Arial" w:cs="Arial Unicode MS"/>
      <w:sz w:val="20"/>
      <w:lang w:eastAsia="en-US"/>
    </w:rPr>
  </w:style>
  <w:style w:type="paragraph" w:customStyle="1" w:styleId="font5">
    <w:name w:val="font5"/>
    <w:basedOn w:val="Normln"/>
    <w:rsid w:val="000162F6"/>
    <w:pPr>
      <w:spacing w:before="100" w:beforeAutospacing="1" w:after="100" w:afterAutospacing="1" w:line="276" w:lineRule="auto"/>
    </w:pPr>
    <w:rPr>
      <w:rFonts w:ascii="Arial" w:eastAsia="Arial Unicode MS" w:hAnsi="Arial" w:cs="Arial Unicode MS"/>
      <w:sz w:val="20"/>
      <w:lang w:eastAsia="en-US"/>
    </w:rPr>
  </w:style>
  <w:style w:type="paragraph" w:customStyle="1" w:styleId="font6">
    <w:name w:val="font6"/>
    <w:basedOn w:val="Normln"/>
    <w:rsid w:val="000162F6"/>
    <w:pPr>
      <w:spacing w:before="100" w:beforeAutospacing="1" w:after="100" w:afterAutospacing="1" w:line="276" w:lineRule="auto"/>
    </w:pPr>
    <w:rPr>
      <w:rFonts w:ascii="Arial" w:eastAsia="Arial Unicode MS" w:hAnsi="Arial" w:cs="Arial Unicode MS"/>
      <w:sz w:val="20"/>
      <w:lang w:eastAsia="en-US"/>
    </w:rPr>
  </w:style>
  <w:style w:type="paragraph" w:customStyle="1" w:styleId="font7">
    <w:name w:val="font7"/>
    <w:basedOn w:val="Normln"/>
    <w:rsid w:val="000162F6"/>
    <w:pPr>
      <w:spacing w:before="100" w:beforeAutospacing="1" w:after="100" w:afterAutospacing="1" w:line="276" w:lineRule="auto"/>
    </w:pPr>
    <w:rPr>
      <w:rFonts w:ascii="Arial" w:eastAsia="Arial Unicode MS" w:hAnsi="Arial" w:cs="Arial Unicode MS"/>
      <w:sz w:val="20"/>
      <w:lang w:eastAsia="en-US"/>
    </w:rPr>
  </w:style>
  <w:style w:type="paragraph" w:customStyle="1" w:styleId="font8">
    <w:name w:val="font8"/>
    <w:basedOn w:val="Normln"/>
    <w:rsid w:val="000162F6"/>
    <w:pPr>
      <w:spacing w:before="100" w:beforeAutospacing="1" w:after="100" w:afterAutospacing="1" w:line="276" w:lineRule="auto"/>
    </w:pPr>
    <w:rPr>
      <w:rFonts w:ascii="Arial" w:eastAsia="Arial Unicode MS" w:hAnsi="Arial" w:cs="Arial Unicode MS"/>
      <w:lang w:eastAsia="en-US"/>
    </w:rPr>
  </w:style>
  <w:style w:type="paragraph" w:customStyle="1" w:styleId="xl24">
    <w:name w:val="xl24"/>
    <w:basedOn w:val="Normln"/>
    <w:rsid w:val="00016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25">
    <w:name w:val="xl25"/>
    <w:basedOn w:val="Normln"/>
    <w:rsid w:val="00016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26">
    <w:name w:val="xl26"/>
    <w:basedOn w:val="Normln"/>
    <w:rsid w:val="000162F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27">
    <w:name w:val="xl27"/>
    <w:basedOn w:val="Normln"/>
    <w:rsid w:val="000162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28">
    <w:name w:val="xl28"/>
    <w:basedOn w:val="Normln"/>
    <w:rsid w:val="000162F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29">
    <w:name w:val="xl29"/>
    <w:basedOn w:val="Normln"/>
    <w:rsid w:val="00016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30">
    <w:name w:val="xl30"/>
    <w:basedOn w:val="Normln"/>
    <w:rsid w:val="000162F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31">
    <w:name w:val="xl31"/>
    <w:basedOn w:val="Normln"/>
    <w:rsid w:val="000162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32">
    <w:name w:val="xl32"/>
    <w:basedOn w:val="Normln"/>
    <w:rsid w:val="000162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33">
    <w:name w:val="xl33"/>
    <w:basedOn w:val="Normln"/>
    <w:rsid w:val="000162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34">
    <w:name w:val="xl34"/>
    <w:basedOn w:val="Normln"/>
    <w:rsid w:val="000162F6"/>
    <w:pPr>
      <w:pBdr>
        <w:lef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35">
    <w:name w:val="xl35"/>
    <w:basedOn w:val="Normln"/>
    <w:rsid w:val="000162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36">
    <w:name w:val="xl36"/>
    <w:basedOn w:val="Normln"/>
    <w:rsid w:val="000162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37">
    <w:name w:val="xl37"/>
    <w:basedOn w:val="Normln"/>
    <w:rsid w:val="000162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38">
    <w:name w:val="xl38"/>
    <w:basedOn w:val="Normln"/>
    <w:rsid w:val="00016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39">
    <w:name w:val="xl39"/>
    <w:basedOn w:val="Normln"/>
    <w:rsid w:val="00016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40">
    <w:name w:val="xl40"/>
    <w:basedOn w:val="Normln"/>
    <w:rsid w:val="00016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41">
    <w:name w:val="xl41"/>
    <w:basedOn w:val="Normln"/>
    <w:rsid w:val="000162F6"/>
    <w:pPr>
      <w:pBdr>
        <w:top w:val="single" w:sz="8" w:space="0" w:color="auto"/>
      </w:pBd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lang w:eastAsia="en-US"/>
    </w:rPr>
  </w:style>
  <w:style w:type="paragraph" w:customStyle="1" w:styleId="xl42">
    <w:name w:val="xl42"/>
    <w:basedOn w:val="Normln"/>
    <w:rsid w:val="000162F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lang w:eastAsia="en-US"/>
    </w:rPr>
  </w:style>
  <w:style w:type="paragraph" w:customStyle="1" w:styleId="xl43">
    <w:name w:val="xl43"/>
    <w:basedOn w:val="Normln"/>
    <w:rsid w:val="000162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44">
    <w:name w:val="xl44"/>
    <w:basedOn w:val="Normln"/>
    <w:rsid w:val="000162F6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45">
    <w:name w:val="xl45"/>
    <w:basedOn w:val="Normln"/>
    <w:rsid w:val="000162F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46">
    <w:name w:val="xl46"/>
    <w:basedOn w:val="Normln"/>
    <w:rsid w:val="000162F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47">
    <w:name w:val="xl47"/>
    <w:basedOn w:val="Normln"/>
    <w:rsid w:val="000162F6"/>
    <w:pPr>
      <w:pBdr>
        <w:lef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48">
    <w:name w:val="xl48"/>
    <w:basedOn w:val="Normln"/>
    <w:rsid w:val="000162F6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49">
    <w:name w:val="xl49"/>
    <w:basedOn w:val="Normln"/>
    <w:rsid w:val="000162F6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50">
    <w:name w:val="xl50"/>
    <w:basedOn w:val="Normln"/>
    <w:rsid w:val="00016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51">
    <w:name w:val="xl51"/>
    <w:basedOn w:val="Normln"/>
    <w:rsid w:val="000162F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52">
    <w:name w:val="xl52"/>
    <w:basedOn w:val="Normln"/>
    <w:rsid w:val="000162F6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53">
    <w:name w:val="xl53"/>
    <w:basedOn w:val="Normln"/>
    <w:rsid w:val="000162F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54">
    <w:name w:val="xl54"/>
    <w:basedOn w:val="Normln"/>
    <w:rsid w:val="000162F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55">
    <w:name w:val="xl55"/>
    <w:basedOn w:val="Normln"/>
    <w:rsid w:val="000162F6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56">
    <w:name w:val="xl56"/>
    <w:basedOn w:val="Normln"/>
    <w:rsid w:val="000162F6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57">
    <w:name w:val="xl57"/>
    <w:basedOn w:val="Normln"/>
    <w:rsid w:val="000162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lang w:eastAsia="en-US"/>
    </w:rPr>
  </w:style>
  <w:style w:type="paragraph" w:customStyle="1" w:styleId="xl58">
    <w:name w:val="xl58"/>
    <w:basedOn w:val="Normln"/>
    <w:rsid w:val="000162F6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59">
    <w:name w:val="xl59"/>
    <w:basedOn w:val="Normln"/>
    <w:rsid w:val="000162F6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60">
    <w:name w:val="xl60"/>
    <w:basedOn w:val="Normln"/>
    <w:rsid w:val="000162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61">
    <w:name w:val="xl61"/>
    <w:basedOn w:val="Normln"/>
    <w:rsid w:val="000162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62">
    <w:name w:val="xl62"/>
    <w:basedOn w:val="Normln"/>
    <w:rsid w:val="000162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63">
    <w:name w:val="xl63"/>
    <w:basedOn w:val="Normln"/>
    <w:rsid w:val="000162F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64">
    <w:name w:val="xl64"/>
    <w:basedOn w:val="Normln"/>
    <w:rsid w:val="000162F6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lang w:eastAsia="en-US"/>
    </w:rPr>
  </w:style>
  <w:style w:type="paragraph" w:customStyle="1" w:styleId="xl65">
    <w:name w:val="xl65"/>
    <w:basedOn w:val="Normln"/>
    <w:rsid w:val="000162F6"/>
    <w:pPr>
      <w:pBdr>
        <w:top w:val="single" w:sz="12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66">
    <w:name w:val="xl66"/>
    <w:basedOn w:val="Normln"/>
    <w:rsid w:val="000162F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67">
    <w:name w:val="xl67"/>
    <w:basedOn w:val="Normln"/>
    <w:rsid w:val="000162F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68">
    <w:name w:val="xl68"/>
    <w:basedOn w:val="Normln"/>
    <w:rsid w:val="000162F6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69">
    <w:name w:val="xl69"/>
    <w:basedOn w:val="Normln"/>
    <w:rsid w:val="000162F6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0">
    <w:name w:val="xl70"/>
    <w:basedOn w:val="Normln"/>
    <w:rsid w:val="000162F6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1">
    <w:name w:val="xl71"/>
    <w:basedOn w:val="Normln"/>
    <w:rsid w:val="000162F6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2">
    <w:name w:val="xl72"/>
    <w:basedOn w:val="Normln"/>
    <w:rsid w:val="000162F6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3">
    <w:name w:val="xl73"/>
    <w:basedOn w:val="Normln"/>
    <w:rsid w:val="000162F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4">
    <w:name w:val="xl74"/>
    <w:basedOn w:val="Normln"/>
    <w:rsid w:val="000162F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5">
    <w:name w:val="xl75"/>
    <w:basedOn w:val="Normln"/>
    <w:rsid w:val="000162F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6">
    <w:name w:val="xl76"/>
    <w:basedOn w:val="Normln"/>
    <w:rsid w:val="000162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7">
    <w:name w:val="xl77"/>
    <w:basedOn w:val="Normln"/>
    <w:rsid w:val="000162F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8">
    <w:name w:val="xl78"/>
    <w:basedOn w:val="Normln"/>
    <w:rsid w:val="000162F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79">
    <w:name w:val="xl79"/>
    <w:basedOn w:val="Normln"/>
    <w:rsid w:val="000162F6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0">
    <w:name w:val="xl80"/>
    <w:basedOn w:val="Normln"/>
    <w:rsid w:val="000162F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1">
    <w:name w:val="xl81"/>
    <w:basedOn w:val="Normln"/>
    <w:rsid w:val="000162F6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2">
    <w:name w:val="xl82"/>
    <w:basedOn w:val="Normln"/>
    <w:rsid w:val="000162F6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3">
    <w:name w:val="xl83"/>
    <w:basedOn w:val="Normln"/>
    <w:rsid w:val="000162F6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4">
    <w:name w:val="xl84"/>
    <w:basedOn w:val="Normln"/>
    <w:rsid w:val="000162F6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5">
    <w:name w:val="xl85"/>
    <w:basedOn w:val="Normln"/>
    <w:rsid w:val="000162F6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6">
    <w:name w:val="xl86"/>
    <w:basedOn w:val="Normln"/>
    <w:rsid w:val="000162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7">
    <w:name w:val="xl87"/>
    <w:basedOn w:val="Normln"/>
    <w:rsid w:val="000162F6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8">
    <w:name w:val="xl88"/>
    <w:basedOn w:val="Normln"/>
    <w:rsid w:val="000162F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89">
    <w:name w:val="xl89"/>
    <w:basedOn w:val="Normln"/>
    <w:rsid w:val="000162F6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0">
    <w:name w:val="xl90"/>
    <w:basedOn w:val="Normln"/>
    <w:rsid w:val="000162F6"/>
    <w:pPr>
      <w:pBdr>
        <w:top w:val="single" w:sz="4" w:space="0" w:color="auto"/>
        <w:left w:val="single" w:sz="12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1">
    <w:name w:val="xl91"/>
    <w:basedOn w:val="Normln"/>
    <w:rsid w:val="000162F6"/>
    <w:pPr>
      <w:pBdr>
        <w:top w:val="double" w:sz="6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2">
    <w:name w:val="xl92"/>
    <w:basedOn w:val="Normln"/>
    <w:rsid w:val="000162F6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3">
    <w:name w:val="xl93"/>
    <w:basedOn w:val="Normln"/>
    <w:rsid w:val="000162F6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4">
    <w:name w:val="xl94"/>
    <w:basedOn w:val="Normln"/>
    <w:rsid w:val="000162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5">
    <w:name w:val="xl95"/>
    <w:basedOn w:val="Normln"/>
    <w:rsid w:val="000162F6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6">
    <w:name w:val="xl96"/>
    <w:basedOn w:val="Normln"/>
    <w:rsid w:val="000162F6"/>
    <w:pPr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7">
    <w:name w:val="xl97"/>
    <w:basedOn w:val="Normln"/>
    <w:rsid w:val="000162F6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8">
    <w:name w:val="xl98"/>
    <w:basedOn w:val="Normln"/>
    <w:rsid w:val="000162F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99">
    <w:name w:val="xl99"/>
    <w:basedOn w:val="Normln"/>
    <w:rsid w:val="000162F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00">
    <w:name w:val="xl100"/>
    <w:basedOn w:val="Normln"/>
    <w:rsid w:val="000162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01">
    <w:name w:val="xl101"/>
    <w:basedOn w:val="Normln"/>
    <w:rsid w:val="000162F6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02">
    <w:name w:val="xl102"/>
    <w:basedOn w:val="Normln"/>
    <w:rsid w:val="000162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03">
    <w:name w:val="xl103"/>
    <w:basedOn w:val="Normln"/>
    <w:rsid w:val="000162F6"/>
    <w:pPr>
      <w:pBdr>
        <w:bottom w:val="single" w:sz="8" w:space="0" w:color="auto"/>
      </w:pBdr>
      <w:spacing w:before="100" w:beforeAutospacing="1" w:after="100" w:afterAutospacing="1" w:line="276" w:lineRule="auto"/>
      <w:jc w:val="right"/>
    </w:pPr>
    <w:rPr>
      <w:rFonts w:ascii="Arial Unicode MS" w:eastAsia="Arial Unicode MS" w:hAnsi="Arial Unicode MS" w:cs="Arial Unicode MS"/>
      <w:lang w:eastAsia="en-US"/>
    </w:rPr>
  </w:style>
  <w:style w:type="paragraph" w:customStyle="1" w:styleId="xl104">
    <w:name w:val="xl104"/>
    <w:basedOn w:val="Normln"/>
    <w:rsid w:val="000162F6"/>
    <w:pPr>
      <w:pBdr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u w:val="single"/>
      <w:lang w:eastAsia="en-US"/>
    </w:rPr>
  </w:style>
  <w:style w:type="paragraph" w:customStyle="1" w:styleId="xl105">
    <w:name w:val="xl105"/>
    <w:basedOn w:val="Normln"/>
    <w:rsid w:val="000162F6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06">
    <w:name w:val="xl106"/>
    <w:basedOn w:val="Normln"/>
    <w:rsid w:val="000162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07">
    <w:name w:val="xl107"/>
    <w:basedOn w:val="Normln"/>
    <w:rsid w:val="000162F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08">
    <w:name w:val="xl108"/>
    <w:basedOn w:val="Normln"/>
    <w:rsid w:val="000162F6"/>
    <w:pPr>
      <w:pBdr>
        <w:bottom w:val="single" w:sz="8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 Unicode MS"/>
      <w:lang w:eastAsia="en-US"/>
    </w:rPr>
  </w:style>
  <w:style w:type="paragraph" w:customStyle="1" w:styleId="xl109">
    <w:name w:val="xl109"/>
    <w:basedOn w:val="Normln"/>
    <w:rsid w:val="000162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10">
    <w:name w:val="xl110"/>
    <w:basedOn w:val="Normln"/>
    <w:rsid w:val="000162F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11">
    <w:name w:val="xl111"/>
    <w:basedOn w:val="Normln"/>
    <w:rsid w:val="000162F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jc w:val="center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xl112">
    <w:name w:val="xl112"/>
    <w:basedOn w:val="Normln"/>
    <w:rsid w:val="000162F6"/>
    <w:pPr>
      <w:pBdr>
        <w:bottom w:val="single" w:sz="8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 Unicode MS"/>
      <w:lang w:eastAsia="en-US"/>
    </w:rPr>
  </w:style>
  <w:style w:type="paragraph" w:customStyle="1" w:styleId="za10">
    <w:name w:val="za 1."/>
    <w:basedOn w:val="Normln"/>
    <w:rsid w:val="000162F6"/>
    <w:pPr>
      <w:widowControl w:val="0"/>
      <w:spacing w:after="200" w:line="276" w:lineRule="auto"/>
      <w:outlineLvl w:val="8"/>
    </w:pPr>
    <w:rPr>
      <w:rFonts w:eastAsiaTheme="minorHAnsi" w:cstheme="minorBidi"/>
      <w:lang w:eastAsia="en-US"/>
    </w:rPr>
  </w:style>
  <w:style w:type="paragraph" w:customStyle="1" w:styleId="ZKON">
    <w:name w:val="ZÁKON"/>
    <w:basedOn w:val="Normln"/>
    <w:next w:val="Nzevzkona"/>
    <w:rsid w:val="000162F6"/>
    <w:pPr>
      <w:spacing w:after="200" w:line="276" w:lineRule="auto"/>
      <w:jc w:val="center"/>
      <w:outlineLvl w:val="0"/>
    </w:pPr>
    <w:rPr>
      <w:rFonts w:eastAsiaTheme="minorHAnsi" w:cstheme="minorBidi"/>
      <w:b/>
      <w:caps/>
      <w:lang w:eastAsia="en-US"/>
    </w:rPr>
  </w:style>
  <w:style w:type="paragraph" w:customStyle="1" w:styleId="NZEVSTI">
    <w:name w:val="NÁZEV ČÁSTI"/>
    <w:basedOn w:val="Normln"/>
    <w:next w:val="Hlava"/>
    <w:rsid w:val="000162F6"/>
    <w:pPr>
      <w:spacing w:after="200" w:line="276" w:lineRule="auto"/>
      <w:jc w:val="center"/>
      <w:outlineLvl w:val="1"/>
    </w:pPr>
    <w:rPr>
      <w:rFonts w:eastAsiaTheme="minorHAnsi" w:cstheme="minorBidi"/>
      <w:b/>
      <w:caps/>
      <w:lang w:eastAsia="en-US"/>
    </w:rPr>
  </w:style>
  <w:style w:type="paragraph" w:customStyle="1" w:styleId="Nzevhlavy">
    <w:name w:val="Název hlavy"/>
    <w:basedOn w:val="Normln"/>
    <w:next w:val="Dl"/>
    <w:rsid w:val="000162F6"/>
    <w:pPr>
      <w:spacing w:after="200" w:line="276" w:lineRule="auto"/>
      <w:jc w:val="center"/>
      <w:outlineLvl w:val="2"/>
    </w:pPr>
    <w:rPr>
      <w:rFonts w:eastAsiaTheme="minorHAnsi" w:cstheme="minorBidi"/>
      <w:lang w:eastAsia="en-US"/>
    </w:rPr>
  </w:style>
  <w:style w:type="paragraph" w:customStyle="1" w:styleId="Psmeno">
    <w:name w:val="&quot;Písmeno&quot;"/>
    <w:basedOn w:val="Normln"/>
    <w:rsid w:val="000162F6"/>
    <w:pPr>
      <w:spacing w:after="200" w:line="276" w:lineRule="auto"/>
      <w:ind w:left="425" w:hanging="425"/>
    </w:pPr>
    <w:rPr>
      <w:rFonts w:eastAsiaTheme="minorHAnsi" w:cstheme="minorBidi"/>
      <w:lang w:eastAsia="en-US"/>
    </w:rPr>
  </w:style>
  <w:style w:type="paragraph" w:customStyle="1" w:styleId="Datedadoption">
    <w:name w:val="Date d'adoption"/>
    <w:basedOn w:val="Normln"/>
    <w:next w:val="Titreobjet"/>
    <w:rsid w:val="000162F6"/>
    <w:pPr>
      <w:spacing w:before="360" w:after="200" w:line="276" w:lineRule="auto"/>
      <w:jc w:val="center"/>
    </w:pPr>
    <w:rPr>
      <w:rFonts w:eastAsiaTheme="minorHAnsi" w:cstheme="minorBidi"/>
      <w:b/>
      <w:snapToGrid w:val="0"/>
      <w:lang w:eastAsia="en-US"/>
    </w:rPr>
  </w:style>
  <w:style w:type="paragraph" w:customStyle="1" w:styleId="Titreobjet">
    <w:name w:val="Titre objet"/>
    <w:basedOn w:val="Normln"/>
    <w:next w:val="Normln"/>
    <w:rsid w:val="000162F6"/>
    <w:pPr>
      <w:spacing w:before="360" w:after="360" w:line="276" w:lineRule="auto"/>
      <w:jc w:val="center"/>
    </w:pPr>
    <w:rPr>
      <w:rFonts w:eastAsiaTheme="minorHAnsi" w:cstheme="minorBidi"/>
      <w:b/>
      <w:snapToGrid w:val="0"/>
      <w:lang w:eastAsia="en-US"/>
    </w:rPr>
  </w:style>
  <w:style w:type="paragraph" w:customStyle="1" w:styleId="Typedudocument">
    <w:name w:val="Type du document"/>
    <w:basedOn w:val="Normln"/>
    <w:next w:val="Datedadoption"/>
    <w:rsid w:val="000162F6"/>
    <w:pPr>
      <w:spacing w:before="360" w:after="200" w:line="276" w:lineRule="auto"/>
      <w:jc w:val="center"/>
    </w:pPr>
    <w:rPr>
      <w:rFonts w:eastAsiaTheme="minorHAnsi" w:cstheme="minorBidi"/>
      <w:b/>
      <w:snapToGrid w:val="0"/>
      <w:lang w:eastAsia="en-US"/>
    </w:rPr>
  </w:style>
  <w:style w:type="paragraph" w:styleId="Prosttext">
    <w:name w:val="Plain Text"/>
    <w:basedOn w:val="Normln"/>
    <w:link w:val="ProsttextChar"/>
    <w:uiPriority w:val="99"/>
    <w:rsid w:val="000162F6"/>
    <w:pPr>
      <w:spacing w:after="200" w:line="276" w:lineRule="auto"/>
    </w:pPr>
    <w:rPr>
      <w:rFonts w:ascii="Courier New" w:eastAsiaTheme="minorHAnsi" w:hAnsi="Courier New" w:cs="Courier New"/>
      <w:sz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162F6"/>
    <w:rPr>
      <w:rFonts w:ascii="Courier New" w:eastAsiaTheme="minorHAnsi" w:hAnsi="Courier New" w:cs="Courier New"/>
      <w:sz w:val="20"/>
      <w:lang w:eastAsia="en-US"/>
    </w:rPr>
  </w:style>
  <w:style w:type="character" w:customStyle="1" w:styleId="TextpozmnChar">
    <w:name w:val="Text pozm.n. Char"/>
    <w:basedOn w:val="Standardnpsmoodstavce"/>
    <w:rsid w:val="000162F6"/>
    <w:rPr>
      <w:noProof w:val="0"/>
      <w:sz w:val="24"/>
      <w:lang w:val="cs-CZ" w:eastAsia="cs-CZ" w:bidi="ar-SA"/>
    </w:rPr>
  </w:style>
  <w:style w:type="paragraph" w:customStyle="1" w:styleId="Nzevoddlu">
    <w:name w:val="Název oddílu"/>
    <w:basedOn w:val="Normln"/>
    <w:next w:val="Normln"/>
    <w:rsid w:val="000162F6"/>
    <w:pPr>
      <w:spacing w:after="200" w:line="276" w:lineRule="auto"/>
      <w:jc w:val="center"/>
      <w:outlineLvl w:val="4"/>
    </w:pPr>
    <w:rPr>
      <w:rFonts w:eastAsiaTheme="minorHAnsi" w:cstheme="minorBidi"/>
      <w:b/>
      <w:lang w:eastAsia="en-US"/>
    </w:rPr>
  </w:style>
  <w:style w:type="character" w:customStyle="1" w:styleId="TextpsmeneChar">
    <w:name w:val="Text písmene Char"/>
    <w:basedOn w:val="Standardnpsmoodstavce"/>
    <w:link w:val="Textpsmene"/>
    <w:rsid w:val="000162F6"/>
    <w:rPr>
      <w:rFonts w:eastAsiaTheme="minorHAnsi" w:cstheme="minorBidi"/>
      <w:lang w:eastAsia="en-US"/>
    </w:rPr>
  </w:style>
  <w:style w:type="paragraph" w:customStyle="1" w:styleId="Nzevdlu">
    <w:name w:val="Název dílu"/>
    <w:basedOn w:val="Normln"/>
    <w:next w:val="Normln"/>
    <w:rsid w:val="000162F6"/>
    <w:pPr>
      <w:spacing w:after="200" w:line="276" w:lineRule="auto"/>
      <w:jc w:val="center"/>
      <w:outlineLvl w:val="3"/>
    </w:pPr>
    <w:rPr>
      <w:rFonts w:eastAsiaTheme="minorHAnsi" w:cstheme="minorBidi"/>
      <w:i/>
      <w:lang w:eastAsia="en-US"/>
    </w:rPr>
  </w:style>
  <w:style w:type="paragraph" w:customStyle="1" w:styleId="CELEX">
    <w:name w:val="CELEX"/>
    <w:basedOn w:val="Normln"/>
    <w:rsid w:val="000162F6"/>
    <w:pPr>
      <w:spacing w:before="60" w:after="200" w:line="276" w:lineRule="auto"/>
    </w:pPr>
    <w:rPr>
      <w:rFonts w:eastAsiaTheme="minorHAnsi" w:cstheme="minorBidi"/>
      <w:i/>
      <w:sz w:val="20"/>
      <w:lang w:eastAsia="en-US"/>
    </w:rPr>
  </w:style>
  <w:style w:type="paragraph" w:customStyle="1" w:styleId="Nadpispozmn">
    <w:name w:val="Nadpis. pozm.n."/>
    <w:basedOn w:val="Normln"/>
    <w:next w:val="Normln"/>
    <w:rsid w:val="000162F6"/>
    <w:pPr>
      <w:spacing w:after="120" w:line="276" w:lineRule="auto"/>
      <w:jc w:val="center"/>
    </w:pPr>
    <w:rPr>
      <w:rFonts w:eastAsiaTheme="minorHAnsi" w:cstheme="minorBidi"/>
      <w:b/>
      <w:sz w:val="32"/>
      <w:lang w:eastAsia="en-US"/>
    </w:rPr>
  </w:style>
  <w:style w:type="paragraph" w:customStyle="1" w:styleId="odka2">
    <w:name w:val="oádka 2"/>
    <w:basedOn w:val="Zkladntext"/>
    <w:rsid w:val="000162F6"/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odstavec1">
    <w:name w:val="odstavec 1"/>
    <w:basedOn w:val="Normln"/>
    <w:rsid w:val="000162F6"/>
    <w:pPr>
      <w:widowControl w:val="0"/>
      <w:spacing w:before="120" w:after="200" w:line="276" w:lineRule="auto"/>
      <w:ind w:firstLine="567"/>
    </w:pPr>
    <w:rPr>
      <w:rFonts w:eastAsiaTheme="minorHAnsi" w:cstheme="minorBidi"/>
      <w:lang w:eastAsia="en-US"/>
    </w:rPr>
  </w:style>
  <w:style w:type="paragraph" w:customStyle="1" w:styleId="Import1">
    <w:name w:val="Import 1"/>
    <w:basedOn w:val="Normln"/>
    <w:rsid w:val="000162F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200" w:line="276" w:lineRule="auto"/>
    </w:pPr>
    <w:rPr>
      <w:rFonts w:ascii="Courier New" w:eastAsiaTheme="minorHAnsi" w:hAnsi="Courier New" w:cstheme="minorBidi"/>
      <w:lang w:eastAsia="en-US"/>
    </w:rPr>
  </w:style>
  <w:style w:type="paragraph" w:customStyle="1" w:styleId="Import2">
    <w:name w:val="Import 2"/>
    <w:basedOn w:val="Normln"/>
    <w:rsid w:val="000162F6"/>
    <w:pPr>
      <w:widowControl w:val="0"/>
      <w:tabs>
        <w:tab w:val="left" w:pos="6768"/>
        <w:tab w:val="left" w:pos="10224"/>
      </w:tabs>
      <w:spacing w:after="200" w:line="276" w:lineRule="auto"/>
    </w:pPr>
    <w:rPr>
      <w:rFonts w:ascii="Courier New" w:eastAsiaTheme="minorHAnsi" w:hAnsi="Courier New" w:cstheme="minorBidi"/>
      <w:b/>
      <w:lang w:eastAsia="en-US"/>
    </w:rPr>
  </w:style>
  <w:style w:type="paragraph" w:customStyle="1" w:styleId="Import35">
    <w:name w:val="Import 35"/>
    <w:basedOn w:val="Normln"/>
    <w:rsid w:val="000162F6"/>
    <w:pPr>
      <w:widowControl w:val="0"/>
      <w:tabs>
        <w:tab w:val="left" w:pos="5328"/>
        <w:tab w:val="left" w:pos="7200"/>
        <w:tab w:val="left" w:pos="8928"/>
      </w:tabs>
      <w:spacing w:after="200" w:line="276" w:lineRule="auto"/>
    </w:pPr>
    <w:rPr>
      <w:rFonts w:ascii="Courier New" w:eastAsiaTheme="minorHAnsi" w:hAnsi="Courier New" w:cstheme="minorBidi"/>
      <w:b/>
      <w:lang w:eastAsia="en-US"/>
    </w:rPr>
  </w:style>
  <w:style w:type="paragraph" w:customStyle="1" w:styleId="Import64">
    <w:name w:val="Import 64"/>
    <w:basedOn w:val="Normln"/>
    <w:rsid w:val="000162F6"/>
    <w:pPr>
      <w:widowControl w:val="0"/>
      <w:tabs>
        <w:tab w:val="left" w:pos="2304"/>
        <w:tab w:val="left" w:pos="4176"/>
        <w:tab w:val="left" w:pos="6480"/>
        <w:tab w:val="left" w:pos="8208"/>
        <w:tab w:val="left" w:pos="9216"/>
        <w:tab w:val="left" w:pos="21024"/>
      </w:tabs>
      <w:spacing w:after="200" w:line="276" w:lineRule="auto"/>
    </w:pPr>
    <w:rPr>
      <w:rFonts w:ascii="Courier New" w:eastAsiaTheme="minorHAnsi" w:hAnsi="Courier New" w:cstheme="minorBidi"/>
      <w:lang w:eastAsia="en-US"/>
    </w:rPr>
  </w:style>
  <w:style w:type="paragraph" w:customStyle="1" w:styleId="normy1">
    <w:name w:val="normy1"/>
    <w:basedOn w:val="Nadpis1"/>
    <w:rsid w:val="000162F6"/>
    <w:pPr>
      <w:keepLines w:val="0"/>
      <w:spacing w:before="0" w:after="0"/>
    </w:pPr>
    <w:rPr>
      <w:rFonts w:ascii="Times New Roman" w:eastAsiaTheme="minorHAnsi" w:hAnsi="Times New Roman" w:cs="Arial"/>
      <w:color w:val="auto"/>
      <w:kern w:val="32"/>
      <w:sz w:val="24"/>
      <w:szCs w:val="32"/>
      <w:lang w:eastAsia="en-US"/>
    </w:rPr>
  </w:style>
  <w:style w:type="paragraph" w:styleId="Textvbloku">
    <w:name w:val="Block Text"/>
    <w:basedOn w:val="Normln"/>
    <w:rsid w:val="000162F6"/>
    <w:pPr>
      <w:spacing w:after="120" w:line="276" w:lineRule="auto"/>
      <w:ind w:left="1440" w:right="1440"/>
    </w:pPr>
    <w:rPr>
      <w:rFonts w:eastAsiaTheme="minorHAnsi" w:cstheme="minorBidi"/>
      <w:lang w:eastAsia="en-US"/>
    </w:rPr>
  </w:style>
  <w:style w:type="paragraph" w:customStyle="1" w:styleId="Styl1">
    <w:name w:val="Styl1"/>
    <w:basedOn w:val="Normln"/>
    <w:autoRedefine/>
    <w:rsid w:val="000162F6"/>
    <w:pPr>
      <w:autoSpaceDE w:val="0"/>
      <w:autoSpaceDN w:val="0"/>
      <w:adjustRightInd w:val="0"/>
      <w:spacing w:before="120" w:after="200" w:line="276" w:lineRule="auto"/>
    </w:pPr>
    <w:rPr>
      <w:rFonts w:eastAsiaTheme="minorHAnsi" w:cs="Arial"/>
      <w:b/>
      <w:bCs/>
      <w:kern w:val="32"/>
      <w:szCs w:val="32"/>
      <w:lang w:eastAsia="en-US"/>
    </w:rPr>
  </w:style>
  <w:style w:type="paragraph" w:customStyle="1" w:styleId="Import8">
    <w:name w:val="Import 8"/>
    <w:basedOn w:val="Normln"/>
    <w:rsid w:val="000162F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200" w:line="276" w:lineRule="auto"/>
    </w:pPr>
    <w:rPr>
      <w:rFonts w:ascii="Courier New" w:eastAsiaTheme="minorHAnsi" w:hAnsi="Courier New" w:cstheme="minorBidi"/>
      <w:b/>
      <w:lang w:eastAsia="en-US"/>
    </w:rPr>
  </w:style>
  <w:style w:type="paragraph" w:customStyle="1" w:styleId="Import55">
    <w:name w:val="Import 55"/>
    <w:basedOn w:val="Normln"/>
    <w:rsid w:val="000162F6"/>
    <w:pPr>
      <w:widowControl w:val="0"/>
      <w:tabs>
        <w:tab w:val="left" w:pos="2448"/>
        <w:tab w:val="left" w:pos="4176"/>
        <w:tab w:val="left" w:pos="6048"/>
        <w:tab w:val="left" w:pos="7632"/>
      </w:tabs>
      <w:spacing w:after="200" w:line="276" w:lineRule="auto"/>
    </w:pPr>
    <w:rPr>
      <w:rFonts w:ascii="Courier New" w:eastAsiaTheme="minorHAnsi" w:hAnsi="Courier New" w:cstheme="minorBidi"/>
      <w:lang w:eastAsia="en-US"/>
    </w:rPr>
  </w:style>
  <w:style w:type="paragraph" w:customStyle="1" w:styleId="Import5">
    <w:name w:val="Import 5"/>
    <w:basedOn w:val="Normln"/>
    <w:rsid w:val="000162F6"/>
    <w:pPr>
      <w:widowControl w:val="0"/>
      <w:tabs>
        <w:tab w:val="left" w:pos="2448"/>
        <w:tab w:val="left" w:pos="4176"/>
        <w:tab w:val="left" w:pos="7200"/>
        <w:tab w:val="left" w:pos="8928"/>
      </w:tabs>
      <w:spacing w:after="200" w:line="276" w:lineRule="auto"/>
    </w:pPr>
    <w:rPr>
      <w:rFonts w:ascii="Courier New" w:eastAsiaTheme="minorHAnsi" w:hAnsi="Courier New" w:cstheme="minorBidi"/>
      <w:lang w:eastAsia="en-US"/>
    </w:rPr>
  </w:style>
  <w:style w:type="paragraph" w:customStyle="1" w:styleId="Default">
    <w:name w:val="Default"/>
    <w:rsid w:val="00016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eznam">
    <w:name w:val="List"/>
    <w:basedOn w:val="Normln"/>
    <w:rsid w:val="000162F6"/>
    <w:pPr>
      <w:spacing w:after="200" w:line="276" w:lineRule="auto"/>
      <w:ind w:left="283" w:hanging="283"/>
    </w:pPr>
    <w:rPr>
      <w:rFonts w:eastAsiaTheme="minorHAnsi" w:cstheme="minorBidi"/>
      <w:lang w:eastAsia="en-US"/>
    </w:rPr>
  </w:style>
  <w:style w:type="paragraph" w:styleId="Seznam2">
    <w:name w:val="List 2"/>
    <w:basedOn w:val="Normln"/>
    <w:rsid w:val="000162F6"/>
    <w:pPr>
      <w:spacing w:after="200" w:line="276" w:lineRule="auto"/>
      <w:ind w:left="566" w:hanging="283"/>
    </w:pPr>
    <w:rPr>
      <w:rFonts w:eastAsiaTheme="minorHAnsi" w:cstheme="minorBidi"/>
      <w:lang w:eastAsia="en-US"/>
    </w:rPr>
  </w:style>
  <w:style w:type="paragraph" w:styleId="Seznam3">
    <w:name w:val="List 3"/>
    <w:basedOn w:val="Normln"/>
    <w:rsid w:val="000162F6"/>
    <w:pPr>
      <w:spacing w:after="200" w:line="276" w:lineRule="auto"/>
      <w:ind w:left="849" w:hanging="283"/>
    </w:pPr>
    <w:rPr>
      <w:rFonts w:eastAsiaTheme="minorHAnsi" w:cstheme="minorBidi"/>
      <w:lang w:eastAsia="en-US"/>
    </w:rPr>
  </w:style>
  <w:style w:type="paragraph" w:styleId="Seznam4">
    <w:name w:val="List 4"/>
    <w:basedOn w:val="Normln"/>
    <w:rsid w:val="000162F6"/>
    <w:pPr>
      <w:spacing w:after="200" w:line="276" w:lineRule="auto"/>
      <w:ind w:left="1132" w:hanging="283"/>
    </w:pPr>
    <w:rPr>
      <w:rFonts w:eastAsiaTheme="minorHAnsi" w:cstheme="minorBidi"/>
      <w:lang w:eastAsia="en-US"/>
    </w:rPr>
  </w:style>
  <w:style w:type="paragraph" w:styleId="Zvr">
    <w:name w:val="Closing"/>
    <w:basedOn w:val="Normln"/>
    <w:link w:val="ZvrChar"/>
    <w:rsid w:val="000162F6"/>
    <w:pPr>
      <w:spacing w:after="200" w:line="276" w:lineRule="auto"/>
      <w:ind w:left="4252"/>
    </w:pPr>
    <w:rPr>
      <w:rFonts w:eastAsiaTheme="minorHAnsi" w:cstheme="minorBidi"/>
      <w:lang w:eastAsia="en-US"/>
    </w:rPr>
  </w:style>
  <w:style w:type="character" w:customStyle="1" w:styleId="ZvrChar">
    <w:name w:val="Závěr Char"/>
    <w:basedOn w:val="Standardnpsmoodstavce"/>
    <w:link w:val="Zvr"/>
    <w:rsid w:val="000162F6"/>
    <w:rPr>
      <w:rFonts w:eastAsiaTheme="minorHAnsi" w:cstheme="minorBidi"/>
      <w:lang w:eastAsia="en-US"/>
    </w:rPr>
  </w:style>
  <w:style w:type="paragraph" w:styleId="Seznamsodrkami">
    <w:name w:val="List Bullet"/>
    <w:basedOn w:val="Normln"/>
    <w:rsid w:val="000162F6"/>
    <w:pPr>
      <w:numPr>
        <w:numId w:val="2"/>
      </w:numPr>
      <w:spacing w:after="200" w:line="276" w:lineRule="auto"/>
    </w:pPr>
    <w:rPr>
      <w:rFonts w:eastAsiaTheme="minorHAnsi" w:cstheme="minorBidi"/>
      <w:lang w:eastAsia="en-US"/>
    </w:rPr>
  </w:style>
  <w:style w:type="paragraph" w:styleId="Seznamsodrkami2">
    <w:name w:val="List Bullet 2"/>
    <w:basedOn w:val="Normln"/>
    <w:rsid w:val="000162F6"/>
    <w:pPr>
      <w:numPr>
        <w:numId w:val="3"/>
      </w:numPr>
      <w:spacing w:after="200" w:line="276" w:lineRule="auto"/>
    </w:pPr>
    <w:rPr>
      <w:rFonts w:eastAsiaTheme="minorHAnsi" w:cstheme="minorBidi"/>
      <w:lang w:eastAsia="en-US"/>
    </w:rPr>
  </w:style>
  <w:style w:type="paragraph" w:styleId="Seznamsodrkami3">
    <w:name w:val="List Bullet 3"/>
    <w:basedOn w:val="Normln"/>
    <w:rsid w:val="000162F6"/>
    <w:pPr>
      <w:numPr>
        <w:numId w:val="4"/>
      </w:numPr>
      <w:spacing w:after="200" w:line="276" w:lineRule="auto"/>
    </w:pPr>
    <w:rPr>
      <w:rFonts w:eastAsiaTheme="minorHAnsi" w:cstheme="minorBidi"/>
      <w:lang w:eastAsia="en-US"/>
    </w:rPr>
  </w:style>
  <w:style w:type="paragraph" w:styleId="Pokraovnseznamu">
    <w:name w:val="List Continue"/>
    <w:basedOn w:val="Normln"/>
    <w:rsid w:val="000162F6"/>
    <w:pPr>
      <w:spacing w:after="120" w:line="276" w:lineRule="auto"/>
      <w:ind w:left="283"/>
    </w:pPr>
    <w:rPr>
      <w:rFonts w:eastAsiaTheme="minorHAnsi" w:cstheme="minorBidi"/>
      <w:lang w:eastAsia="en-US"/>
    </w:rPr>
  </w:style>
  <w:style w:type="paragraph" w:styleId="Zkladntext-prvnodsazen">
    <w:name w:val="Body Text First Indent"/>
    <w:basedOn w:val="Zkladntext"/>
    <w:link w:val="Zkladntext-prvnodsazenChar"/>
    <w:rsid w:val="000162F6"/>
    <w:pPr>
      <w:spacing w:after="120"/>
      <w:ind w:firstLine="21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0162F6"/>
    <w:rPr>
      <w:rFonts w:ascii="Times New Roman" w:eastAsiaTheme="minorHAnsi" w:hAnsi="Times New Roman" w:cstheme="minorBidi"/>
      <w:sz w:val="24"/>
      <w:lang w:eastAsia="en-US"/>
    </w:rPr>
  </w:style>
  <w:style w:type="paragraph" w:styleId="Zkladntext-prvnodsazen2">
    <w:name w:val="Body Text First Indent 2"/>
    <w:basedOn w:val="Zkladntextodsazen"/>
    <w:link w:val="Zkladntext-prvnodsazen2Char"/>
    <w:rsid w:val="000162F6"/>
    <w:pPr>
      <w:spacing w:before="0" w:after="120"/>
      <w:ind w:left="283" w:firstLine="210"/>
    </w:pPr>
    <w:rPr>
      <w:color w:val="auto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0162F6"/>
    <w:rPr>
      <w:rFonts w:eastAsiaTheme="minorHAnsi" w:cstheme="minorBidi"/>
      <w:color w:val="0000FF"/>
      <w:lang w:eastAsia="en-US"/>
    </w:rPr>
  </w:style>
  <w:style w:type="character" w:customStyle="1" w:styleId="ParagrafChar">
    <w:name w:val="Paragraf Char"/>
    <w:basedOn w:val="Standardnpsmoodstavce"/>
    <w:rsid w:val="000162F6"/>
    <w:rPr>
      <w:noProof w:val="0"/>
      <w:sz w:val="24"/>
      <w:lang w:val="cs-CZ" w:eastAsia="cs-CZ" w:bidi="ar-SA"/>
    </w:rPr>
  </w:style>
  <w:style w:type="paragraph" w:customStyle="1" w:styleId="Text1">
    <w:name w:val="Text 1"/>
    <w:basedOn w:val="Normln"/>
    <w:rsid w:val="000162F6"/>
    <w:pPr>
      <w:spacing w:before="120" w:after="120" w:line="360" w:lineRule="auto"/>
      <w:ind w:left="850"/>
    </w:pPr>
    <w:rPr>
      <w:rFonts w:eastAsiaTheme="minorHAnsi" w:cstheme="minorBidi"/>
      <w:lang w:eastAsia="en-US"/>
    </w:rPr>
  </w:style>
  <w:style w:type="paragraph" w:customStyle="1" w:styleId="Text2">
    <w:name w:val="Text 2"/>
    <w:basedOn w:val="Normln"/>
    <w:rsid w:val="000162F6"/>
    <w:pPr>
      <w:spacing w:before="120" w:after="120" w:line="360" w:lineRule="auto"/>
      <w:ind w:left="850"/>
    </w:pPr>
    <w:rPr>
      <w:rFonts w:eastAsiaTheme="minorHAnsi" w:cstheme="minorBidi"/>
      <w:lang w:eastAsia="en-US"/>
    </w:rPr>
  </w:style>
  <w:style w:type="paragraph" w:customStyle="1" w:styleId="Text3">
    <w:name w:val="Text 3"/>
    <w:basedOn w:val="Normln"/>
    <w:rsid w:val="000162F6"/>
    <w:pPr>
      <w:spacing w:before="120" w:after="120" w:line="360" w:lineRule="auto"/>
      <w:ind w:left="850"/>
    </w:pPr>
    <w:rPr>
      <w:rFonts w:eastAsiaTheme="minorHAnsi" w:cstheme="minorBidi"/>
      <w:lang w:eastAsia="en-US"/>
    </w:rPr>
  </w:style>
  <w:style w:type="paragraph" w:customStyle="1" w:styleId="Text4">
    <w:name w:val="Text 4"/>
    <w:basedOn w:val="Normln"/>
    <w:semiHidden/>
    <w:rsid w:val="000162F6"/>
    <w:pPr>
      <w:spacing w:before="120" w:after="120" w:line="360" w:lineRule="auto"/>
      <w:ind w:left="850"/>
    </w:pPr>
    <w:rPr>
      <w:rFonts w:eastAsiaTheme="minorHAnsi" w:cstheme="minorBidi"/>
      <w:lang w:eastAsia="en-US"/>
    </w:rPr>
  </w:style>
  <w:style w:type="paragraph" w:styleId="Seznamsodrkami4">
    <w:name w:val="List Bullet 4"/>
    <w:basedOn w:val="Normln"/>
    <w:autoRedefine/>
    <w:rsid w:val="000162F6"/>
    <w:pPr>
      <w:numPr>
        <w:numId w:val="9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styleId="slovanseznam">
    <w:name w:val="List Number"/>
    <w:basedOn w:val="Normln"/>
    <w:rsid w:val="000162F6"/>
    <w:pPr>
      <w:numPr>
        <w:numId w:val="15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styleId="slovanseznam2">
    <w:name w:val="List Number 2"/>
    <w:basedOn w:val="Normln"/>
    <w:rsid w:val="000162F6"/>
    <w:pPr>
      <w:numPr>
        <w:numId w:val="17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styleId="slovanseznam3">
    <w:name w:val="List Number 3"/>
    <w:basedOn w:val="Normln"/>
    <w:rsid w:val="000162F6"/>
    <w:pPr>
      <w:numPr>
        <w:numId w:val="18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styleId="slovanseznam4">
    <w:name w:val="List Number 4"/>
    <w:basedOn w:val="Normln"/>
    <w:rsid w:val="000162F6"/>
    <w:pPr>
      <w:numPr>
        <w:numId w:val="19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HeaderLandscape">
    <w:name w:val="HeaderLandscape"/>
    <w:basedOn w:val="Normln"/>
    <w:rsid w:val="000162F6"/>
    <w:pPr>
      <w:tabs>
        <w:tab w:val="right" w:pos="14570"/>
      </w:tabs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FooterLandscape">
    <w:name w:val="FooterLandscape"/>
    <w:basedOn w:val="Normln"/>
    <w:semiHidden/>
    <w:rsid w:val="000162F6"/>
    <w:pPr>
      <w:tabs>
        <w:tab w:val="center" w:pos="7285"/>
        <w:tab w:val="center" w:pos="10930"/>
        <w:tab w:val="right" w:pos="14570"/>
      </w:tabs>
      <w:spacing w:after="200" w:line="276" w:lineRule="auto"/>
    </w:pPr>
    <w:rPr>
      <w:rFonts w:eastAsiaTheme="minorHAnsi" w:cstheme="minorBidi"/>
      <w:lang w:eastAsia="en-US"/>
    </w:rPr>
  </w:style>
  <w:style w:type="paragraph" w:customStyle="1" w:styleId="NormalCentered">
    <w:name w:val="Normal Centered"/>
    <w:basedOn w:val="Normln"/>
    <w:rsid w:val="000162F6"/>
    <w:pPr>
      <w:spacing w:before="120" w:after="120" w:line="360" w:lineRule="auto"/>
      <w:jc w:val="center"/>
    </w:pPr>
    <w:rPr>
      <w:rFonts w:eastAsiaTheme="minorHAnsi" w:cstheme="minorBidi"/>
      <w:lang w:eastAsia="en-US"/>
    </w:rPr>
  </w:style>
  <w:style w:type="paragraph" w:customStyle="1" w:styleId="NormalLeft">
    <w:name w:val="Normal Left"/>
    <w:basedOn w:val="Normln"/>
    <w:rsid w:val="000162F6"/>
    <w:p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NormalRight">
    <w:name w:val="Normal Right"/>
    <w:basedOn w:val="Normln"/>
    <w:rsid w:val="000162F6"/>
    <w:pPr>
      <w:spacing w:before="120" w:after="120" w:line="360" w:lineRule="auto"/>
      <w:jc w:val="right"/>
    </w:pPr>
    <w:rPr>
      <w:rFonts w:eastAsiaTheme="minorHAnsi" w:cstheme="minorBidi"/>
      <w:lang w:eastAsia="en-US"/>
    </w:rPr>
  </w:style>
  <w:style w:type="paragraph" w:customStyle="1" w:styleId="QuotedText">
    <w:name w:val="Quoted Text"/>
    <w:basedOn w:val="Normln"/>
    <w:rsid w:val="000162F6"/>
    <w:pPr>
      <w:spacing w:before="120" w:after="120" w:line="360" w:lineRule="auto"/>
      <w:ind w:left="1417"/>
    </w:pPr>
    <w:rPr>
      <w:rFonts w:eastAsiaTheme="minorHAnsi" w:cstheme="minorBidi"/>
      <w:lang w:eastAsia="en-US"/>
    </w:rPr>
  </w:style>
  <w:style w:type="paragraph" w:customStyle="1" w:styleId="Point0">
    <w:name w:val="Point 0"/>
    <w:basedOn w:val="Normln"/>
    <w:rsid w:val="000162F6"/>
    <w:pPr>
      <w:spacing w:before="120" w:after="120" w:line="360" w:lineRule="auto"/>
      <w:ind w:left="850" w:hanging="850"/>
    </w:pPr>
    <w:rPr>
      <w:rFonts w:eastAsiaTheme="minorHAnsi" w:cstheme="minorBidi"/>
      <w:lang w:eastAsia="en-US"/>
    </w:rPr>
  </w:style>
  <w:style w:type="paragraph" w:customStyle="1" w:styleId="Point2">
    <w:name w:val="Point 2"/>
    <w:basedOn w:val="Normln"/>
    <w:rsid w:val="000162F6"/>
    <w:pPr>
      <w:spacing w:before="120" w:after="120" w:line="360" w:lineRule="auto"/>
      <w:ind w:left="1984" w:hanging="567"/>
    </w:pPr>
    <w:rPr>
      <w:rFonts w:eastAsiaTheme="minorHAnsi" w:cstheme="minorBidi"/>
      <w:lang w:eastAsia="en-US"/>
    </w:rPr>
  </w:style>
  <w:style w:type="paragraph" w:customStyle="1" w:styleId="Point3">
    <w:name w:val="Point 3"/>
    <w:basedOn w:val="Normln"/>
    <w:rsid w:val="000162F6"/>
    <w:pPr>
      <w:spacing w:before="120" w:after="120" w:line="360" w:lineRule="auto"/>
      <w:ind w:left="2551" w:hanging="567"/>
    </w:pPr>
    <w:rPr>
      <w:rFonts w:eastAsiaTheme="minorHAnsi" w:cstheme="minorBidi"/>
      <w:lang w:eastAsia="en-US"/>
    </w:rPr>
  </w:style>
  <w:style w:type="paragraph" w:customStyle="1" w:styleId="Point4">
    <w:name w:val="Point 4"/>
    <w:basedOn w:val="Normln"/>
    <w:rsid w:val="000162F6"/>
    <w:pPr>
      <w:spacing w:before="120" w:after="120" w:line="360" w:lineRule="auto"/>
      <w:ind w:left="3118" w:hanging="567"/>
    </w:pPr>
    <w:rPr>
      <w:rFonts w:eastAsiaTheme="minorHAnsi" w:cstheme="minorBidi"/>
      <w:lang w:eastAsia="en-US"/>
    </w:rPr>
  </w:style>
  <w:style w:type="paragraph" w:customStyle="1" w:styleId="Tiret0">
    <w:name w:val="Tiret 0"/>
    <w:basedOn w:val="Point0"/>
    <w:rsid w:val="000162F6"/>
    <w:pPr>
      <w:numPr>
        <w:numId w:val="31"/>
      </w:numPr>
    </w:pPr>
  </w:style>
  <w:style w:type="paragraph" w:customStyle="1" w:styleId="Tiret2">
    <w:name w:val="Tiret 2"/>
    <w:basedOn w:val="Point2"/>
    <w:rsid w:val="000162F6"/>
    <w:pPr>
      <w:numPr>
        <w:numId w:val="32"/>
      </w:numPr>
    </w:pPr>
  </w:style>
  <w:style w:type="paragraph" w:customStyle="1" w:styleId="Tiret3">
    <w:name w:val="Tiret 3"/>
    <w:basedOn w:val="Point3"/>
    <w:rsid w:val="000162F6"/>
    <w:pPr>
      <w:numPr>
        <w:numId w:val="33"/>
      </w:numPr>
    </w:pPr>
  </w:style>
  <w:style w:type="paragraph" w:customStyle="1" w:styleId="Tiret4">
    <w:name w:val="Tiret 4"/>
    <w:basedOn w:val="Point4"/>
    <w:rsid w:val="000162F6"/>
    <w:pPr>
      <w:numPr>
        <w:numId w:val="34"/>
      </w:numPr>
    </w:pPr>
  </w:style>
  <w:style w:type="paragraph" w:customStyle="1" w:styleId="PointDouble0">
    <w:name w:val="PointDouble 0"/>
    <w:basedOn w:val="Normln"/>
    <w:rsid w:val="000162F6"/>
    <w:pPr>
      <w:tabs>
        <w:tab w:val="left" w:pos="850"/>
      </w:tabs>
      <w:spacing w:before="120" w:after="120" w:line="360" w:lineRule="auto"/>
      <w:ind w:left="1417" w:hanging="1417"/>
    </w:pPr>
    <w:rPr>
      <w:rFonts w:eastAsiaTheme="minorHAnsi" w:cstheme="minorBidi"/>
      <w:lang w:eastAsia="en-US"/>
    </w:rPr>
  </w:style>
  <w:style w:type="paragraph" w:customStyle="1" w:styleId="PointDouble1">
    <w:name w:val="PointDouble 1"/>
    <w:basedOn w:val="Normln"/>
    <w:rsid w:val="000162F6"/>
    <w:pPr>
      <w:tabs>
        <w:tab w:val="left" w:pos="1417"/>
      </w:tabs>
      <w:spacing w:before="120" w:after="120" w:line="360" w:lineRule="auto"/>
      <w:ind w:left="1984" w:hanging="1134"/>
    </w:pPr>
    <w:rPr>
      <w:rFonts w:eastAsiaTheme="minorHAnsi" w:cstheme="minorBidi"/>
      <w:lang w:eastAsia="en-US"/>
    </w:rPr>
  </w:style>
  <w:style w:type="paragraph" w:customStyle="1" w:styleId="PointDouble2">
    <w:name w:val="PointDouble 2"/>
    <w:basedOn w:val="Normln"/>
    <w:rsid w:val="000162F6"/>
    <w:pPr>
      <w:tabs>
        <w:tab w:val="left" w:pos="1984"/>
      </w:tabs>
      <w:spacing w:before="120" w:after="120" w:line="360" w:lineRule="auto"/>
      <w:ind w:left="2551" w:hanging="1134"/>
    </w:pPr>
    <w:rPr>
      <w:rFonts w:eastAsiaTheme="minorHAnsi" w:cstheme="minorBidi"/>
      <w:lang w:eastAsia="en-US"/>
    </w:rPr>
  </w:style>
  <w:style w:type="paragraph" w:customStyle="1" w:styleId="PointDouble3">
    <w:name w:val="PointDouble 3"/>
    <w:basedOn w:val="Normln"/>
    <w:rsid w:val="000162F6"/>
    <w:pPr>
      <w:tabs>
        <w:tab w:val="left" w:pos="2551"/>
      </w:tabs>
      <w:spacing w:before="120" w:after="120" w:line="360" w:lineRule="auto"/>
      <w:ind w:left="3118" w:hanging="1134"/>
    </w:pPr>
    <w:rPr>
      <w:rFonts w:eastAsiaTheme="minorHAnsi" w:cstheme="minorBidi"/>
      <w:lang w:eastAsia="en-US"/>
    </w:rPr>
  </w:style>
  <w:style w:type="paragraph" w:customStyle="1" w:styleId="PointDouble4">
    <w:name w:val="PointDouble 4"/>
    <w:basedOn w:val="Normln"/>
    <w:rsid w:val="000162F6"/>
    <w:pPr>
      <w:tabs>
        <w:tab w:val="left" w:pos="3118"/>
      </w:tabs>
      <w:spacing w:before="120" w:after="120" w:line="360" w:lineRule="auto"/>
      <w:ind w:left="3685" w:hanging="1134"/>
    </w:pPr>
    <w:rPr>
      <w:rFonts w:eastAsiaTheme="minorHAnsi" w:cstheme="minorBidi"/>
      <w:lang w:eastAsia="en-US"/>
    </w:rPr>
  </w:style>
  <w:style w:type="paragraph" w:customStyle="1" w:styleId="PointTriple0">
    <w:name w:val="PointTriple 0"/>
    <w:basedOn w:val="Normln"/>
    <w:rsid w:val="000162F6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eastAsiaTheme="minorHAnsi" w:cstheme="minorBidi"/>
      <w:lang w:eastAsia="en-US"/>
    </w:rPr>
  </w:style>
  <w:style w:type="paragraph" w:customStyle="1" w:styleId="PointTriple1">
    <w:name w:val="PointTriple 1"/>
    <w:basedOn w:val="Normln"/>
    <w:rsid w:val="000162F6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eastAsiaTheme="minorHAnsi" w:cstheme="minorBidi"/>
      <w:lang w:eastAsia="en-US"/>
    </w:rPr>
  </w:style>
  <w:style w:type="paragraph" w:customStyle="1" w:styleId="PointTriple2">
    <w:name w:val="PointTriple 2"/>
    <w:basedOn w:val="Normln"/>
    <w:rsid w:val="000162F6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eastAsiaTheme="minorHAnsi" w:cstheme="minorBidi"/>
      <w:lang w:eastAsia="en-US"/>
    </w:rPr>
  </w:style>
  <w:style w:type="paragraph" w:customStyle="1" w:styleId="PointTriple3">
    <w:name w:val="PointTriple 3"/>
    <w:basedOn w:val="Normln"/>
    <w:rsid w:val="000162F6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eastAsiaTheme="minorHAnsi" w:cstheme="minorBidi"/>
      <w:lang w:eastAsia="en-US"/>
    </w:rPr>
  </w:style>
  <w:style w:type="paragraph" w:customStyle="1" w:styleId="PointTriple4">
    <w:name w:val="PointTriple 4"/>
    <w:basedOn w:val="Normln"/>
    <w:rsid w:val="000162F6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eastAsiaTheme="minorHAnsi" w:cstheme="minorBidi"/>
      <w:lang w:eastAsia="en-US"/>
    </w:rPr>
  </w:style>
  <w:style w:type="paragraph" w:customStyle="1" w:styleId="NumPar1">
    <w:name w:val="NumPar 1"/>
    <w:basedOn w:val="Normln"/>
    <w:next w:val="Text1"/>
    <w:semiHidden/>
    <w:rsid w:val="000162F6"/>
    <w:pPr>
      <w:numPr>
        <w:numId w:val="20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NumPar2">
    <w:name w:val="NumPar 2"/>
    <w:basedOn w:val="Normln"/>
    <w:next w:val="Text2"/>
    <w:semiHidden/>
    <w:rsid w:val="000162F6"/>
    <w:pPr>
      <w:numPr>
        <w:ilvl w:val="1"/>
        <w:numId w:val="20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NumPar3">
    <w:name w:val="NumPar 3"/>
    <w:basedOn w:val="Normln"/>
    <w:next w:val="Text3"/>
    <w:semiHidden/>
    <w:rsid w:val="000162F6"/>
    <w:pPr>
      <w:numPr>
        <w:ilvl w:val="2"/>
        <w:numId w:val="20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NumPar4">
    <w:name w:val="NumPar 4"/>
    <w:basedOn w:val="Normln"/>
    <w:next w:val="Text4"/>
    <w:semiHidden/>
    <w:rsid w:val="000162F6"/>
    <w:pPr>
      <w:numPr>
        <w:ilvl w:val="3"/>
        <w:numId w:val="20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ManualNumPar1">
    <w:name w:val="Manual NumPar 1"/>
    <w:basedOn w:val="Normln"/>
    <w:next w:val="Text1"/>
    <w:rsid w:val="000162F6"/>
    <w:pPr>
      <w:spacing w:before="120" w:after="120" w:line="360" w:lineRule="auto"/>
      <w:ind w:left="850" w:hanging="850"/>
    </w:pPr>
    <w:rPr>
      <w:rFonts w:eastAsiaTheme="minorHAnsi" w:cstheme="minorBidi"/>
      <w:lang w:eastAsia="en-US"/>
    </w:rPr>
  </w:style>
  <w:style w:type="paragraph" w:customStyle="1" w:styleId="ManualNumPar2">
    <w:name w:val="Manual NumPar 2"/>
    <w:basedOn w:val="Normln"/>
    <w:next w:val="Text2"/>
    <w:rsid w:val="000162F6"/>
    <w:pPr>
      <w:spacing w:before="120" w:after="120" w:line="360" w:lineRule="auto"/>
      <w:ind w:left="850" w:hanging="850"/>
    </w:pPr>
    <w:rPr>
      <w:rFonts w:eastAsiaTheme="minorHAnsi" w:cstheme="minorBidi"/>
      <w:lang w:eastAsia="en-US"/>
    </w:rPr>
  </w:style>
  <w:style w:type="paragraph" w:customStyle="1" w:styleId="ManualNumPar3">
    <w:name w:val="Manual NumPar 3"/>
    <w:basedOn w:val="Normln"/>
    <w:next w:val="Text3"/>
    <w:rsid w:val="000162F6"/>
    <w:pPr>
      <w:spacing w:before="120" w:after="120" w:line="360" w:lineRule="auto"/>
      <w:ind w:left="850" w:hanging="850"/>
    </w:pPr>
    <w:rPr>
      <w:rFonts w:eastAsiaTheme="minorHAnsi" w:cstheme="minorBidi"/>
      <w:lang w:eastAsia="en-US"/>
    </w:rPr>
  </w:style>
  <w:style w:type="paragraph" w:customStyle="1" w:styleId="ManualNumPar4">
    <w:name w:val="Manual NumPar 4"/>
    <w:basedOn w:val="Normln"/>
    <w:next w:val="Text4"/>
    <w:rsid w:val="000162F6"/>
    <w:pPr>
      <w:spacing w:before="120" w:after="120" w:line="360" w:lineRule="auto"/>
      <w:ind w:left="850" w:hanging="850"/>
    </w:pPr>
    <w:rPr>
      <w:rFonts w:eastAsiaTheme="minorHAnsi" w:cstheme="minorBidi"/>
      <w:lang w:eastAsia="en-US"/>
    </w:rPr>
  </w:style>
  <w:style w:type="paragraph" w:customStyle="1" w:styleId="QuotedNumPar">
    <w:name w:val="Quoted NumPar"/>
    <w:basedOn w:val="Normln"/>
    <w:semiHidden/>
    <w:rsid w:val="000162F6"/>
    <w:pPr>
      <w:spacing w:before="120" w:after="120" w:line="360" w:lineRule="auto"/>
      <w:ind w:left="1417" w:hanging="567"/>
    </w:pPr>
    <w:rPr>
      <w:rFonts w:eastAsiaTheme="minorHAnsi" w:cstheme="minorBidi"/>
      <w:lang w:eastAsia="en-US"/>
    </w:rPr>
  </w:style>
  <w:style w:type="paragraph" w:customStyle="1" w:styleId="ManualHeading1">
    <w:name w:val="Manual Heading 1"/>
    <w:basedOn w:val="Normln"/>
    <w:next w:val="Text1"/>
    <w:rsid w:val="000162F6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eastAsiaTheme="minorHAnsi" w:cstheme="minorBidi"/>
      <w:b/>
      <w:smallCaps/>
      <w:lang w:eastAsia="en-US"/>
    </w:rPr>
  </w:style>
  <w:style w:type="paragraph" w:customStyle="1" w:styleId="ManualHeading2">
    <w:name w:val="Manual Heading 2"/>
    <w:basedOn w:val="Normln"/>
    <w:next w:val="Text2"/>
    <w:rsid w:val="000162F6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eastAsiaTheme="minorHAnsi" w:cstheme="minorBidi"/>
      <w:b/>
      <w:lang w:eastAsia="en-US"/>
    </w:rPr>
  </w:style>
  <w:style w:type="paragraph" w:customStyle="1" w:styleId="ManualHeading3">
    <w:name w:val="Manual Heading 3"/>
    <w:basedOn w:val="Normln"/>
    <w:next w:val="Text3"/>
    <w:rsid w:val="000162F6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eastAsiaTheme="minorHAnsi" w:cstheme="minorBidi"/>
      <w:i/>
      <w:lang w:eastAsia="en-US"/>
    </w:rPr>
  </w:style>
  <w:style w:type="paragraph" w:customStyle="1" w:styleId="ManualHeading4">
    <w:name w:val="Manual Heading 4"/>
    <w:basedOn w:val="Normln"/>
    <w:next w:val="Text4"/>
    <w:rsid w:val="000162F6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eastAsiaTheme="minorHAnsi" w:cstheme="minorBidi"/>
      <w:lang w:eastAsia="en-US"/>
    </w:rPr>
  </w:style>
  <w:style w:type="paragraph" w:customStyle="1" w:styleId="ChapterTitle">
    <w:name w:val="ChapterTitle"/>
    <w:basedOn w:val="Normln"/>
    <w:next w:val="Normln"/>
    <w:rsid w:val="000162F6"/>
    <w:pPr>
      <w:keepNext/>
      <w:spacing w:before="120" w:after="360" w:line="360" w:lineRule="auto"/>
      <w:jc w:val="center"/>
    </w:pPr>
    <w:rPr>
      <w:rFonts w:eastAsiaTheme="minorHAnsi" w:cstheme="minorBidi"/>
      <w:b/>
      <w:sz w:val="32"/>
      <w:lang w:eastAsia="en-US"/>
    </w:rPr>
  </w:style>
  <w:style w:type="paragraph" w:customStyle="1" w:styleId="PartTitle">
    <w:name w:val="PartTitle"/>
    <w:basedOn w:val="Normln"/>
    <w:next w:val="ChapterTitle"/>
    <w:semiHidden/>
    <w:rsid w:val="000162F6"/>
    <w:pPr>
      <w:keepNext/>
      <w:pageBreakBefore/>
      <w:spacing w:before="120" w:after="360" w:line="360" w:lineRule="auto"/>
      <w:jc w:val="center"/>
    </w:pPr>
    <w:rPr>
      <w:rFonts w:eastAsiaTheme="minorHAnsi" w:cstheme="minorBidi"/>
      <w:b/>
      <w:sz w:val="36"/>
      <w:lang w:eastAsia="en-US"/>
    </w:rPr>
  </w:style>
  <w:style w:type="paragraph" w:customStyle="1" w:styleId="SectionTitle">
    <w:name w:val="SectionTitle"/>
    <w:basedOn w:val="Normln"/>
    <w:next w:val="Nadpis1"/>
    <w:rsid w:val="000162F6"/>
    <w:pPr>
      <w:keepNext/>
      <w:spacing w:before="120" w:after="360" w:line="360" w:lineRule="auto"/>
      <w:jc w:val="center"/>
    </w:pPr>
    <w:rPr>
      <w:rFonts w:eastAsiaTheme="minorHAnsi" w:cstheme="minorBidi"/>
      <w:b/>
      <w:smallCaps/>
      <w:sz w:val="28"/>
      <w:lang w:eastAsia="en-US"/>
    </w:rPr>
  </w:style>
  <w:style w:type="paragraph" w:customStyle="1" w:styleId="ListBullet1">
    <w:name w:val="List Bullet 1"/>
    <w:basedOn w:val="Normln"/>
    <w:rsid w:val="000162F6"/>
    <w:pPr>
      <w:numPr>
        <w:numId w:val="8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ListDash">
    <w:name w:val="List Dash"/>
    <w:basedOn w:val="Normln"/>
    <w:rsid w:val="000162F6"/>
    <w:pPr>
      <w:numPr>
        <w:numId w:val="10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ListDash1">
    <w:name w:val="List Dash 1"/>
    <w:basedOn w:val="Normln"/>
    <w:rsid w:val="000162F6"/>
    <w:pPr>
      <w:numPr>
        <w:numId w:val="11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ListDash2">
    <w:name w:val="List Dash 2"/>
    <w:basedOn w:val="Normln"/>
    <w:rsid w:val="000162F6"/>
    <w:pPr>
      <w:numPr>
        <w:numId w:val="12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ListDash3">
    <w:name w:val="List Dash 3"/>
    <w:basedOn w:val="Normln"/>
    <w:rsid w:val="000162F6"/>
    <w:pPr>
      <w:numPr>
        <w:numId w:val="13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ListDash4">
    <w:name w:val="List Dash 4"/>
    <w:basedOn w:val="Normln"/>
    <w:rsid w:val="000162F6"/>
    <w:pPr>
      <w:numPr>
        <w:numId w:val="14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ListNumber1">
    <w:name w:val="List Number 1"/>
    <w:basedOn w:val="Text1"/>
    <w:rsid w:val="000162F6"/>
    <w:pPr>
      <w:numPr>
        <w:numId w:val="16"/>
      </w:numPr>
    </w:pPr>
  </w:style>
  <w:style w:type="paragraph" w:customStyle="1" w:styleId="ListNumberLevel2">
    <w:name w:val="List Number (Level 2)"/>
    <w:basedOn w:val="Normln"/>
    <w:rsid w:val="000162F6"/>
    <w:pPr>
      <w:numPr>
        <w:ilvl w:val="1"/>
        <w:numId w:val="15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ListNumber1Level2">
    <w:name w:val="List Number 1 (Level 2)"/>
    <w:basedOn w:val="Text1"/>
    <w:rsid w:val="000162F6"/>
    <w:pPr>
      <w:numPr>
        <w:ilvl w:val="1"/>
        <w:numId w:val="16"/>
      </w:numPr>
    </w:pPr>
  </w:style>
  <w:style w:type="paragraph" w:customStyle="1" w:styleId="ListNumber2Level2">
    <w:name w:val="List Number 2 (Level 2)"/>
    <w:basedOn w:val="Text2"/>
    <w:semiHidden/>
    <w:rsid w:val="000162F6"/>
    <w:pPr>
      <w:numPr>
        <w:ilvl w:val="1"/>
        <w:numId w:val="17"/>
      </w:numPr>
    </w:pPr>
  </w:style>
  <w:style w:type="paragraph" w:customStyle="1" w:styleId="ListNumber3Level2">
    <w:name w:val="List Number 3 (Level 2)"/>
    <w:basedOn w:val="Text3"/>
    <w:semiHidden/>
    <w:rsid w:val="000162F6"/>
    <w:pPr>
      <w:numPr>
        <w:ilvl w:val="1"/>
        <w:numId w:val="18"/>
      </w:numPr>
    </w:pPr>
  </w:style>
  <w:style w:type="paragraph" w:customStyle="1" w:styleId="ListNumber4Level2">
    <w:name w:val="List Number 4 (Level 2)"/>
    <w:basedOn w:val="Text4"/>
    <w:semiHidden/>
    <w:rsid w:val="000162F6"/>
    <w:pPr>
      <w:numPr>
        <w:ilvl w:val="1"/>
        <w:numId w:val="19"/>
      </w:numPr>
    </w:pPr>
  </w:style>
  <w:style w:type="paragraph" w:customStyle="1" w:styleId="ListNumberLevel3">
    <w:name w:val="List Number (Level 3)"/>
    <w:basedOn w:val="Normln"/>
    <w:rsid w:val="000162F6"/>
    <w:pPr>
      <w:numPr>
        <w:ilvl w:val="2"/>
        <w:numId w:val="15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ListNumber1Level3">
    <w:name w:val="List Number 1 (Level 3)"/>
    <w:basedOn w:val="Text1"/>
    <w:rsid w:val="000162F6"/>
    <w:pPr>
      <w:numPr>
        <w:ilvl w:val="2"/>
        <w:numId w:val="16"/>
      </w:numPr>
    </w:pPr>
  </w:style>
  <w:style w:type="paragraph" w:customStyle="1" w:styleId="ListNumber2Level3">
    <w:name w:val="List Number 2 (Level 3)"/>
    <w:basedOn w:val="Text2"/>
    <w:semiHidden/>
    <w:rsid w:val="000162F6"/>
    <w:pPr>
      <w:numPr>
        <w:ilvl w:val="2"/>
        <w:numId w:val="17"/>
      </w:numPr>
    </w:pPr>
  </w:style>
  <w:style w:type="paragraph" w:customStyle="1" w:styleId="ListNumber3Level3">
    <w:name w:val="List Number 3 (Level 3)"/>
    <w:basedOn w:val="Text3"/>
    <w:semiHidden/>
    <w:rsid w:val="000162F6"/>
    <w:pPr>
      <w:numPr>
        <w:ilvl w:val="2"/>
        <w:numId w:val="18"/>
      </w:numPr>
    </w:pPr>
  </w:style>
  <w:style w:type="paragraph" w:customStyle="1" w:styleId="ListNumber4Level3">
    <w:name w:val="List Number 4 (Level 3)"/>
    <w:basedOn w:val="Text4"/>
    <w:semiHidden/>
    <w:rsid w:val="000162F6"/>
    <w:pPr>
      <w:numPr>
        <w:ilvl w:val="2"/>
        <w:numId w:val="19"/>
      </w:numPr>
    </w:pPr>
  </w:style>
  <w:style w:type="paragraph" w:customStyle="1" w:styleId="ListNumberLevel4">
    <w:name w:val="List Number (Level 4)"/>
    <w:basedOn w:val="Normln"/>
    <w:rsid w:val="000162F6"/>
    <w:pPr>
      <w:numPr>
        <w:ilvl w:val="3"/>
        <w:numId w:val="15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ListNumber1Level4">
    <w:name w:val="List Number 1 (Level 4)"/>
    <w:basedOn w:val="Text1"/>
    <w:rsid w:val="000162F6"/>
    <w:pPr>
      <w:numPr>
        <w:ilvl w:val="3"/>
        <w:numId w:val="16"/>
      </w:numPr>
    </w:pPr>
  </w:style>
  <w:style w:type="paragraph" w:customStyle="1" w:styleId="ListNumber2Level4">
    <w:name w:val="List Number 2 (Level 4)"/>
    <w:basedOn w:val="Text2"/>
    <w:semiHidden/>
    <w:rsid w:val="000162F6"/>
    <w:pPr>
      <w:numPr>
        <w:ilvl w:val="3"/>
        <w:numId w:val="17"/>
      </w:numPr>
    </w:pPr>
  </w:style>
  <w:style w:type="paragraph" w:customStyle="1" w:styleId="ListNumber3Level4">
    <w:name w:val="List Number 3 (Level 4)"/>
    <w:basedOn w:val="Text3"/>
    <w:semiHidden/>
    <w:rsid w:val="000162F6"/>
    <w:pPr>
      <w:numPr>
        <w:ilvl w:val="3"/>
        <w:numId w:val="18"/>
      </w:numPr>
    </w:pPr>
  </w:style>
  <w:style w:type="paragraph" w:customStyle="1" w:styleId="ListNumber4Level4">
    <w:name w:val="List Number 4 (Level 4)"/>
    <w:basedOn w:val="Text4"/>
    <w:semiHidden/>
    <w:rsid w:val="000162F6"/>
    <w:pPr>
      <w:numPr>
        <w:ilvl w:val="3"/>
        <w:numId w:val="19"/>
      </w:numPr>
    </w:pPr>
  </w:style>
  <w:style w:type="paragraph" w:customStyle="1" w:styleId="TableTitle">
    <w:name w:val="Table Title"/>
    <w:basedOn w:val="Normln"/>
    <w:next w:val="Normln"/>
    <w:semiHidden/>
    <w:rsid w:val="000162F6"/>
    <w:pPr>
      <w:spacing w:before="120" w:after="120" w:line="360" w:lineRule="auto"/>
      <w:jc w:val="center"/>
    </w:pPr>
    <w:rPr>
      <w:rFonts w:eastAsiaTheme="minorHAnsi" w:cstheme="minorBidi"/>
      <w:b/>
      <w:lang w:eastAsia="en-US"/>
    </w:rPr>
  </w:style>
  <w:style w:type="character" w:customStyle="1" w:styleId="Marker">
    <w:name w:val="Marker"/>
    <w:basedOn w:val="Standardnpsmoodstavce"/>
    <w:semiHidden/>
    <w:rsid w:val="000162F6"/>
    <w:rPr>
      <w:rFonts w:ascii="Tahoma" w:hAnsi="Tahoma"/>
      <w:noProof w:val="0"/>
      <w:color w:val="0000FF"/>
      <w:lang w:val="en-US" w:eastAsia="en-US" w:bidi="ar-SA"/>
    </w:rPr>
  </w:style>
  <w:style w:type="character" w:customStyle="1" w:styleId="Marker1">
    <w:name w:val="Marker1"/>
    <w:basedOn w:val="Standardnpsmoodstavce"/>
    <w:semiHidden/>
    <w:rsid w:val="000162F6"/>
    <w:rPr>
      <w:rFonts w:ascii="Tahoma" w:hAnsi="Tahoma"/>
      <w:noProof w:val="0"/>
      <w:color w:val="008000"/>
      <w:lang w:val="en-US" w:eastAsia="en-US" w:bidi="ar-SA"/>
    </w:rPr>
  </w:style>
  <w:style w:type="character" w:customStyle="1" w:styleId="Marker2">
    <w:name w:val="Marker2"/>
    <w:basedOn w:val="Standardnpsmoodstavce"/>
    <w:semiHidden/>
    <w:rsid w:val="000162F6"/>
    <w:rPr>
      <w:rFonts w:ascii="Tahoma" w:hAnsi="Tahoma"/>
      <w:noProof w:val="0"/>
      <w:color w:val="FF0000"/>
      <w:lang w:val="en-US" w:eastAsia="en-US" w:bidi="ar-SA"/>
    </w:rPr>
  </w:style>
  <w:style w:type="paragraph" w:customStyle="1" w:styleId="Nadpisobsahu1">
    <w:name w:val="Nadpis obsahu1"/>
    <w:basedOn w:val="Normln"/>
    <w:next w:val="Normln"/>
    <w:rsid w:val="000162F6"/>
    <w:pPr>
      <w:spacing w:before="120" w:after="240" w:line="360" w:lineRule="auto"/>
      <w:jc w:val="center"/>
    </w:pPr>
    <w:rPr>
      <w:rFonts w:eastAsiaTheme="minorHAnsi" w:cstheme="minorBidi"/>
      <w:b/>
      <w:sz w:val="28"/>
      <w:lang w:eastAsia="en-US"/>
    </w:rPr>
  </w:style>
  <w:style w:type="paragraph" w:customStyle="1" w:styleId="Annexetitreacte">
    <w:name w:val="Annexe titre (acte)"/>
    <w:basedOn w:val="Normln"/>
    <w:next w:val="Normln"/>
    <w:rsid w:val="000162F6"/>
    <w:pPr>
      <w:spacing w:before="120" w:after="120" w:line="360" w:lineRule="auto"/>
      <w:jc w:val="center"/>
    </w:pPr>
    <w:rPr>
      <w:rFonts w:eastAsiaTheme="minorHAnsi" w:cstheme="minorBidi"/>
      <w:b/>
      <w:u w:val="single"/>
      <w:lang w:eastAsia="en-US"/>
    </w:rPr>
  </w:style>
  <w:style w:type="paragraph" w:customStyle="1" w:styleId="Annexetitreglobale">
    <w:name w:val="Annexe titre (globale)"/>
    <w:basedOn w:val="Normln"/>
    <w:next w:val="Normln"/>
    <w:rsid w:val="000162F6"/>
    <w:pPr>
      <w:spacing w:before="120" w:after="120" w:line="360" w:lineRule="auto"/>
      <w:jc w:val="center"/>
    </w:pPr>
    <w:rPr>
      <w:rFonts w:eastAsiaTheme="minorHAnsi" w:cstheme="minorBidi"/>
      <w:b/>
      <w:u w:val="single"/>
      <w:lang w:eastAsia="en-US"/>
    </w:rPr>
  </w:style>
  <w:style w:type="paragraph" w:customStyle="1" w:styleId="Applicationdirecte">
    <w:name w:val="Application directe"/>
    <w:basedOn w:val="Normln"/>
    <w:next w:val="Fait"/>
    <w:rsid w:val="000162F6"/>
    <w:pPr>
      <w:spacing w:before="480" w:after="120" w:line="360" w:lineRule="auto"/>
    </w:pPr>
    <w:rPr>
      <w:rFonts w:eastAsiaTheme="minorHAnsi" w:cstheme="minorBidi"/>
      <w:lang w:eastAsia="en-US"/>
    </w:rPr>
  </w:style>
  <w:style w:type="paragraph" w:customStyle="1" w:styleId="Fait">
    <w:name w:val="Fait à"/>
    <w:basedOn w:val="Normln"/>
    <w:next w:val="Institutionquisigne"/>
    <w:rsid w:val="000162F6"/>
    <w:pPr>
      <w:keepNext/>
      <w:spacing w:before="120" w:after="200" w:line="360" w:lineRule="auto"/>
    </w:pPr>
    <w:rPr>
      <w:rFonts w:eastAsiaTheme="minorHAnsi" w:cstheme="minorBidi"/>
      <w:lang w:eastAsia="en-US"/>
    </w:rPr>
  </w:style>
  <w:style w:type="paragraph" w:customStyle="1" w:styleId="Institutionquisigne">
    <w:name w:val="Institution qui signe"/>
    <w:basedOn w:val="Normln"/>
    <w:next w:val="Personnequisigne"/>
    <w:rsid w:val="000162F6"/>
    <w:pPr>
      <w:keepNext/>
      <w:tabs>
        <w:tab w:val="left" w:pos="4252"/>
      </w:tabs>
      <w:spacing w:before="720" w:after="200" w:line="360" w:lineRule="auto"/>
    </w:pPr>
    <w:rPr>
      <w:rFonts w:eastAsiaTheme="minorHAnsi" w:cstheme="minorBidi"/>
      <w:i/>
      <w:lang w:eastAsia="en-US"/>
    </w:rPr>
  </w:style>
  <w:style w:type="paragraph" w:customStyle="1" w:styleId="Personnequisigne">
    <w:name w:val="Personne qui signe"/>
    <w:basedOn w:val="Normln"/>
    <w:next w:val="Institutionquisigne"/>
    <w:rsid w:val="000162F6"/>
    <w:pPr>
      <w:tabs>
        <w:tab w:val="left" w:pos="4252"/>
      </w:tabs>
      <w:spacing w:after="200" w:line="360" w:lineRule="auto"/>
    </w:pPr>
    <w:rPr>
      <w:rFonts w:eastAsiaTheme="minorHAnsi" w:cstheme="minorBidi"/>
      <w:i/>
      <w:lang w:eastAsia="en-US"/>
    </w:rPr>
  </w:style>
  <w:style w:type="paragraph" w:customStyle="1" w:styleId="Considrant">
    <w:name w:val="Considérant"/>
    <w:basedOn w:val="Normln"/>
    <w:semiHidden/>
    <w:rsid w:val="000162F6"/>
    <w:pPr>
      <w:numPr>
        <w:numId w:val="7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Sous-titreobjet">
    <w:name w:val="Sous-titre objet"/>
    <w:basedOn w:val="Normln"/>
    <w:rsid w:val="000162F6"/>
    <w:pPr>
      <w:spacing w:after="200" w:line="360" w:lineRule="auto"/>
      <w:jc w:val="center"/>
    </w:pPr>
    <w:rPr>
      <w:rFonts w:eastAsiaTheme="minorHAnsi" w:cstheme="minorBidi"/>
      <w:b/>
      <w:lang w:eastAsia="en-US"/>
    </w:rPr>
  </w:style>
  <w:style w:type="paragraph" w:customStyle="1" w:styleId="Formuledadoption">
    <w:name w:val="Formule d'adoption"/>
    <w:basedOn w:val="Normln"/>
    <w:next w:val="Titrearticle"/>
    <w:rsid w:val="000162F6"/>
    <w:pPr>
      <w:keepNext/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Titrearticle">
    <w:name w:val="Titre article"/>
    <w:basedOn w:val="Normln"/>
    <w:next w:val="Normln"/>
    <w:rsid w:val="000162F6"/>
    <w:pPr>
      <w:keepNext/>
      <w:spacing w:before="360" w:after="120" w:line="360" w:lineRule="auto"/>
      <w:jc w:val="center"/>
    </w:pPr>
    <w:rPr>
      <w:rFonts w:eastAsiaTheme="minorHAnsi" w:cstheme="minorBidi"/>
      <w:i/>
      <w:lang w:eastAsia="en-US"/>
    </w:rPr>
  </w:style>
  <w:style w:type="paragraph" w:customStyle="1" w:styleId="Institutionquiagit">
    <w:name w:val="Institution qui agit"/>
    <w:basedOn w:val="Normln"/>
    <w:next w:val="Normln"/>
    <w:rsid w:val="000162F6"/>
    <w:pPr>
      <w:keepNext/>
      <w:spacing w:before="600" w:after="120" w:line="360" w:lineRule="auto"/>
    </w:pPr>
    <w:rPr>
      <w:rFonts w:eastAsiaTheme="minorHAnsi" w:cstheme="minorBidi"/>
      <w:lang w:eastAsia="en-US"/>
    </w:rPr>
  </w:style>
  <w:style w:type="paragraph" w:customStyle="1" w:styleId="ManualConsidrant">
    <w:name w:val="Manual Considérant"/>
    <w:basedOn w:val="Normln"/>
    <w:rsid w:val="000162F6"/>
    <w:pPr>
      <w:spacing w:before="120" w:after="120" w:line="360" w:lineRule="auto"/>
      <w:ind w:left="850" w:hanging="850"/>
    </w:pPr>
    <w:rPr>
      <w:rFonts w:eastAsiaTheme="minorHAnsi" w:cstheme="minorBidi"/>
      <w:lang w:eastAsia="en-US"/>
    </w:rPr>
  </w:style>
  <w:style w:type="paragraph" w:customStyle="1" w:styleId="Statut">
    <w:name w:val="Statut"/>
    <w:basedOn w:val="Normln"/>
    <w:next w:val="Typedudocument"/>
    <w:rsid w:val="000162F6"/>
    <w:pPr>
      <w:spacing w:before="360" w:after="200" w:line="360" w:lineRule="auto"/>
      <w:jc w:val="center"/>
    </w:pPr>
    <w:rPr>
      <w:rFonts w:eastAsiaTheme="minorHAnsi" w:cstheme="minorBidi"/>
      <w:lang w:eastAsia="en-US"/>
    </w:rPr>
  </w:style>
  <w:style w:type="paragraph" w:customStyle="1" w:styleId="Lignefinal">
    <w:name w:val="Ligne final"/>
    <w:basedOn w:val="Normln"/>
    <w:next w:val="Normln"/>
    <w:rsid w:val="000162F6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eastAsiaTheme="minorHAnsi" w:cstheme="minorBidi"/>
      <w:b/>
      <w:lang w:eastAsia="en-US"/>
    </w:rPr>
  </w:style>
  <w:style w:type="paragraph" w:customStyle="1" w:styleId="LignefinalLandscape">
    <w:name w:val="Ligne final (Landscape)"/>
    <w:basedOn w:val="Normln"/>
    <w:next w:val="Normln"/>
    <w:rsid w:val="000162F6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eastAsiaTheme="minorHAnsi" w:cstheme="minorBidi"/>
      <w:b/>
      <w:lang w:eastAsia="en-US"/>
    </w:rPr>
  </w:style>
  <w:style w:type="paragraph" w:customStyle="1" w:styleId="Rfrenceinterinstitutionelle">
    <w:name w:val="Référence interinstitutionelle"/>
    <w:basedOn w:val="Normln"/>
    <w:next w:val="Statut"/>
    <w:rsid w:val="000162F6"/>
    <w:pPr>
      <w:spacing w:after="200" w:line="360" w:lineRule="auto"/>
      <w:ind w:left="5103"/>
    </w:pPr>
    <w:rPr>
      <w:rFonts w:eastAsiaTheme="minorHAnsi" w:cstheme="minorBidi"/>
      <w:lang w:eastAsia="en-US"/>
    </w:rPr>
  </w:style>
  <w:style w:type="paragraph" w:customStyle="1" w:styleId="EntLogo">
    <w:name w:val="EntLogo"/>
    <w:basedOn w:val="Normln"/>
    <w:rsid w:val="000162F6"/>
    <w:pPr>
      <w:tabs>
        <w:tab w:val="right" w:pos="9639"/>
      </w:tabs>
      <w:spacing w:after="200" w:line="360" w:lineRule="auto"/>
    </w:pPr>
    <w:rPr>
      <w:rFonts w:eastAsiaTheme="minorHAnsi" w:cstheme="minorBidi"/>
      <w:b/>
      <w:lang w:eastAsia="en-US"/>
    </w:rPr>
  </w:style>
  <w:style w:type="paragraph" w:customStyle="1" w:styleId="EntInstit">
    <w:name w:val="EntInstit"/>
    <w:basedOn w:val="Normln"/>
    <w:semiHidden/>
    <w:rsid w:val="000162F6"/>
    <w:pPr>
      <w:spacing w:after="200" w:line="276" w:lineRule="auto"/>
      <w:jc w:val="right"/>
    </w:pPr>
    <w:rPr>
      <w:rFonts w:eastAsiaTheme="minorHAnsi" w:cstheme="minorBidi"/>
      <w:b/>
      <w:lang w:eastAsia="en-US"/>
    </w:rPr>
  </w:style>
  <w:style w:type="paragraph" w:customStyle="1" w:styleId="EntRefer">
    <w:name w:val="EntRefer"/>
    <w:basedOn w:val="Normln"/>
    <w:rsid w:val="000162F6"/>
    <w:pPr>
      <w:spacing w:after="200" w:line="276" w:lineRule="auto"/>
    </w:pPr>
    <w:rPr>
      <w:rFonts w:eastAsiaTheme="minorHAnsi" w:cstheme="minorBidi"/>
      <w:b/>
      <w:lang w:eastAsia="en-US"/>
    </w:rPr>
  </w:style>
  <w:style w:type="paragraph" w:customStyle="1" w:styleId="EntEmet">
    <w:name w:val="EntEmet"/>
    <w:basedOn w:val="Normln"/>
    <w:rsid w:val="000162F6"/>
    <w:pPr>
      <w:spacing w:before="40" w:after="200" w:line="276" w:lineRule="auto"/>
    </w:pPr>
    <w:rPr>
      <w:rFonts w:eastAsiaTheme="minorHAnsi" w:cstheme="minorBidi"/>
      <w:lang w:eastAsia="en-US"/>
    </w:rPr>
  </w:style>
  <w:style w:type="paragraph" w:customStyle="1" w:styleId="EntText">
    <w:name w:val="EntText"/>
    <w:basedOn w:val="Normln"/>
    <w:semiHidden/>
    <w:rsid w:val="000162F6"/>
    <w:p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EntEU">
    <w:name w:val="EntEU"/>
    <w:basedOn w:val="Normln"/>
    <w:semiHidden/>
    <w:rsid w:val="000162F6"/>
    <w:pPr>
      <w:spacing w:before="240" w:after="240" w:line="276" w:lineRule="auto"/>
      <w:jc w:val="center"/>
    </w:pPr>
    <w:rPr>
      <w:rFonts w:eastAsiaTheme="minorHAnsi" w:cstheme="minorBidi"/>
      <w:b/>
      <w:sz w:val="36"/>
      <w:lang w:eastAsia="en-US"/>
    </w:rPr>
  </w:style>
  <w:style w:type="paragraph" w:customStyle="1" w:styleId="EntASSOC">
    <w:name w:val="EntASSOC"/>
    <w:basedOn w:val="Normln"/>
    <w:semiHidden/>
    <w:rsid w:val="000162F6"/>
    <w:pPr>
      <w:spacing w:after="200" w:line="276" w:lineRule="auto"/>
      <w:jc w:val="center"/>
    </w:pPr>
    <w:rPr>
      <w:rFonts w:eastAsiaTheme="minorHAnsi" w:cstheme="minorBidi"/>
      <w:b/>
      <w:lang w:eastAsia="en-US"/>
    </w:rPr>
  </w:style>
  <w:style w:type="paragraph" w:customStyle="1" w:styleId="EntACP">
    <w:name w:val="EntACP"/>
    <w:basedOn w:val="Normln"/>
    <w:semiHidden/>
    <w:rsid w:val="000162F6"/>
    <w:pPr>
      <w:spacing w:after="120" w:line="276" w:lineRule="auto"/>
      <w:jc w:val="center"/>
    </w:pPr>
    <w:rPr>
      <w:rFonts w:eastAsiaTheme="minorHAnsi" w:cstheme="minorBidi"/>
      <w:b/>
      <w:spacing w:val="40"/>
      <w:sz w:val="28"/>
      <w:lang w:eastAsia="en-US"/>
    </w:rPr>
  </w:style>
  <w:style w:type="paragraph" w:customStyle="1" w:styleId="EntInstitACP">
    <w:name w:val="EntInstitACP"/>
    <w:basedOn w:val="Normln"/>
    <w:semiHidden/>
    <w:rsid w:val="000162F6"/>
    <w:pPr>
      <w:spacing w:after="200" w:line="276" w:lineRule="auto"/>
      <w:jc w:val="center"/>
    </w:pPr>
    <w:rPr>
      <w:rFonts w:eastAsiaTheme="minorHAnsi" w:cstheme="minorBidi"/>
      <w:b/>
      <w:lang w:eastAsia="en-US"/>
    </w:rPr>
  </w:style>
  <w:style w:type="paragraph" w:customStyle="1" w:styleId="Genredudocument">
    <w:name w:val="Genre du document"/>
    <w:basedOn w:val="EntRefer"/>
    <w:next w:val="EntRefer"/>
    <w:rsid w:val="000162F6"/>
    <w:pPr>
      <w:spacing w:before="240"/>
    </w:pPr>
  </w:style>
  <w:style w:type="paragraph" w:customStyle="1" w:styleId="Accordtitre">
    <w:name w:val="Accord titre"/>
    <w:basedOn w:val="Normln"/>
    <w:rsid w:val="000162F6"/>
    <w:pPr>
      <w:spacing w:after="200" w:line="360" w:lineRule="auto"/>
      <w:jc w:val="center"/>
    </w:pPr>
    <w:rPr>
      <w:rFonts w:eastAsiaTheme="minorHAnsi" w:cstheme="minorBidi"/>
      <w:lang w:eastAsia="en-US"/>
    </w:rPr>
  </w:style>
  <w:style w:type="paragraph" w:customStyle="1" w:styleId="FooterAccord">
    <w:name w:val="Footer Accord"/>
    <w:basedOn w:val="Normln"/>
    <w:semiHidden/>
    <w:rsid w:val="000162F6"/>
    <w:pPr>
      <w:tabs>
        <w:tab w:val="center" w:pos="4819"/>
        <w:tab w:val="center" w:pos="7370"/>
        <w:tab w:val="right" w:pos="9638"/>
      </w:tabs>
      <w:spacing w:before="360" w:after="200" w:line="276" w:lineRule="auto"/>
      <w:jc w:val="center"/>
    </w:pPr>
    <w:rPr>
      <w:rFonts w:eastAsiaTheme="minorHAnsi" w:cstheme="minorBidi"/>
      <w:lang w:eastAsia="en-US"/>
    </w:rPr>
  </w:style>
  <w:style w:type="paragraph" w:customStyle="1" w:styleId="FooterLandscapeAccord">
    <w:name w:val="FooterLandscape Accord"/>
    <w:basedOn w:val="Normln"/>
    <w:semiHidden/>
    <w:rsid w:val="000162F6"/>
    <w:pPr>
      <w:tabs>
        <w:tab w:val="center" w:pos="7285"/>
        <w:tab w:val="center" w:pos="10930"/>
        <w:tab w:val="right" w:pos="14570"/>
      </w:tabs>
      <w:spacing w:before="360" w:after="200" w:line="276" w:lineRule="auto"/>
      <w:jc w:val="center"/>
    </w:pPr>
    <w:rPr>
      <w:rFonts w:eastAsiaTheme="minorHAnsi" w:cstheme="minorBidi"/>
      <w:lang w:eastAsia="en-US"/>
    </w:rPr>
  </w:style>
  <w:style w:type="paragraph" w:styleId="Seznamsodrkami5">
    <w:name w:val="List Bullet 5"/>
    <w:basedOn w:val="Normln"/>
    <w:autoRedefine/>
    <w:rsid w:val="000162F6"/>
    <w:pPr>
      <w:numPr>
        <w:numId w:val="5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styleId="slovanseznam5">
    <w:name w:val="List Number 5"/>
    <w:basedOn w:val="Normln"/>
    <w:rsid w:val="000162F6"/>
    <w:pPr>
      <w:numPr>
        <w:numId w:val="6"/>
      </w:numPr>
      <w:spacing w:before="120" w:after="120" w:line="360" w:lineRule="auto"/>
    </w:pPr>
    <w:rPr>
      <w:rFonts w:eastAsiaTheme="minorHAnsi" w:cstheme="minorBidi"/>
      <w:lang w:eastAsia="en-US"/>
    </w:rPr>
  </w:style>
  <w:style w:type="paragraph" w:customStyle="1" w:styleId="Textbubliny1">
    <w:name w:val="Text bubliny1"/>
    <w:basedOn w:val="Normln"/>
    <w:semiHidden/>
    <w:rsid w:val="000162F6"/>
    <w:pPr>
      <w:spacing w:before="120" w:after="120" w:line="36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">
    <w:name w:val="(1)"/>
    <w:basedOn w:val="Normln"/>
    <w:semiHidden/>
    <w:rsid w:val="000162F6"/>
    <w:pPr>
      <w:tabs>
        <w:tab w:val="left" w:pos="1200"/>
        <w:tab w:val="left" w:pos="7200"/>
      </w:tabs>
      <w:autoSpaceDE w:val="0"/>
      <w:autoSpaceDN w:val="0"/>
      <w:spacing w:after="120" w:line="240" w:lineRule="exact"/>
      <w:ind w:left="240" w:firstLine="480"/>
    </w:pPr>
    <w:rPr>
      <w:rFonts w:eastAsiaTheme="minorHAnsi" w:cstheme="minorBidi"/>
      <w:spacing w:val="4"/>
      <w:sz w:val="19"/>
      <w:szCs w:val="19"/>
      <w:lang w:eastAsia="sv-SE"/>
    </w:rPr>
  </w:style>
  <w:style w:type="paragraph" w:customStyle="1" w:styleId="10">
    <w:name w:val="(1) + #"/>
    <w:basedOn w:val="1"/>
    <w:semiHidden/>
    <w:rsid w:val="000162F6"/>
    <w:pPr>
      <w:autoSpaceDE/>
      <w:autoSpaceDN/>
      <w:spacing w:before="120" w:after="0"/>
      <w:ind w:left="238" w:firstLine="482"/>
    </w:pPr>
    <w:rPr>
      <w:lang w:eastAsia="zh-CN"/>
    </w:rPr>
  </w:style>
  <w:style w:type="paragraph" w:customStyle="1" w:styleId="1i">
    <w:name w:val="(1)(i)"/>
    <w:basedOn w:val="Normln"/>
    <w:next w:val="Normln"/>
    <w:semiHidden/>
    <w:rsid w:val="000162F6"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1i-Part">
    <w:name w:val="(1)(i) - Part"/>
    <w:basedOn w:val="Normln"/>
    <w:next w:val="Normln"/>
    <w:semiHidden/>
    <w:rsid w:val="000162F6"/>
    <w:pPr>
      <w:widowControl w:val="0"/>
      <w:tabs>
        <w:tab w:val="left" w:pos="851"/>
      </w:tabs>
      <w:spacing w:before="120" w:after="120" w:line="240" w:lineRule="atLeast"/>
      <w:ind w:left="851" w:hanging="851"/>
    </w:pPr>
    <w:rPr>
      <w:rFonts w:ascii="Tahoma" w:eastAsiaTheme="minorHAnsi" w:hAnsi="Tahoma" w:cstheme="minorBidi"/>
      <w:spacing w:val="15"/>
      <w:sz w:val="16"/>
      <w:lang w:val="en-AU" w:eastAsia="en-GB"/>
    </w:rPr>
  </w:style>
  <w:style w:type="paragraph" w:customStyle="1" w:styleId="1ikurs">
    <w:name w:val="(1)(i) + kurs"/>
    <w:next w:val="Normln"/>
    <w:semiHidden/>
    <w:rsid w:val="000162F6"/>
    <w:pPr>
      <w:widowControl w:val="0"/>
      <w:tabs>
        <w:tab w:val="left" w:pos="425"/>
        <w:tab w:val="left" w:pos="709"/>
      </w:tabs>
      <w:spacing w:after="120" w:line="240" w:lineRule="atLeast"/>
    </w:pPr>
    <w:rPr>
      <w:rFonts w:ascii="Tahoma" w:eastAsia="Times New Roman" w:hAnsi="Tahoma"/>
      <w:i/>
      <w:sz w:val="16"/>
      <w:szCs w:val="20"/>
      <w:lang w:val="en-US" w:eastAsia="en-GB"/>
    </w:rPr>
  </w:style>
  <w:style w:type="paragraph" w:customStyle="1" w:styleId="1i-Zusatz">
    <w:name w:val="(1)(i) -Zusatz"/>
    <w:basedOn w:val="1i"/>
    <w:semiHidden/>
    <w:rsid w:val="000162F6"/>
    <w:pPr>
      <w:spacing w:before="0" w:after="0"/>
      <w:ind w:firstLine="0"/>
    </w:pPr>
  </w:style>
  <w:style w:type="paragraph" w:customStyle="1" w:styleId="1iA">
    <w:name w:val="(1)(i)(A)"/>
    <w:basedOn w:val="1i"/>
    <w:semiHidden/>
    <w:rsid w:val="000162F6"/>
    <w:pPr>
      <w:tabs>
        <w:tab w:val="clear" w:pos="1680"/>
        <w:tab w:val="left" w:pos="425"/>
        <w:tab w:val="left" w:pos="2160"/>
      </w:tabs>
      <w:ind w:left="765"/>
    </w:pPr>
  </w:style>
  <w:style w:type="paragraph" w:customStyle="1" w:styleId="1iA-suit">
    <w:name w:val="(1)(i)(A) - suit"/>
    <w:basedOn w:val="Normln"/>
    <w:semiHidden/>
    <w:rsid w:val="000162F6"/>
    <w:pPr>
      <w:widowControl w:val="0"/>
      <w:spacing w:before="40" w:after="120" w:line="276" w:lineRule="auto"/>
      <w:ind w:left="720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1iA-1ikurs">
    <w:name w:val="(1)(i)(A)-(1)(i) + kurs"/>
    <w:basedOn w:val="Normln"/>
    <w:semiHidden/>
    <w:rsid w:val="000162F6"/>
    <w:pPr>
      <w:widowControl w:val="0"/>
      <w:tabs>
        <w:tab w:val="left" w:pos="425"/>
        <w:tab w:val="left" w:pos="720"/>
        <w:tab w:val="left" w:pos="851"/>
        <w:tab w:val="left" w:pos="1559"/>
        <w:tab w:val="left" w:pos="1701"/>
        <w:tab w:val="left" w:pos="2160"/>
      </w:tabs>
      <w:spacing w:before="120" w:after="120" w:line="240" w:lineRule="atLeast"/>
      <w:ind w:left="425" w:hanging="425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1iA-1ikursA">
    <w:name w:val="(1)(i)(A)-(1)(i) + kurs + (A)"/>
    <w:basedOn w:val="Normln"/>
    <w:semiHidden/>
    <w:rsid w:val="000162F6"/>
    <w:pPr>
      <w:widowControl w:val="0"/>
      <w:tabs>
        <w:tab w:val="left" w:pos="425"/>
        <w:tab w:val="left" w:pos="720"/>
        <w:tab w:val="left" w:pos="1559"/>
        <w:tab w:val="left" w:pos="1701"/>
        <w:tab w:val="left" w:pos="2160"/>
      </w:tabs>
      <w:spacing w:before="120" w:after="120" w:line="240" w:lineRule="atLeast"/>
      <w:ind w:left="850" w:hanging="425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1iAA">
    <w:name w:val="(1)(i)(A)(A)"/>
    <w:basedOn w:val="1iA"/>
    <w:semiHidden/>
    <w:rsid w:val="000162F6"/>
    <w:pPr>
      <w:tabs>
        <w:tab w:val="left" w:pos="1559"/>
        <w:tab w:val="left" w:pos="1701"/>
      </w:tabs>
      <w:ind w:left="850"/>
    </w:pPr>
  </w:style>
  <w:style w:type="paragraph" w:customStyle="1" w:styleId="1iAA-i">
    <w:name w:val="(1)(i)(A)(A) - (i)"/>
    <w:basedOn w:val="1iAA"/>
    <w:semiHidden/>
    <w:rsid w:val="000162F6"/>
    <w:pPr>
      <w:ind w:left="1854" w:hanging="1134"/>
    </w:pPr>
  </w:style>
  <w:style w:type="paragraph" w:customStyle="1" w:styleId="1i-suit">
    <w:name w:val="(1)(i)-suit"/>
    <w:basedOn w:val="Normln"/>
    <w:semiHidden/>
    <w:rsid w:val="000162F6"/>
    <w:pPr>
      <w:widowControl w:val="0"/>
      <w:spacing w:before="40" w:after="120" w:line="240" w:lineRule="atLeast"/>
      <w:ind w:left="425"/>
    </w:pPr>
    <w:rPr>
      <w:rFonts w:ascii="Tahoma" w:eastAsiaTheme="minorHAnsi" w:hAnsi="Tahoma" w:cstheme="minorBidi"/>
      <w:spacing w:val="15"/>
      <w:sz w:val="16"/>
      <w:lang w:eastAsia="en-GB"/>
    </w:rPr>
  </w:style>
  <w:style w:type="paragraph" w:customStyle="1" w:styleId="a">
    <w:name w:val="(a)"/>
    <w:basedOn w:val="Normln"/>
    <w:semiHidden/>
    <w:rsid w:val="000162F6"/>
    <w:pPr>
      <w:widowControl w:val="0"/>
      <w:tabs>
        <w:tab w:val="left" w:pos="720"/>
      </w:tabs>
      <w:spacing w:before="120" w:after="20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aLeft">
    <w:name w:val="(a) + Left"/>
    <w:basedOn w:val="Normln"/>
    <w:semiHidden/>
    <w:rsid w:val="000162F6"/>
    <w:pPr>
      <w:keepNext/>
      <w:widowControl w:val="0"/>
      <w:tabs>
        <w:tab w:val="decimal" w:pos="0"/>
        <w:tab w:val="left" w:pos="240"/>
        <w:tab w:val="left" w:pos="709"/>
      </w:tabs>
      <w:spacing w:before="120" w:after="20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a-suit">
    <w:name w:val="(a)-suit"/>
    <w:basedOn w:val="Normln"/>
    <w:semiHidden/>
    <w:rsid w:val="000162F6"/>
    <w:pPr>
      <w:widowControl w:val="0"/>
      <w:spacing w:after="120" w:line="240" w:lineRule="exac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b">
    <w:name w:val="(b)"/>
    <w:basedOn w:val="a"/>
    <w:semiHidden/>
    <w:rsid w:val="000162F6"/>
    <w:rPr>
      <w:i/>
    </w:rPr>
  </w:style>
  <w:style w:type="paragraph" w:customStyle="1" w:styleId="A-TITEL">
    <w:name w:val="A -TITEL"/>
    <w:basedOn w:val="Normln"/>
    <w:autoRedefine/>
    <w:semiHidden/>
    <w:rsid w:val="000162F6"/>
    <w:pPr>
      <w:tabs>
        <w:tab w:val="num" w:pos="851"/>
      </w:tabs>
      <w:spacing w:after="200" w:line="360" w:lineRule="auto"/>
      <w:ind w:left="851" w:hanging="851"/>
    </w:pPr>
    <w:rPr>
      <w:rFonts w:eastAsiaTheme="minorHAnsi" w:cstheme="minorBidi"/>
      <w:b/>
      <w:spacing w:val="15"/>
      <w:sz w:val="16"/>
      <w:lang w:eastAsia="en-GB"/>
    </w:rPr>
  </w:style>
  <w:style w:type="paragraph" w:customStyle="1" w:styleId="Abstand">
    <w:name w:val="Abstand"/>
    <w:basedOn w:val="Normln"/>
    <w:semiHidden/>
    <w:rsid w:val="000162F6"/>
    <w:pPr>
      <w:widowControl w:val="0"/>
      <w:tabs>
        <w:tab w:val="left" w:pos="1680"/>
      </w:tabs>
      <w:spacing w:before="160" w:line="276" w:lineRule="auto"/>
    </w:pPr>
    <w:rPr>
      <w:rFonts w:ascii="Tahoma" w:eastAsiaTheme="minorHAnsi" w:hAnsi="Tahoma" w:cstheme="minorBidi"/>
      <w:sz w:val="16"/>
      <w:lang w:val="en-US" w:eastAsia="en-GB"/>
    </w:rPr>
  </w:style>
  <w:style w:type="paragraph" w:customStyle="1" w:styleId="AC">
    <w:name w:val="AC"/>
    <w:basedOn w:val="Normln"/>
    <w:next w:val="Normln"/>
    <w:semiHidden/>
    <w:rsid w:val="000162F6"/>
    <w:pPr>
      <w:widowControl w:val="0"/>
      <w:spacing w:after="200" w:line="360" w:lineRule="auto"/>
    </w:pPr>
    <w:rPr>
      <w:rFonts w:eastAsiaTheme="minorHAnsi" w:cstheme="minorBidi"/>
      <w:b/>
      <w:sz w:val="40"/>
      <w:lang w:eastAsia="fr-BE"/>
    </w:rPr>
  </w:style>
  <w:style w:type="paragraph" w:customStyle="1" w:styleId="AddReference">
    <w:name w:val="Add Reference"/>
    <w:basedOn w:val="Normln"/>
    <w:semiHidden/>
    <w:rsid w:val="000162F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ind w:left="7655" w:right="-454"/>
    </w:pPr>
    <w:rPr>
      <w:rFonts w:eastAsiaTheme="minorHAnsi" w:cstheme="minorBidi"/>
      <w:i/>
      <w:sz w:val="20"/>
      <w:lang w:eastAsia="en-US"/>
    </w:rPr>
  </w:style>
  <w:style w:type="character" w:customStyle="1" w:styleId="Added">
    <w:name w:val="Added"/>
    <w:basedOn w:val="Standardnpsmoodstavce"/>
    <w:semiHidden/>
    <w:rsid w:val="000162F6"/>
    <w:rPr>
      <w:rFonts w:ascii="Tahoma" w:hAnsi="Tahoma"/>
      <w:b/>
      <w:noProof w:val="0"/>
      <w:u w:val="single"/>
      <w:lang w:val="en-US" w:eastAsia="en-US" w:bidi="ar-SA"/>
    </w:rPr>
  </w:style>
  <w:style w:type="paragraph" w:customStyle="1" w:styleId="Appendix">
    <w:name w:val="Appendix"/>
    <w:basedOn w:val="Normln"/>
    <w:next w:val="Abstand"/>
    <w:rsid w:val="000162F6"/>
    <w:pPr>
      <w:widowControl w:val="0"/>
      <w:spacing w:after="120" w:line="276" w:lineRule="auto"/>
      <w:jc w:val="center"/>
    </w:pPr>
    <w:rPr>
      <w:rFonts w:ascii="Tahoma" w:eastAsiaTheme="minorHAnsi" w:hAnsi="Tahoma" w:cstheme="minorBidi"/>
      <w:i/>
      <w:spacing w:val="15"/>
      <w:sz w:val="16"/>
      <w:lang w:val="en-US" w:eastAsia="en-GB"/>
    </w:rPr>
  </w:style>
  <w:style w:type="paragraph" w:customStyle="1" w:styleId="Appendixtitel">
    <w:name w:val="Appendixtitel"/>
    <w:basedOn w:val="Normln"/>
    <w:semiHidden/>
    <w:rsid w:val="000162F6"/>
    <w:pPr>
      <w:widowControl w:val="0"/>
      <w:tabs>
        <w:tab w:val="left" w:pos="1680"/>
      </w:tabs>
      <w:spacing w:after="120" w:line="276" w:lineRule="auto"/>
      <w:jc w:val="center"/>
    </w:pPr>
    <w:rPr>
      <w:rFonts w:ascii="Tahoma" w:eastAsiaTheme="minorHAnsi" w:hAnsi="Tahoma" w:cstheme="minorBidi"/>
      <w:b/>
      <w:spacing w:val="15"/>
      <w:sz w:val="16"/>
      <w:lang w:val="en-US" w:eastAsia="en-GB"/>
    </w:rPr>
  </w:style>
  <w:style w:type="paragraph" w:customStyle="1" w:styleId="ATHeading1">
    <w:name w:val="AT Heading 1"/>
    <w:basedOn w:val="Normln"/>
    <w:next w:val="Normln"/>
    <w:semiHidden/>
    <w:rsid w:val="000162F6"/>
    <w:pPr>
      <w:keepNext/>
      <w:keepLines/>
      <w:spacing w:after="120" w:line="276" w:lineRule="auto"/>
      <w:outlineLvl w:val="0"/>
    </w:pPr>
    <w:rPr>
      <w:rFonts w:eastAsiaTheme="minorHAnsi" w:cstheme="minorBidi"/>
      <w:b/>
      <w:sz w:val="28"/>
      <w:lang w:val="fr-FR" w:eastAsia="en-GB"/>
    </w:rPr>
  </w:style>
  <w:style w:type="paragraph" w:customStyle="1" w:styleId="ATHeading2">
    <w:name w:val="AT Heading 2"/>
    <w:basedOn w:val="Normln"/>
    <w:next w:val="Normln"/>
    <w:semiHidden/>
    <w:rsid w:val="000162F6"/>
    <w:pPr>
      <w:spacing w:before="120" w:after="120" w:line="276" w:lineRule="auto"/>
      <w:outlineLvl w:val="1"/>
    </w:pPr>
    <w:rPr>
      <w:rFonts w:eastAsiaTheme="minorHAnsi" w:cstheme="minorBidi"/>
      <w:b/>
      <w:sz w:val="28"/>
      <w:lang w:val="fr-FR" w:eastAsia="en-GB"/>
    </w:rPr>
  </w:style>
  <w:style w:type="paragraph" w:customStyle="1" w:styleId="ATHeading3">
    <w:name w:val="AT Heading 3"/>
    <w:basedOn w:val="Normln"/>
    <w:next w:val="Normln"/>
    <w:semiHidden/>
    <w:rsid w:val="000162F6"/>
    <w:pPr>
      <w:keepNext/>
      <w:keepLines/>
      <w:spacing w:before="120" w:after="120" w:line="276" w:lineRule="auto"/>
      <w:outlineLvl w:val="2"/>
    </w:pPr>
    <w:rPr>
      <w:rFonts w:eastAsiaTheme="minorHAnsi" w:cstheme="minorBidi"/>
      <w:b/>
      <w:lang w:val="fr-FR" w:eastAsia="en-GB"/>
    </w:rPr>
  </w:style>
  <w:style w:type="paragraph" w:customStyle="1" w:styleId="cell-suite">
    <w:name w:val="cell - suite"/>
    <w:basedOn w:val="Normln"/>
    <w:semiHidden/>
    <w:rsid w:val="000162F6"/>
    <w:pPr>
      <w:widowControl w:val="0"/>
      <w:spacing w:after="200" w:line="240" w:lineRule="exact"/>
      <w:ind w:left="482"/>
      <w:jc w:val="center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cell2-7cell">
    <w:name w:val="cell 2 - 7 cell"/>
    <w:basedOn w:val="Normln"/>
    <w:semiHidden/>
    <w:rsid w:val="000162F6"/>
    <w:pPr>
      <w:widowControl w:val="0"/>
      <w:spacing w:before="160" w:after="200" w:line="240" w:lineRule="exact"/>
      <w:ind w:left="567"/>
      <w:jc w:val="center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cell3-3cell">
    <w:name w:val="cell 3 - 3 cell"/>
    <w:basedOn w:val="Normln"/>
    <w:semiHidden/>
    <w:rsid w:val="000162F6"/>
    <w:pPr>
      <w:widowControl w:val="0"/>
      <w:tabs>
        <w:tab w:val="left" w:pos="360"/>
        <w:tab w:val="center" w:pos="3360"/>
      </w:tabs>
      <w:spacing w:before="160" w:after="200" w:line="240" w:lineRule="exact"/>
      <w:jc w:val="center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cell2-1cell">
    <w:name w:val="cell2 - 1 cell"/>
    <w:basedOn w:val="Normln"/>
    <w:semiHidden/>
    <w:rsid w:val="000162F6"/>
    <w:pPr>
      <w:widowControl w:val="0"/>
      <w:spacing w:before="160" w:after="200" w:line="240" w:lineRule="exact"/>
      <w:ind w:left="482"/>
      <w:jc w:val="center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cell2-10cell">
    <w:name w:val="cell2 - 10 cell"/>
    <w:basedOn w:val="Normln"/>
    <w:semiHidden/>
    <w:rsid w:val="000162F6"/>
    <w:pPr>
      <w:widowControl w:val="0"/>
      <w:spacing w:before="160" w:after="200" w:line="240" w:lineRule="exact"/>
      <w:ind w:left="567"/>
      <w:jc w:val="center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cell2-11cell">
    <w:name w:val="cell2 - 11 cell"/>
    <w:basedOn w:val="cell2-10cell"/>
    <w:semiHidden/>
    <w:rsid w:val="000162F6"/>
  </w:style>
  <w:style w:type="paragraph" w:customStyle="1" w:styleId="cell2-12cell">
    <w:name w:val="cell2 - 12 cell"/>
    <w:basedOn w:val="cell2-11cell"/>
    <w:semiHidden/>
    <w:rsid w:val="000162F6"/>
  </w:style>
  <w:style w:type="paragraph" w:customStyle="1" w:styleId="cell2-2cell">
    <w:name w:val="cell2 - 2 cell"/>
    <w:basedOn w:val="Normln"/>
    <w:semiHidden/>
    <w:rsid w:val="000162F6"/>
    <w:pPr>
      <w:widowControl w:val="0"/>
      <w:spacing w:before="160" w:after="200" w:line="240" w:lineRule="exact"/>
      <w:ind w:left="567"/>
      <w:jc w:val="center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cell2-3cell">
    <w:name w:val="cell2 - 3 cell"/>
    <w:basedOn w:val="Normln"/>
    <w:semiHidden/>
    <w:rsid w:val="000162F6"/>
    <w:pPr>
      <w:widowControl w:val="0"/>
      <w:spacing w:before="160" w:after="200" w:line="240" w:lineRule="exact"/>
      <w:ind w:left="567"/>
      <w:jc w:val="center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cell2-4cell">
    <w:name w:val="cell2 - 4 cell"/>
    <w:basedOn w:val="cell2-3cell"/>
    <w:semiHidden/>
    <w:rsid w:val="000162F6"/>
    <w:pPr>
      <w:ind w:left="482"/>
    </w:pPr>
  </w:style>
  <w:style w:type="paragraph" w:customStyle="1" w:styleId="cell2-5cell">
    <w:name w:val="cell2 - 5 cell"/>
    <w:basedOn w:val="cell2-3cell"/>
    <w:semiHidden/>
    <w:rsid w:val="000162F6"/>
    <w:pPr>
      <w:ind w:left="482"/>
    </w:pPr>
  </w:style>
  <w:style w:type="paragraph" w:customStyle="1" w:styleId="cell2-6cell">
    <w:name w:val="cell2 - 6 cell"/>
    <w:basedOn w:val="cell2-4cell"/>
    <w:semiHidden/>
    <w:rsid w:val="000162F6"/>
  </w:style>
  <w:style w:type="paragraph" w:customStyle="1" w:styleId="cell2-8cell">
    <w:name w:val="cell2 - 8 cell"/>
    <w:basedOn w:val="cell2-3cell"/>
    <w:semiHidden/>
    <w:rsid w:val="000162F6"/>
  </w:style>
  <w:style w:type="paragraph" w:customStyle="1" w:styleId="cell2-9cell">
    <w:name w:val="cell2 - 9 cell"/>
    <w:basedOn w:val="cell2-3cell"/>
    <w:semiHidden/>
    <w:rsid w:val="000162F6"/>
  </w:style>
  <w:style w:type="paragraph" w:customStyle="1" w:styleId="cell3-2cell">
    <w:name w:val="cell3 - 2 cell"/>
    <w:basedOn w:val="cell2-2cell"/>
    <w:semiHidden/>
    <w:rsid w:val="000162F6"/>
    <w:pPr>
      <w:ind w:left="0"/>
    </w:pPr>
  </w:style>
  <w:style w:type="paragraph" w:customStyle="1" w:styleId="cellnorm-1cell">
    <w:name w:val="cellnorm - 1 cell"/>
    <w:basedOn w:val="cell3-3cell"/>
    <w:semiHidden/>
    <w:rsid w:val="000162F6"/>
    <w:pPr>
      <w:tabs>
        <w:tab w:val="clear" w:pos="360"/>
        <w:tab w:val="clear" w:pos="3360"/>
      </w:tabs>
    </w:pPr>
  </w:style>
  <w:style w:type="paragraph" w:customStyle="1" w:styleId="cellnorm-2cell">
    <w:name w:val="cellnorm - 2 cell"/>
    <w:basedOn w:val="cellnorm-1cell"/>
    <w:semiHidden/>
    <w:rsid w:val="000162F6"/>
    <w:pPr>
      <w:spacing w:before="80"/>
    </w:pPr>
  </w:style>
  <w:style w:type="paragraph" w:customStyle="1" w:styleId="cellnorm-3cell">
    <w:name w:val="cellnorm - 3 cell"/>
    <w:basedOn w:val="cellnorm-2cell"/>
    <w:semiHidden/>
    <w:rsid w:val="000162F6"/>
    <w:pPr>
      <w:spacing w:after="120"/>
    </w:pPr>
  </w:style>
  <w:style w:type="character" w:customStyle="1" w:styleId="Deleted">
    <w:name w:val="Deleted"/>
    <w:basedOn w:val="Standardnpsmoodstavce"/>
    <w:semiHidden/>
    <w:rsid w:val="000162F6"/>
    <w:rPr>
      <w:rFonts w:ascii="Tahoma" w:hAnsi="Tahoma"/>
      <w:strike/>
      <w:noProof w:val="0"/>
      <w:lang w:val="en-US" w:eastAsia="en-US" w:bidi="ar-SA"/>
    </w:rPr>
  </w:style>
  <w:style w:type="character" w:customStyle="1" w:styleId="DontTranslate">
    <w:name w:val="DontTranslate"/>
    <w:basedOn w:val="Standardnpsmoodstavce"/>
    <w:semiHidden/>
    <w:rsid w:val="000162F6"/>
    <w:rPr>
      <w:rFonts w:ascii="Tahoma" w:hAnsi="Tahoma"/>
      <w:noProof w:val="0"/>
      <w:lang w:val="en-US" w:eastAsia="en-US" w:bidi="ar-SA"/>
    </w:rPr>
  </w:style>
  <w:style w:type="paragraph" w:customStyle="1" w:styleId="FOLGE-SuitenoItal">
    <w:name w:val="FOLGE - Suite no Ital."/>
    <w:basedOn w:val="Normln"/>
    <w:semiHidden/>
    <w:rsid w:val="000162F6"/>
    <w:pPr>
      <w:numPr>
        <w:ilvl w:val="12"/>
      </w:numPr>
      <w:tabs>
        <w:tab w:val="left" w:pos="0"/>
        <w:tab w:val="left" w:pos="567"/>
      </w:tabs>
      <w:spacing w:after="200" w:line="360" w:lineRule="auto"/>
      <w:outlineLvl w:val="0"/>
    </w:pPr>
    <w:rPr>
      <w:rFonts w:eastAsiaTheme="minorHAnsi" w:cstheme="minorBidi"/>
      <w:i/>
      <w:spacing w:val="15"/>
      <w:sz w:val="16"/>
      <w:lang w:eastAsia="en-GB"/>
    </w:rPr>
  </w:style>
  <w:style w:type="paragraph" w:customStyle="1" w:styleId="FOLGE-Suite3Nrn">
    <w:name w:val="FOLGE-Suite 3Nrn."/>
    <w:basedOn w:val="Normln"/>
    <w:semiHidden/>
    <w:rsid w:val="000162F6"/>
    <w:pPr>
      <w:widowControl w:val="0"/>
      <w:numPr>
        <w:ilvl w:val="12"/>
      </w:numPr>
      <w:tabs>
        <w:tab w:val="left" w:pos="567"/>
      </w:tabs>
      <w:spacing w:after="200" w:line="360" w:lineRule="auto"/>
      <w:ind w:left="680" w:right="737" w:hanging="680"/>
      <w:outlineLvl w:val="0"/>
    </w:pPr>
    <w:rPr>
      <w:rFonts w:eastAsiaTheme="minorHAnsi" w:cstheme="minorBidi"/>
      <w:i/>
      <w:spacing w:val="24"/>
      <w:sz w:val="16"/>
      <w:lang w:eastAsia="en-GB"/>
    </w:rPr>
  </w:style>
  <w:style w:type="paragraph" w:customStyle="1" w:styleId="Left0">
    <w:name w:val="Left"/>
    <w:basedOn w:val="Normln"/>
    <w:semiHidden/>
    <w:rsid w:val="000162F6"/>
    <w:pPr>
      <w:keepNext/>
      <w:framePr w:hSpace="181" w:wrap="auto" w:vAnchor="text" w:hAnchor="text" w:y="1"/>
      <w:widowControl w:val="0"/>
      <w:tabs>
        <w:tab w:val="decimal" w:pos="0"/>
        <w:tab w:val="left" w:pos="240"/>
        <w:tab w:val="decimal" w:pos="720"/>
      </w:tabs>
      <w:spacing w:before="120" w:after="20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Left-Para">
    <w:name w:val="Left-Para"/>
    <w:basedOn w:val="Left0"/>
    <w:semiHidden/>
    <w:rsid w:val="000162F6"/>
    <w:pPr>
      <w:framePr w:wrap="auto"/>
      <w:tabs>
        <w:tab w:val="clear" w:pos="720"/>
        <w:tab w:val="left" w:pos="709"/>
      </w:tabs>
    </w:pPr>
  </w:style>
  <w:style w:type="paragraph" w:customStyle="1" w:styleId="ListLeft1">
    <w:name w:val="List Left + 1"/>
    <w:basedOn w:val="Normln"/>
    <w:next w:val="Normln"/>
    <w:semiHidden/>
    <w:rsid w:val="000162F6"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ListLeft1bold">
    <w:name w:val="List Left + 1 bold"/>
    <w:basedOn w:val="ListLeft1"/>
    <w:semiHidden/>
    <w:rsid w:val="000162F6"/>
    <w:pPr>
      <w:tabs>
        <w:tab w:val="clear" w:pos="720"/>
        <w:tab w:val="clear" w:pos="1680"/>
      </w:tabs>
    </w:pPr>
    <w:rPr>
      <w:b/>
    </w:rPr>
  </w:style>
  <w:style w:type="paragraph" w:customStyle="1" w:styleId="ListLeft1ital">
    <w:name w:val="List Left + 1 ital."/>
    <w:next w:val="Normln"/>
    <w:semiHidden/>
    <w:rsid w:val="000162F6"/>
    <w:pPr>
      <w:widowControl w:val="0"/>
      <w:tabs>
        <w:tab w:val="left" w:pos="425"/>
        <w:tab w:val="left" w:pos="709"/>
      </w:tabs>
      <w:spacing w:before="80" w:after="120" w:line="240" w:lineRule="atLeast"/>
    </w:pPr>
    <w:rPr>
      <w:rFonts w:ascii="Tahoma" w:eastAsia="Times New Roman" w:hAnsi="Tahoma"/>
      <w:i/>
      <w:spacing w:val="15"/>
      <w:sz w:val="16"/>
      <w:szCs w:val="20"/>
      <w:lang w:val="en-US" w:eastAsia="en-GB"/>
    </w:rPr>
  </w:style>
  <w:style w:type="paragraph" w:customStyle="1" w:styleId="ListLeft1suite">
    <w:name w:val="List Left + 1 suite"/>
    <w:basedOn w:val="ListLeft1"/>
    <w:semiHidden/>
    <w:rsid w:val="000162F6"/>
    <w:pPr>
      <w:tabs>
        <w:tab w:val="clear" w:pos="720"/>
        <w:tab w:val="clear" w:pos="1680"/>
      </w:tabs>
      <w:spacing w:before="80" w:line="240" w:lineRule="exact"/>
      <w:ind w:firstLine="0"/>
    </w:pPr>
  </w:style>
  <w:style w:type="paragraph" w:customStyle="1" w:styleId="ListLeft2">
    <w:name w:val="List Left + 2"/>
    <w:basedOn w:val="ListLeft1"/>
    <w:semiHidden/>
    <w:rsid w:val="000162F6"/>
    <w:pPr>
      <w:tabs>
        <w:tab w:val="clear" w:pos="720"/>
        <w:tab w:val="clear" w:pos="1680"/>
        <w:tab w:val="left" w:pos="425"/>
      </w:tabs>
      <w:ind w:left="850"/>
    </w:pPr>
  </w:style>
  <w:style w:type="paragraph" w:customStyle="1" w:styleId="ListLeft2ital">
    <w:name w:val="List Left + 2 ital"/>
    <w:basedOn w:val="ListLeft2"/>
    <w:semiHidden/>
    <w:rsid w:val="000162F6"/>
    <w:rPr>
      <w:i/>
    </w:rPr>
  </w:style>
  <w:style w:type="paragraph" w:customStyle="1" w:styleId="ListLeft2suite">
    <w:name w:val="List Left + 2 suite"/>
    <w:basedOn w:val="ListLeft2"/>
    <w:semiHidden/>
    <w:rsid w:val="000162F6"/>
    <w:pPr>
      <w:spacing w:before="40"/>
      <w:ind w:left="851" w:firstLine="0"/>
    </w:pPr>
  </w:style>
  <w:style w:type="paragraph" w:customStyle="1" w:styleId="ListLeft3">
    <w:name w:val="List Left + 3"/>
    <w:basedOn w:val="ListLeft2"/>
    <w:semiHidden/>
    <w:rsid w:val="000162F6"/>
    <w:pPr>
      <w:tabs>
        <w:tab w:val="clear" w:pos="425"/>
        <w:tab w:val="left" w:pos="851"/>
      </w:tabs>
      <w:ind w:left="1276"/>
    </w:pPr>
  </w:style>
  <w:style w:type="paragraph" w:customStyle="1" w:styleId="ListLeft4">
    <w:name w:val="List Left + 4"/>
    <w:basedOn w:val="ListLeft3"/>
    <w:semiHidden/>
    <w:rsid w:val="000162F6"/>
    <w:pPr>
      <w:tabs>
        <w:tab w:val="clear" w:pos="851"/>
        <w:tab w:val="left" w:pos="1276"/>
      </w:tabs>
      <w:ind w:left="1701"/>
    </w:pPr>
  </w:style>
  <w:style w:type="paragraph" w:customStyle="1" w:styleId="ListLeft1suite0">
    <w:name w:val="List Left +1 suite"/>
    <w:basedOn w:val="ListLeft1"/>
    <w:semiHidden/>
    <w:rsid w:val="000162F6"/>
    <w:pPr>
      <w:spacing w:before="0" w:line="240" w:lineRule="exact"/>
      <w:ind w:firstLine="0"/>
    </w:pPr>
  </w:style>
  <w:style w:type="paragraph" w:customStyle="1" w:styleId="Listword-List1">
    <w:name w:val="Listword -List1"/>
    <w:basedOn w:val="Normln"/>
    <w:next w:val="Normln"/>
    <w:semiHidden/>
    <w:rsid w:val="000162F6"/>
    <w:pPr>
      <w:widowControl w:val="0"/>
      <w:tabs>
        <w:tab w:val="left" w:pos="360"/>
      </w:tabs>
      <w:spacing w:after="12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Listword-List2">
    <w:name w:val="Listword -List2"/>
    <w:basedOn w:val="Normln"/>
    <w:next w:val="Normln"/>
    <w:semiHidden/>
    <w:rsid w:val="000162F6"/>
    <w:pPr>
      <w:widowControl w:val="0"/>
      <w:tabs>
        <w:tab w:val="left" w:pos="360"/>
        <w:tab w:val="left" w:pos="425"/>
      </w:tabs>
      <w:spacing w:after="12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Nomdelinstitution">
    <w:name w:val="Nom de l'institution"/>
    <w:basedOn w:val="Normln"/>
    <w:next w:val="Normln"/>
    <w:semiHidden/>
    <w:rsid w:val="000162F6"/>
    <w:pPr>
      <w:spacing w:after="200" w:line="276" w:lineRule="auto"/>
    </w:pPr>
    <w:rPr>
      <w:rFonts w:ascii="Arial" w:eastAsiaTheme="minorHAnsi" w:hAnsi="Arial" w:cstheme="minorBidi"/>
      <w:lang w:eastAsia="en-GB"/>
    </w:rPr>
  </w:style>
  <w:style w:type="paragraph" w:customStyle="1" w:styleId="Normln1">
    <w:name w:val="Normální1"/>
    <w:basedOn w:val="Normln"/>
    <w:semiHidden/>
    <w:rsid w:val="000162F6"/>
    <w:pPr>
      <w:widowControl w:val="0"/>
      <w:spacing w:before="60" w:after="60" w:line="276" w:lineRule="auto"/>
      <w:jc w:val="center"/>
    </w:pPr>
    <w:rPr>
      <w:rFonts w:ascii="Tahoma" w:eastAsiaTheme="minorHAnsi" w:hAnsi="Tahoma" w:cstheme="minorBidi"/>
      <w:spacing w:val="15"/>
      <w:sz w:val="16"/>
      <w:lang w:eastAsia="en-GB"/>
    </w:rPr>
  </w:style>
  <w:style w:type="paragraph" w:customStyle="1" w:styleId="NormalLeft0">
    <w:name w:val="Normal + Left"/>
    <w:aliases w:val="Before:  0 pt,After:  0 pt"/>
    <w:basedOn w:val="b"/>
    <w:semiHidden/>
    <w:rsid w:val="000162F6"/>
    <w:pPr>
      <w:widowControl/>
    </w:pPr>
    <w:rPr>
      <w:i w:val="0"/>
      <w:lang w:val="en-GB"/>
    </w:rPr>
  </w:style>
  <w:style w:type="paragraph" w:customStyle="1" w:styleId="Normal12">
    <w:name w:val="Normal12"/>
    <w:basedOn w:val="Normln"/>
    <w:semiHidden/>
    <w:rsid w:val="000162F6"/>
    <w:pPr>
      <w:widowControl w:val="0"/>
      <w:spacing w:after="240" w:line="276" w:lineRule="auto"/>
    </w:pPr>
    <w:rPr>
      <w:rFonts w:eastAsiaTheme="minorHAnsi" w:cstheme="minorBidi"/>
      <w:lang w:eastAsia="en-GB"/>
    </w:rPr>
  </w:style>
  <w:style w:type="paragraph" w:customStyle="1" w:styleId="Normal12Bold">
    <w:name w:val="Normal12Bold"/>
    <w:basedOn w:val="Normal12"/>
    <w:semiHidden/>
    <w:rsid w:val="000162F6"/>
    <w:rPr>
      <w:b/>
    </w:rPr>
  </w:style>
  <w:style w:type="paragraph" w:customStyle="1" w:styleId="Normal12Hanging">
    <w:name w:val="Normal12Hanging"/>
    <w:basedOn w:val="Normal12"/>
    <w:semiHidden/>
    <w:rsid w:val="000162F6"/>
    <w:pPr>
      <w:ind w:left="357" w:hanging="357"/>
    </w:pPr>
  </w:style>
  <w:style w:type="paragraph" w:customStyle="1" w:styleId="Normal6">
    <w:name w:val="Normal6"/>
    <w:basedOn w:val="Normln"/>
    <w:semiHidden/>
    <w:rsid w:val="000162F6"/>
    <w:pPr>
      <w:widowControl w:val="0"/>
      <w:spacing w:after="120" w:line="276" w:lineRule="auto"/>
    </w:pPr>
    <w:rPr>
      <w:rFonts w:eastAsiaTheme="minorHAnsi" w:cstheme="minorBidi"/>
      <w:lang w:eastAsia="en-GB"/>
    </w:rPr>
  </w:style>
  <w:style w:type="paragraph" w:customStyle="1" w:styleId="Notes">
    <w:name w:val="Notes"/>
    <w:basedOn w:val="Normln"/>
    <w:semiHidden/>
    <w:rsid w:val="000162F6"/>
    <w:pPr>
      <w:widowControl w:val="0"/>
      <w:spacing w:after="120" w:line="240" w:lineRule="atLeast"/>
      <w:ind w:left="720" w:hanging="720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notes-1i">
    <w:name w:val="notes - (1)(i)"/>
    <w:basedOn w:val="Notes"/>
    <w:semiHidden/>
    <w:rsid w:val="000162F6"/>
    <w:pPr>
      <w:ind w:left="992" w:hanging="567"/>
    </w:pPr>
    <w:rPr>
      <w:snapToGrid w:val="0"/>
      <w:lang w:eastAsia="en-US"/>
    </w:rPr>
  </w:style>
  <w:style w:type="paragraph" w:customStyle="1" w:styleId="notes-table">
    <w:name w:val="notes - table"/>
    <w:basedOn w:val="Notes"/>
    <w:semiHidden/>
    <w:rsid w:val="000162F6"/>
    <w:pPr>
      <w:ind w:left="1134" w:hanging="567"/>
    </w:pPr>
    <w:rPr>
      <w:snapToGrid w:val="0"/>
      <w:lang w:eastAsia="en-US"/>
    </w:rPr>
  </w:style>
  <w:style w:type="paragraph" w:customStyle="1" w:styleId="notesi">
    <w:name w:val="notes (i)"/>
    <w:basedOn w:val="Notes"/>
    <w:semiHidden/>
    <w:rsid w:val="000162F6"/>
    <w:pPr>
      <w:tabs>
        <w:tab w:val="decimal" w:pos="1854"/>
      </w:tabs>
      <w:ind w:left="425" w:hanging="425"/>
    </w:pPr>
    <w:rPr>
      <w:snapToGrid w:val="0"/>
      <w:lang w:eastAsia="en-US"/>
    </w:rPr>
  </w:style>
  <w:style w:type="paragraph" w:customStyle="1" w:styleId="NotesLeft1">
    <w:name w:val="Notes Left + 1"/>
    <w:basedOn w:val="Normln"/>
    <w:semiHidden/>
    <w:rsid w:val="000162F6"/>
    <w:pPr>
      <w:widowControl w:val="0"/>
      <w:spacing w:before="60" w:after="180" w:line="240" w:lineRule="exact"/>
      <w:ind w:left="992" w:hanging="567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NUMERSTITLESUITE">
    <w:name w:val="NUMERS TITLE SUITE"/>
    <w:basedOn w:val="A-TITEL"/>
    <w:semiHidden/>
    <w:rsid w:val="000162F6"/>
    <w:pPr>
      <w:widowControl w:val="0"/>
      <w:numPr>
        <w:ilvl w:val="12"/>
      </w:numPr>
      <w:tabs>
        <w:tab w:val="left" w:pos="567"/>
        <w:tab w:val="num" w:pos="851"/>
      </w:tabs>
      <w:ind w:left="851" w:hanging="851"/>
      <w:outlineLvl w:val="0"/>
    </w:pPr>
    <w:rPr>
      <w:b w:val="0"/>
      <w:lang w:val="en-GB"/>
    </w:rPr>
  </w:style>
  <w:style w:type="paragraph" w:customStyle="1" w:styleId="NUMMERSTITLE">
    <w:name w:val="NUMMERS TITLE"/>
    <w:basedOn w:val="Normln"/>
    <w:semiHidden/>
    <w:rsid w:val="000162F6"/>
    <w:pPr>
      <w:widowControl w:val="0"/>
      <w:tabs>
        <w:tab w:val="num" w:pos="360"/>
        <w:tab w:val="left" w:pos="567"/>
      </w:tabs>
      <w:spacing w:after="120" w:line="240" w:lineRule="atLeast"/>
      <w:ind w:left="360" w:hanging="360"/>
    </w:pPr>
    <w:rPr>
      <w:rFonts w:ascii="Tahoma" w:eastAsiaTheme="minorHAnsi" w:hAnsi="Tahoma" w:cstheme="minorBidi"/>
      <w:b/>
      <w:spacing w:val="15"/>
      <w:sz w:val="16"/>
      <w:lang w:val="en-GB" w:eastAsia="en-GB"/>
    </w:rPr>
  </w:style>
  <w:style w:type="paragraph" w:customStyle="1" w:styleId="Objetexterne">
    <w:name w:val="Objet externe"/>
    <w:basedOn w:val="Normln"/>
    <w:next w:val="Normln"/>
    <w:semiHidden/>
    <w:rsid w:val="000162F6"/>
    <w:pPr>
      <w:spacing w:before="120" w:after="120" w:line="276" w:lineRule="auto"/>
    </w:pPr>
    <w:rPr>
      <w:rFonts w:eastAsiaTheme="minorHAnsi" w:cstheme="minorBidi"/>
      <w:i/>
      <w:caps/>
      <w:lang w:val="en-GB" w:eastAsia="en-GB"/>
    </w:rPr>
  </w:style>
  <w:style w:type="paragraph" w:customStyle="1" w:styleId="OPS">
    <w:name w:val="OPS"/>
    <w:basedOn w:val="Normln"/>
    <w:semiHidden/>
    <w:rsid w:val="000162F6"/>
    <w:pPr>
      <w:widowControl w:val="0"/>
      <w:tabs>
        <w:tab w:val="center" w:pos="1247"/>
      </w:tabs>
      <w:spacing w:after="120" w:line="240" w:lineRule="atLeast"/>
      <w:jc w:val="center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OPS-Expl">
    <w:name w:val="OPS-Expl"/>
    <w:basedOn w:val="Normln"/>
    <w:semiHidden/>
    <w:rsid w:val="000162F6"/>
    <w:pPr>
      <w:widowControl w:val="0"/>
      <w:spacing w:line="276" w:lineRule="auto"/>
      <w:jc w:val="center"/>
    </w:pPr>
    <w:rPr>
      <w:rFonts w:ascii="Tahoma" w:eastAsiaTheme="minorHAnsi" w:hAnsi="Tahoma" w:cstheme="minorBidi"/>
      <w:b/>
      <w:spacing w:val="15"/>
      <w:sz w:val="16"/>
      <w:lang w:val="en-US" w:eastAsia="en-GB"/>
    </w:rPr>
  </w:style>
  <w:style w:type="paragraph" w:customStyle="1" w:styleId="OPS-Expl-bold">
    <w:name w:val="OPS-Expl  -  bold"/>
    <w:basedOn w:val="OPS-Expl"/>
    <w:semiHidden/>
    <w:rsid w:val="000162F6"/>
  </w:style>
  <w:style w:type="paragraph" w:customStyle="1" w:styleId="Para-Left">
    <w:name w:val="Para - Left"/>
    <w:basedOn w:val="Normln"/>
    <w:semiHidden/>
    <w:rsid w:val="000162F6"/>
    <w:pPr>
      <w:widowControl w:val="0"/>
      <w:spacing w:before="120" w:after="20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PARA-LEFT0">
    <w:name w:val="PARA - LEFT"/>
    <w:basedOn w:val="Normln"/>
    <w:semiHidden/>
    <w:rsid w:val="000162F6"/>
    <w:pPr>
      <w:widowControl w:val="0"/>
      <w:spacing w:before="120" w:after="12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PARA-Leftsuite">
    <w:name w:val="PARA - Left suite"/>
    <w:basedOn w:val="PARA-LEFT0"/>
    <w:semiHidden/>
    <w:rsid w:val="000162F6"/>
    <w:pPr>
      <w:spacing w:before="80"/>
    </w:pPr>
  </w:style>
  <w:style w:type="paragraph" w:customStyle="1" w:styleId="para-List1-List2">
    <w:name w:val="para - List1 - List2"/>
    <w:basedOn w:val="Normln"/>
    <w:semiHidden/>
    <w:rsid w:val="000162F6"/>
    <w:pPr>
      <w:widowControl w:val="0"/>
      <w:tabs>
        <w:tab w:val="left" w:pos="425"/>
      </w:tabs>
      <w:spacing w:before="120" w:after="120" w:line="240" w:lineRule="atLeast"/>
      <w:ind w:left="850" w:hanging="425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para-Liste1normital-norm">
    <w:name w:val="para - Liste 1 (norm.ital) -norm"/>
    <w:basedOn w:val="Normln"/>
    <w:next w:val="Normln"/>
    <w:semiHidden/>
    <w:rsid w:val="000162F6"/>
    <w:pPr>
      <w:widowControl w:val="0"/>
      <w:tabs>
        <w:tab w:val="left" w:pos="425"/>
      </w:tabs>
      <w:spacing w:before="120" w:after="200" w:line="240" w:lineRule="exact"/>
      <w:ind w:left="425" w:hanging="425"/>
    </w:pPr>
    <w:rPr>
      <w:rFonts w:ascii="Tahoma" w:eastAsiaTheme="minorHAnsi" w:hAnsi="Tahoma" w:cstheme="minorBidi"/>
      <w:i/>
      <w:spacing w:val="15"/>
      <w:sz w:val="16"/>
      <w:lang w:val="en-US" w:eastAsia="en-GB"/>
    </w:rPr>
  </w:style>
  <w:style w:type="paragraph" w:customStyle="1" w:styleId="para-Liste1">
    <w:name w:val="para - Liste1"/>
    <w:basedOn w:val="Normln"/>
    <w:next w:val="Normln"/>
    <w:semiHidden/>
    <w:rsid w:val="000162F6"/>
    <w:pPr>
      <w:widowControl w:val="0"/>
      <w:tabs>
        <w:tab w:val="left" w:pos="720"/>
        <w:tab w:val="left" w:pos="1680"/>
      </w:tabs>
      <w:spacing w:before="120" w:after="120" w:line="240" w:lineRule="atLeast"/>
      <w:ind w:left="425" w:hanging="425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para-norm-ital">
    <w:name w:val="para - norm -ital"/>
    <w:basedOn w:val="Normln"/>
    <w:next w:val="Normln"/>
    <w:semiHidden/>
    <w:rsid w:val="000162F6"/>
    <w:pPr>
      <w:widowControl w:val="0"/>
      <w:tabs>
        <w:tab w:val="left" w:pos="720"/>
        <w:tab w:val="left" w:pos="1200"/>
      </w:tabs>
      <w:spacing w:before="120" w:after="120" w:line="240" w:lineRule="atLeast"/>
    </w:pPr>
    <w:rPr>
      <w:rFonts w:ascii="Tahoma" w:eastAsiaTheme="minorHAnsi" w:hAnsi="Tahoma" w:cstheme="minorBidi"/>
      <w:i/>
      <w:spacing w:val="15"/>
      <w:sz w:val="16"/>
      <w:lang w:val="en-US" w:eastAsia="en-GB"/>
    </w:rPr>
  </w:style>
  <w:style w:type="paragraph" w:customStyle="1" w:styleId="paraa">
    <w:name w:val="para (a)"/>
    <w:basedOn w:val="Normln"/>
    <w:semiHidden/>
    <w:rsid w:val="000162F6"/>
    <w:pPr>
      <w:widowControl w:val="0"/>
      <w:tabs>
        <w:tab w:val="left" w:pos="720"/>
      </w:tabs>
      <w:spacing w:before="120" w:after="20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Paraa0">
    <w:name w:val="Para (a)"/>
    <w:basedOn w:val="Normln"/>
    <w:semiHidden/>
    <w:rsid w:val="000162F6"/>
    <w:pPr>
      <w:widowControl w:val="0"/>
      <w:tabs>
        <w:tab w:val="left" w:pos="720"/>
      </w:tabs>
      <w:spacing w:before="120" w:after="20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PARATypa">
    <w:name w:val="PARA _ Typ (a)"/>
    <w:basedOn w:val="Normln"/>
    <w:semiHidden/>
    <w:rsid w:val="000162F6"/>
    <w:pPr>
      <w:widowControl w:val="0"/>
      <w:tabs>
        <w:tab w:val="left" w:pos="720"/>
      </w:tabs>
      <w:spacing w:before="120" w:after="20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paraLeft">
    <w:name w:val="para Left"/>
    <w:basedOn w:val="Normln"/>
    <w:semiHidden/>
    <w:rsid w:val="000162F6"/>
    <w:pPr>
      <w:widowControl w:val="0"/>
      <w:spacing w:before="120" w:after="200" w:line="240" w:lineRule="atLeast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Parakurs">
    <w:name w:val="Parakurs"/>
    <w:basedOn w:val="a"/>
    <w:next w:val="Normln"/>
    <w:semiHidden/>
    <w:rsid w:val="000162F6"/>
    <w:pPr>
      <w:tabs>
        <w:tab w:val="left" w:pos="1200"/>
      </w:tabs>
      <w:spacing w:after="120"/>
    </w:pPr>
    <w:rPr>
      <w:i/>
    </w:rPr>
  </w:style>
  <w:style w:type="paragraph" w:customStyle="1" w:styleId="PARA-TYPaital">
    <w:name w:val="PARA-TYP (a) ital"/>
    <w:basedOn w:val="PARATypa"/>
    <w:semiHidden/>
    <w:rsid w:val="000162F6"/>
    <w:rPr>
      <w:i/>
    </w:rPr>
  </w:style>
  <w:style w:type="paragraph" w:customStyle="1" w:styleId="PARA-TypaSUIT">
    <w:name w:val="PARA-Typ (a) SUIT"/>
    <w:basedOn w:val="PARATypa"/>
    <w:semiHidden/>
    <w:rsid w:val="000162F6"/>
    <w:pPr>
      <w:tabs>
        <w:tab w:val="clear" w:pos="720"/>
      </w:tabs>
      <w:spacing w:after="120" w:line="240" w:lineRule="exact"/>
    </w:pPr>
  </w:style>
  <w:style w:type="paragraph" w:customStyle="1" w:styleId="Par-bullet">
    <w:name w:val="Par-bullet"/>
    <w:basedOn w:val="Normln"/>
    <w:next w:val="Normln"/>
    <w:semiHidden/>
    <w:rsid w:val="000162F6"/>
    <w:pPr>
      <w:widowControl w:val="0"/>
      <w:numPr>
        <w:numId w:val="21"/>
      </w:numPr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ar-dash">
    <w:name w:val="Par-dash"/>
    <w:basedOn w:val="Normln"/>
    <w:next w:val="Normln"/>
    <w:semiHidden/>
    <w:rsid w:val="000162F6"/>
    <w:pPr>
      <w:widowControl w:val="0"/>
      <w:numPr>
        <w:numId w:val="22"/>
      </w:numPr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ar-equal">
    <w:name w:val="Par-equal"/>
    <w:basedOn w:val="Normln"/>
    <w:next w:val="Normln"/>
    <w:semiHidden/>
    <w:rsid w:val="000162F6"/>
    <w:pPr>
      <w:widowControl w:val="0"/>
      <w:numPr>
        <w:numId w:val="23"/>
      </w:numPr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ar-number1">
    <w:name w:val="Par-number (1)"/>
    <w:basedOn w:val="Normln"/>
    <w:next w:val="Normln"/>
    <w:semiHidden/>
    <w:rsid w:val="000162F6"/>
    <w:pPr>
      <w:widowControl w:val="0"/>
      <w:numPr>
        <w:numId w:val="24"/>
      </w:numPr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ar-numbera0">
    <w:name w:val="Par-number (a)"/>
    <w:basedOn w:val="Normln"/>
    <w:next w:val="Normln"/>
    <w:semiHidden/>
    <w:rsid w:val="000162F6"/>
    <w:pPr>
      <w:widowControl w:val="0"/>
      <w:numPr>
        <w:numId w:val="25"/>
      </w:numPr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ar-numberi0">
    <w:name w:val="Par-number (i)"/>
    <w:basedOn w:val="Normln"/>
    <w:next w:val="Normln"/>
    <w:semiHidden/>
    <w:rsid w:val="000162F6"/>
    <w:pPr>
      <w:widowControl w:val="0"/>
      <w:numPr>
        <w:numId w:val="26"/>
      </w:numPr>
      <w:tabs>
        <w:tab w:val="left" w:pos="567"/>
      </w:tabs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ar-number10">
    <w:name w:val="Par-number 1)"/>
    <w:basedOn w:val="Normln"/>
    <w:next w:val="Normln"/>
    <w:semiHidden/>
    <w:rsid w:val="000162F6"/>
    <w:pPr>
      <w:widowControl w:val="0"/>
      <w:numPr>
        <w:numId w:val="27"/>
      </w:numPr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ar-number11">
    <w:name w:val="Par-number 1."/>
    <w:basedOn w:val="Normln"/>
    <w:next w:val="Normln"/>
    <w:semiHidden/>
    <w:rsid w:val="000162F6"/>
    <w:pPr>
      <w:widowControl w:val="0"/>
      <w:numPr>
        <w:numId w:val="28"/>
      </w:numPr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ar-numberA">
    <w:name w:val="Par-number A."/>
    <w:basedOn w:val="Normln"/>
    <w:next w:val="Normln"/>
    <w:semiHidden/>
    <w:rsid w:val="000162F6"/>
    <w:pPr>
      <w:widowControl w:val="0"/>
      <w:numPr>
        <w:numId w:val="29"/>
      </w:numPr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ar-numberI">
    <w:name w:val="Par-number I."/>
    <w:basedOn w:val="Normln"/>
    <w:next w:val="Normln"/>
    <w:semiHidden/>
    <w:rsid w:val="000162F6"/>
    <w:pPr>
      <w:widowControl w:val="0"/>
      <w:numPr>
        <w:numId w:val="30"/>
      </w:numPr>
      <w:spacing w:after="200" w:line="360" w:lineRule="auto"/>
    </w:pPr>
    <w:rPr>
      <w:rFonts w:eastAsiaTheme="minorHAnsi" w:cstheme="minorBidi"/>
      <w:lang w:eastAsia="fr-BE"/>
    </w:rPr>
  </w:style>
  <w:style w:type="paragraph" w:customStyle="1" w:styleId="PGLLcode">
    <w:name w:val="PG LL code"/>
    <w:basedOn w:val="Normln"/>
    <w:next w:val="Normln"/>
    <w:semiHidden/>
    <w:rsid w:val="000162F6"/>
    <w:pPr>
      <w:tabs>
        <w:tab w:val="right" w:pos="9299"/>
      </w:tabs>
      <w:spacing w:after="200" w:line="276" w:lineRule="auto"/>
    </w:pPr>
    <w:rPr>
      <w:rFonts w:ascii="Arial" w:eastAsiaTheme="minorHAnsi" w:hAnsi="Arial" w:cstheme="minorBidi"/>
      <w:b/>
      <w:sz w:val="48"/>
      <w:lang w:val="fr-FR" w:eastAsia="en-GB"/>
    </w:rPr>
  </w:style>
  <w:style w:type="paragraph" w:customStyle="1" w:styleId="PGprocedure">
    <w:name w:val="PG procedure"/>
    <w:basedOn w:val="Normln"/>
    <w:next w:val="Normln"/>
    <w:semiHidden/>
    <w:rsid w:val="000162F6"/>
    <w:pPr>
      <w:spacing w:after="200" w:line="276" w:lineRule="auto"/>
      <w:ind w:left="1871"/>
    </w:pPr>
    <w:rPr>
      <w:rFonts w:ascii="Arial" w:eastAsiaTheme="minorHAnsi" w:hAnsi="Arial" w:cstheme="minorBidi"/>
      <w:b/>
      <w:sz w:val="48"/>
      <w:lang w:val="fr-FR" w:eastAsia="en-GB"/>
    </w:rPr>
  </w:style>
  <w:style w:type="paragraph" w:customStyle="1" w:styleId="PGreferences">
    <w:name w:val="PG references"/>
    <w:basedOn w:val="Normln"/>
    <w:next w:val="Normln"/>
    <w:semiHidden/>
    <w:rsid w:val="000162F6"/>
    <w:pPr>
      <w:tabs>
        <w:tab w:val="right" w:pos="9299"/>
      </w:tabs>
      <w:spacing w:after="200" w:line="276" w:lineRule="auto"/>
    </w:pPr>
    <w:rPr>
      <w:rFonts w:ascii="Arial" w:eastAsiaTheme="minorHAnsi" w:hAnsi="Arial" w:cstheme="minorBidi"/>
      <w:lang w:val="fr-FR" w:eastAsia="en-GB"/>
    </w:rPr>
  </w:style>
  <w:style w:type="paragraph" w:customStyle="1" w:styleId="PGsubject">
    <w:name w:val="PG subject"/>
    <w:basedOn w:val="Normln"/>
    <w:next w:val="Normln"/>
    <w:semiHidden/>
    <w:rsid w:val="000162F6"/>
    <w:pPr>
      <w:spacing w:after="200" w:line="276" w:lineRule="auto"/>
      <w:ind w:left="1871"/>
    </w:pPr>
    <w:rPr>
      <w:rFonts w:eastAsiaTheme="minorHAnsi" w:cstheme="minorBidi"/>
      <w:lang w:val="fr-FR" w:eastAsia="en-GB"/>
    </w:rPr>
  </w:style>
  <w:style w:type="paragraph" w:customStyle="1" w:styleId="PGTitleEP">
    <w:name w:val="PG Title EP"/>
    <w:basedOn w:val="Normln"/>
    <w:semiHidden/>
    <w:rsid w:val="000162F6"/>
    <w:pPr>
      <w:spacing w:after="200" w:line="276" w:lineRule="auto"/>
      <w:jc w:val="center"/>
    </w:pPr>
    <w:rPr>
      <w:rFonts w:ascii="Arial" w:eastAsiaTheme="minorHAnsi" w:hAnsi="Arial" w:cstheme="minorBidi"/>
      <w:sz w:val="56"/>
      <w:lang w:val="fr-FR" w:eastAsia="en-GB"/>
    </w:rPr>
  </w:style>
  <w:style w:type="paragraph" w:customStyle="1" w:styleId="point20">
    <w:name w:val="point2"/>
    <w:basedOn w:val="Normln"/>
    <w:semiHidden/>
    <w:rsid w:val="000162F6"/>
    <w:pPr>
      <w:tabs>
        <w:tab w:val="left" w:pos="851"/>
      </w:tabs>
      <w:spacing w:after="200" w:line="276" w:lineRule="auto"/>
      <w:ind w:left="567"/>
    </w:pPr>
    <w:rPr>
      <w:rFonts w:eastAsiaTheme="minorHAnsi" w:cstheme="minorBidi"/>
      <w:lang w:eastAsia="en-US"/>
    </w:rPr>
  </w:style>
  <w:style w:type="paragraph" w:customStyle="1" w:styleId="Subpart">
    <w:name w:val="Subpart"/>
    <w:basedOn w:val="Zkladntext"/>
    <w:next w:val="Normln"/>
    <w:semiHidden/>
    <w:rsid w:val="000162F6"/>
    <w:pPr>
      <w:widowControl w:val="0"/>
      <w:spacing w:after="120"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en-GB"/>
      <w14:shadow w14:blurRad="0" w14:dist="0" w14:dir="0" w14:sx="0" w14:sy="0" w14:kx="0" w14:ky="0" w14:algn="none">
        <w14:srgbClr w14:val="000000"/>
      </w14:shadow>
    </w:rPr>
  </w:style>
  <w:style w:type="paragraph" w:customStyle="1" w:styleId="Subpartuti">
    <w:name w:val="Subpartuti"/>
    <w:basedOn w:val="Subpart"/>
    <w:next w:val="Normln"/>
    <w:semiHidden/>
    <w:rsid w:val="000162F6"/>
    <w:rPr>
      <w:b/>
      <w:kern w:val="24"/>
    </w:rPr>
  </w:style>
  <w:style w:type="paragraph" w:customStyle="1" w:styleId="TABLE">
    <w:name w:val="TABLE"/>
    <w:basedOn w:val="OPS-Expl"/>
    <w:rsid w:val="000162F6"/>
    <w:pPr>
      <w:spacing w:line="240" w:lineRule="exact"/>
    </w:pPr>
  </w:style>
  <w:style w:type="paragraph" w:customStyle="1" w:styleId="Table0">
    <w:name w:val="Table"/>
    <w:basedOn w:val="Normln"/>
    <w:rsid w:val="000162F6"/>
    <w:pPr>
      <w:widowControl w:val="0"/>
      <w:spacing w:after="120" w:line="240" w:lineRule="atLeast"/>
      <w:jc w:val="center"/>
    </w:pPr>
    <w:rPr>
      <w:rFonts w:ascii="Tahoma" w:eastAsiaTheme="minorHAnsi" w:hAnsi="Tahoma" w:cstheme="minorBidi"/>
      <w:b/>
      <w:sz w:val="16"/>
      <w:lang w:val="en-US" w:eastAsia="en-GB"/>
    </w:rPr>
  </w:style>
  <w:style w:type="paragraph" w:customStyle="1" w:styleId="Tableexpl">
    <w:name w:val="Tableexpl"/>
    <w:basedOn w:val="TABLE"/>
    <w:semiHidden/>
    <w:rsid w:val="000162F6"/>
    <w:pPr>
      <w:spacing w:after="240"/>
    </w:pPr>
  </w:style>
  <w:style w:type="paragraph" w:customStyle="1" w:styleId="Tablehead">
    <w:name w:val="Tablehead"/>
    <w:basedOn w:val="Tableexpl"/>
    <w:semiHidden/>
    <w:rsid w:val="000162F6"/>
    <w:pPr>
      <w:spacing w:after="0"/>
    </w:pPr>
  </w:style>
  <w:style w:type="paragraph" w:customStyle="1" w:styleId="Tableheadsuite">
    <w:name w:val="Tablehead suite"/>
    <w:basedOn w:val="Tablehead"/>
    <w:semiHidden/>
    <w:rsid w:val="000162F6"/>
  </w:style>
  <w:style w:type="paragraph" w:customStyle="1" w:styleId="Tabletxt">
    <w:name w:val="Tabletxt"/>
    <w:basedOn w:val="Normln"/>
    <w:semiHidden/>
    <w:rsid w:val="000162F6"/>
    <w:pPr>
      <w:widowControl w:val="0"/>
      <w:spacing w:after="120" w:line="276" w:lineRule="auto"/>
      <w:jc w:val="center"/>
    </w:pPr>
    <w:rPr>
      <w:rFonts w:ascii="Tahoma" w:eastAsiaTheme="minorHAnsi" w:hAnsi="Tahoma" w:cstheme="minorBidi"/>
      <w:b/>
      <w:sz w:val="16"/>
      <w:lang w:val="en-US" w:eastAsia="en-GB"/>
    </w:rPr>
  </w:style>
  <w:style w:type="paragraph" w:customStyle="1" w:styleId="Verweis">
    <w:name w:val="Verweis"/>
    <w:basedOn w:val="Normln"/>
    <w:next w:val="Textkomente"/>
    <w:semiHidden/>
    <w:rsid w:val="000162F6"/>
    <w:pPr>
      <w:widowControl w:val="0"/>
      <w:tabs>
        <w:tab w:val="left" w:pos="1680"/>
      </w:tabs>
      <w:spacing w:after="120" w:line="240" w:lineRule="atLeast"/>
      <w:ind w:left="1678" w:hanging="1678"/>
    </w:pPr>
    <w:rPr>
      <w:rFonts w:ascii="Tahoma" w:eastAsiaTheme="minorHAnsi" w:hAnsi="Tahoma" w:cstheme="minorBidi"/>
      <w:spacing w:val="15"/>
      <w:sz w:val="16"/>
      <w:lang w:val="en-US" w:eastAsia="en-GB"/>
    </w:rPr>
  </w:style>
  <w:style w:type="paragraph" w:customStyle="1" w:styleId="Verweis-right">
    <w:name w:val="Verweis - right"/>
    <w:basedOn w:val="Verweis"/>
    <w:semiHidden/>
    <w:rsid w:val="000162F6"/>
    <w:pPr>
      <w:jc w:val="right"/>
    </w:pPr>
  </w:style>
  <w:style w:type="paragraph" w:customStyle="1" w:styleId="Style2">
    <w:name w:val="Style2"/>
    <w:basedOn w:val="Textpoznpodarou"/>
    <w:autoRedefine/>
    <w:rsid w:val="000162F6"/>
    <w:pPr>
      <w:tabs>
        <w:tab w:val="clear" w:pos="425"/>
      </w:tabs>
      <w:ind w:left="567" w:hanging="567"/>
    </w:pPr>
    <w:rPr>
      <w:sz w:val="22"/>
    </w:rPr>
  </w:style>
  <w:style w:type="character" w:customStyle="1" w:styleId="tw4winMark">
    <w:name w:val="tw4winMark"/>
    <w:rsid w:val="000162F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0162F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0162F6"/>
    <w:rPr>
      <w:color w:val="0000FF"/>
    </w:rPr>
  </w:style>
  <w:style w:type="character" w:customStyle="1" w:styleId="tw4winPopup">
    <w:name w:val="tw4winPopup"/>
    <w:rsid w:val="000162F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0162F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0162F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0162F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0162F6"/>
    <w:rPr>
      <w:rFonts w:ascii="Courier New" w:hAnsi="Courier New" w:cs="Courier New"/>
      <w:noProof/>
      <w:color w:val="800000"/>
    </w:rPr>
  </w:style>
  <w:style w:type="character" w:customStyle="1" w:styleId="ManualNumPar1Char">
    <w:name w:val="Manual NumPar 1 Char"/>
    <w:basedOn w:val="Standardnpsmoodstavce"/>
    <w:rsid w:val="000162F6"/>
    <w:rPr>
      <w:rFonts w:ascii="Tahoma" w:hAnsi="Tahoma"/>
      <w:noProof w:val="0"/>
      <w:sz w:val="24"/>
      <w:lang w:val="cs-CZ" w:eastAsia="en-US" w:bidi="ar-SA"/>
    </w:rPr>
  </w:style>
  <w:style w:type="paragraph" w:customStyle="1" w:styleId="Fichefinancieretextetable">
    <w:name w:val="Fiche financiere texte (table)"/>
    <w:basedOn w:val="Normln"/>
    <w:rsid w:val="000162F6"/>
    <w:pPr>
      <w:spacing w:after="200" w:line="276" w:lineRule="auto"/>
    </w:pPr>
    <w:rPr>
      <w:rFonts w:eastAsiaTheme="minorHAnsi" w:cstheme="minorBidi"/>
      <w:sz w:val="20"/>
      <w:lang w:val="en-GB" w:eastAsia="en-GB"/>
    </w:rPr>
  </w:style>
  <w:style w:type="character" w:customStyle="1" w:styleId="Text1Char">
    <w:name w:val="Text 1 Char"/>
    <w:locked/>
    <w:rsid w:val="000162F6"/>
    <w:rPr>
      <w:noProof w:val="0"/>
      <w:sz w:val="24"/>
      <w:szCs w:val="24"/>
      <w:lang w:val="cs-CZ"/>
    </w:rPr>
  </w:style>
  <w:style w:type="paragraph" w:customStyle="1" w:styleId="CharChar">
    <w:name w:val="Char Char"/>
    <w:basedOn w:val="Normln"/>
    <w:rsid w:val="000162F6"/>
    <w:pPr>
      <w:tabs>
        <w:tab w:val="num" w:pos="360"/>
      </w:tabs>
      <w:spacing w:line="240" w:lineRule="exact"/>
    </w:pPr>
    <w:rPr>
      <w:rFonts w:ascii="Tahoma" w:eastAsiaTheme="minorHAnsi" w:hAnsi="Tahoma" w:cstheme="minorBidi"/>
      <w:sz w:val="20"/>
      <w:lang w:val="en-US" w:eastAsia="en-US"/>
    </w:rPr>
  </w:style>
  <w:style w:type="paragraph" w:customStyle="1" w:styleId="Te">
    <w:name w:val="Te)"/>
    <w:basedOn w:val="Normln"/>
    <w:rsid w:val="000162F6"/>
    <w:pPr>
      <w:spacing w:before="120" w:after="120" w:line="360" w:lineRule="auto"/>
      <w:ind w:firstLine="840"/>
    </w:pPr>
    <w:rPr>
      <w:rFonts w:eastAsiaTheme="minorHAnsi" w:cstheme="minorBidi"/>
      <w:lang w:eastAsia="en-US"/>
    </w:rPr>
  </w:style>
  <w:style w:type="paragraph" w:customStyle="1" w:styleId="CharChar1">
    <w:name w:val="Char Char1"/>
    <w:basedOn w:val="Normln"/>
    <w:rsid w:val="000162F6"/>
    <w:pPr>
      <w:spacing w:line="240" w:lineRule="exact"/>
    </w:pPr>
    <w:rPr>
      <w:rFonts w:ascii="Arial" w:eastAsiaTheme="minorHAnsi" w:hAnsi="Arial" w:cs="Arial"/>
      <w:sz w:val="20"/>
      <w:lang w:val="en-US" w:eastAsia="en-US"/>
    </w:rPr>
  </w:style>
  <w:style w:type="paragraph" w:customStyle="1" w:styleId="nazevnormy">
    <w:name w:val="nazevnormy"/>
    <w:basedOn w:val="Normln"/>
    <w:rsid w:val="000162F6"/>
    <w:pPr>
      <w:spacing w:before="100" w:beforeAutospacing="1" w:after="100" w:afterAutospacing="1" w:line="276" w:lineRule="auto"/>
    </w:pPr>
    <w:rPr>
      <w:rFonts w:eastAsia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0162F6"/>
    <w:rPr>
      <w:b/>
      <w:bCs/>
    </w:rPr>
  </w:style>
  <w:style w:type="paragraph" w:styleId="Normlnweb">
    <w:name w:val="Normal (Web)"/>
    <w:basedOn w:val="Normln"/>
    <w:uiPriority w:val="99"/>
    <w:rsid w:val="000162F6"/>
    <w:pPr>
      <w:spacing w:before="100" w:beforeAutospacing="1" w:after="100" w:afterAutospacing="1" w:line="276" w:lineRule="auto"/>
    </w:pPr>
    <w:rPr>
      <w:rFonts w:eastAsiaTheme="minorHAnsi" w:cstheme="minorBidi"/>
      <w:lang w:eastAsia="en-US"/>
    </w:rPr>
  </w:style>
  <w:style w:type="table" w:styleId="Motivtabulky">
    <w:name w:val="Table Theme"/>
    <w:basedOn w:val="Normlntabulka"/>
    <w:rsid w:val="000162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0162F6"/>
    <w:pPr>
      <w:numPr>
        <w:numId w:val="36"/>
      </w:numPr>
    </w:pPr>
  </w:style>
  <w:style w:type="character" w:customStyle="1" w:styleId="ZkladntextChar1">
    <w:name w:val="Základní text Char1"/>
    <w:basedOn w:val="Standardnpsmoodstavce"/>
    <w:link w:val="Zkladntext"/>
    <w:rsid w:val="000162F6"/>
    <w:rPr>
      <w:rFonts w:ascii="Tms Rmn" w:eastAsiaTheme="minorHAnsi" w:hAnsi="Tms Rmn" w:cstheme="minorBidi"/>
      <w:sz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">
    <w:name w:val="Char Char2"/>
    <w:basedOn w:val="Standardnpsmoodstavce"/>
    <w:rsid w:val="000162F6"/>
    <w:rPr>
      <w:rFonts w:ascii="Tms Rmn" w:hAnsi="Tms Rmn"/>
      <w:noProof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stbody">
    <w:name w:val="postbody"/>
    <w:basedOn w:val="Standardnpsmoodstavce"/>
    <w:rsid w:val="000162F6"/>
  </w:style>
  <w:style w:type="character" w:customStyle="1" w:styleId="catalognumber2">
    <w:name w:val="catalognumber2"/>
    <w:basedOn w:val="Standardnpsmoodstavce"/>
    <w:rsid w:val="000162F6"/>
    <w:rPr>
      <w:i/>
      <w:iCs/>
      <w:vanish w:val="0"/>
      <w:webHidden w:val="0"/>
      <w:specVanish w:val="0"/>
    </w:rPr>
  </w:style>
  <w:style w:type="paragraph" w:customStyle="1" w:styleId="1strnn-3-23">
    <w:name w:val="1strnn-3-23"/>
    <w:basedOn w:val="Normln"/>
    <w:rsid w:val="000162F6"/>
    <w:pPr>
      <w:spacing w:before="100" w:beforeAutospacing="1" w:after="100" w:afterAutospacing="1" w:line="276" w:lineRule="auto"/>
    </w:pPr>
    <w:rPr>
      <w:rFonts w:eastAsiaTheme="minorHAnsi" w:cstheme="minorBidi"/>
      <w:lang w:eastAsia="en-US"/>
    </w:rPr>
  </w:style>
  <w:style w:type="character" w:customStyle="1" w:styleId="NadpisdluChar">
    <w:name w:val="Nadpis dílu Char"/>
    <w:basedOn w:val="Standardnpsmoodstavce"/>
    <w:link w:val="Nadpisdlu"/>
    <w:rsid w:val="000162F6"/>
    <w:rPr>
      <w:rFonts w:eastAsiaTheme="minorHAnsi" w:cstheme="minorBidi"/>
      <w:b/>
      <w:lang w:eastAsia="en-US"/>
    </w:rPr>
  </w:style>
  <w:style w:type="character" w:customStyle="1" w:styleId="NadpisoddluChar">
    <w:name w:val="Nadpis oddílu Char"/>
    <w:basedOn w:val="Standardnpsmoodstavce"/>
    <w:link w:val="Nadpisoddlu"/>
    <w:rsid w:val="000162F6"/>
    <w:rPr>
      <w:rFonts w:eastAsiaTheme="minorHAnsi" w:cstheme="minorBidi"/>
      <w:b/>
      <w:lang w:eastAsia="en-US"/>
    </w:rPr>
  </w:style>
  <w:style w:type="character" w:customStyle="1" w:styleId="nadpisnazenChar">
    <w:name w:val="nadpis nařízení Char"/>
    <w:basedOn w:val="Standardnpsmoodstavce"/>
    <w:link w:val="nadpisnazen"/>
    <w:rsid w:val="000162F6"/>
    <w:rPr>
      <w:rFonts w:eastAsiaTheme="minorHAnsi" w:cstheme="minorBidi"/>
      <w:b/>
      <w:lang w:eastAsia="en-US"/>
    </w:rPr>
  </w:style>
  <w:style w:type="character" w:customStyle="1" w:styleId="NADPISSTIChar">
    <w:name w:val="NADPIS ČÁSTI Char"/>
    <w:basedOn w:val="Standardnpsmoodstavce"/>
    <w:link w:val="NADPISSTI"/>
    <w:rsid w:val="000162F6"/>
    <w:rPr>
      <w:rFonts w:eastAsiaTheme="minorHAnsi" w:cstheme="minorBidi"/>
      <w:b/>
      <w:caps/>
      <w:lang w:eastAsia="en-US"/>
    </w:rPr>
  </w:style>
  <w:style w:type="character" w:customStyle="1" w:styleId="CharChar4">
    <w:name w:val="Char Char4"/>
    <w:basedOn w:val="Standardnpsmoodstavce"/>
    <w:semiHidden/>
    <w:locked/>
    <w:rsid w:val="000162F6"/>
    <w:rPr>
      <w:lang w:val="cs-CZ" w:eastAsia="cs-CZ" w:bidi="ar-SA"/>
    </w:rPr>
  </w:style>
  <w:style w:type="character" w:styleId="PsacstrojHTML">
    <w:name w:val="HTML Typewriter"/>
    <w:basedOn w:val="Standardnpsmoodstavce"/>
    <w:rsid w:val="000162F6"/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Normln"/>
    <w:rsid w:val="000162F6"/>
    <w:pPr>
      <w:spacing w:before="100" w:beforeAutospacing="1" w:after="100" w:afterAutospacing="1" w:line="276" w:lineRule="auto"/>
    </w:pPr>
    <w:rPr>
      <w:rFonts w:cstheme="minorBidi"/>
      <w:lang w:eastAsia="en-US"/>
    </w:rPr>
  </w:style>
  <w:style w:type="table" w:customStyle="1" w:styleId="Motivtabulky1">
    <w:name w:val="Motiv tabulky1"/>
    <w:basedOn w:val="Normlntabulka"/>
    <w:next w:val="Motivtabulky"/>
    <w:rsid w:val="000162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0162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"/>
    <w:next w:val="Normln"/>
    <w:uiPriority w:val="99"/>
    <w:rsid w:val="000162F6"/>
    <w:pPr>
      <w:autoSpaceDE w:val="0"/>
      <w:autoSpaceDN w:val="0"/>
      <w:adjustRightInd w:val="0"/>
      <w:spacing w:after="200" w:line="276" w:lineRule="auto"/>
    </w:pPr>
    <w:rPr>
      <w:rFonts w:ascii="EUAlbertina" w:eastAsiaTheme="minorHAnsi" w:hAnsi="EUAlbertina" w:cstheme="minorBidi"/>
      <w:lang w:eastAsia="en-US"/>
    </w:rPr>
  </w:style>
  <w:style w:type="character" w:customStyle="1" w:styleId="TextodstavceCharChar">
    <w:name w:val="Text odstavce Char Char"/>
    <w:link w:val="Textodstavce"/>
    <w:locked/>
    <w:rsid w:val="000162F6"/>
    <w:rPr>
      <w:rFonts w:eastAsiaTheme="minorHAnsi" w:cstheme="minorBidi"/>
      <w:lang w:eastAsia="en-US"/>
    </w:rPr>
  </w:style>
  <w:style w:type="character" w:customStyle="1" w:styleId="parent-message1">
    <w:name w:val="parent-message1"/>
    <w:rsid w:val="000162F6"/>
    <w:rPr>
      <w:color w:val="333333"/>
    </w:rPr>
  </w:style>
  <w:style w:type="character" w:styleId="Sledovanodkaz">
    <w:name w:val="FollowedHyperlink"/>
    <w:basedOn w:val="Standardnpsmoodstavce"/>
    <w:uiPriority w:val="99"/>
    <w:unhideWhenUsed/>
    <w:rsid w:val="000162F6"/>
    <w:rPr>
      <w:color w:val="954F72" w:themeColor="followedHyperlink"/>
      <w:u w:val="single"/>
    </w:rPr>
  </w:style>
  <w:style w:type="paragraph" w:customStyle="1" w:styleId="CM1">
    <w:name w:val="CM1"/>
    <w:basedOn w:val="Default"/>
    <w:next w:val="Default"/>
    <w:uiPriority w:val="99"/>
    <w:rsid w:val="000162F6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162F6"/>
    <w:rPr>
      <w:rFonts w:eastAsiaTheme="minorHAnsi"/>
      <w:color w:val="auto"/>
      <w:lang w:eastAsia="en-US"/>
    </w:rPr>
  </w:style>
  <w:style w:type="paragraph" w:customStyle="1" w:styleId="identif">
    <w:name w:val="identif"/>
    <w:basedOn w:val="Normln"/>
    <w:rsid w:val="0001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dentifx">
    <w:name w:val="identifx"/>
    <w:basedOn w:val="Normln"/>
    <w:rsid w:val="0001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rznak">
    <w:name w:val="trznak"/>
    <w:basedOn w:val="Normln"/>
    <w:rsid w:val="0001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romnn">
    <w:name w:val="Proměnný"/>
    <w:rsid w:val="000162F6"/>
    <w:rPr>
      <w:i/>
    </w:rPr>
  </w:style>
  <w:style w:type="character" w:styleId="Nevyeenzmnka">
    <w:name w:val="Unresolved Mention"/>
    <w:basedOn w:val="Standardnpsmoodstavce"/>
    <w:uiPriority w:val="99"/>
    <w:semiHidden/>
    <w:unhideWhenUsed/>
    <w:rsid w:val="00E319A9"/>
    <w:rPr>
      <w:color w:val="605E5C"/>
      <w:shd w:val="clear" w:color="auto" w:fill="E1DFDD"/>
    </w:rPr>
  </w:style>
  <w:style w:type="paragraph" w:customStyle="1" w:styleId="CommentSubject1">
    <w:name w:val="Comment Subject1"/>
    <w:basedOn w:val="Textkomente"/>
    <w:next w:val="Textkomente"/>
    <w:semiHidden/>
    <w:rsid w:val="006A692F"/>
    <w:pPr>
      <w:spacing w:before="120" w:after="120" w:line="360" w:lineRule="auto"/>
    </w:pPr>
    <w:rPr>
      <w:rFonts w:eastAsiaTheme="minorHAnsi" w:cstheme="minorBidi"/>
      <w:b/>
      <w:bCs/>
      <w:szCs w:val="2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BB6C03"/>
    <w:rPr>
      <w:i/>
      <w:iCs/>
    </w:rPr>
  </w:style>
  <w:style w:type="paragraph" w:customStyle="1" w:styleId="l4">
    <w:name w:val="l4"/>
    <w:basedOn w:val="Normln"/>
    <w:rsid w:val="00BB6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5">
    <w:name w:val="l5"/>
    <w:basedOn w:val="Normln"/>
    <w:rsid w:val="00BB6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03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0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05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03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04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04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ck-online.cz/bo/chapterview-document.seam?documentId=onrf6mrqgezv6nzzfzyhemjn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ck-online.cz/bo/chapterview-document.seam?documentId=onrf6mrqgezv6nzzfzyhemjn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ck-online.cz/bo/chapterview-document.seam?documentId=onrf6mrqgezv6nzzfzyhemjng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beck-online.cz/bo/chapterview-document.seam?documentId=onrf6mrqgezv6nzzfzyhemjng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eck-online.cz/bo/chapterview-document.seam?documentId=onrf6mrqgezv6nzzfzyhemjnge" TargetMode="External"/><Relationship Id="rId14" Type="http://schemas.openxmlformats.org/officeDocument/2006/relationships/hyperlink" Target="https://www.beck-online.cz/bo/chapterview-document.seam?documentId=onrf6mrqgezv6nzzfzyhemjng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DBD6CA1B8DC54AA674C18CCA00B19E" ma:contentTypeVersion="4" ma:contentTypeDescription="Vytvoří nový dokument" ma:contentTypeScope="" ma:versionID="3a2533fc46c929e047ab8f880fd65699">
  <xsd:schema xmlns:xsd="http://www.w3.org/2001/XMLSchema" xmlns:xs="http://www.w3.org/2001/XMLSchema" xmlns:p="http://schemas.microsoft.com/office/2006/metadata/properties" xmlns:ns2="4defe753-50fd-4dcd-b789-dc8af4cc4c6b" xmlns:ns3="698f3d2e-e0c4-4d31-9bc4-c665ef85954b" targetNamespace="http://schemas.microsoft.com/office/2006/metadata/properties" ma:root="true" ma:fieldsID="d668e4604aef08b7273979c6d1d11923" ns2:_="" ns3:_="">
    <xsd:import namespace="4defe753-50fd-4dcd-b789-dc8af4cc4c6b"/>
    <xsd:import namespace="698f3d2e-e0c4-4d31-9bc4-c665ef859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fe753-50fd-4dcd-b789-dc8af4cc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3d2e-e0c4-4d31-9bc4-c665ef859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5666-9686-4FD0-9B39-4CF2C17AD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3B3FF-7E3A-44B1-B6EC-82D49A97C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fe753-50fd-4dcd-b789-dc8af4cc4c6b"/>
    <ds:schemaRef ds:uri="698f3d2e-e0c4-4d31-9bc4-c665ef85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D665-EF74-41C8-8245-4AF908EE0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C729E-981D-430F-9757-4A1788CF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10233</Words>
  <Characters>60380</Characters>
  <Application>Microsoft Office Word</Application>
  <DocSecurity>0</DocSecurity>
  <Lines>503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70473</CharactersWithSpaces>
  <SharedDoc>false</SharedDoc>
  <HLinks>
    <vt:vector size="36" baseType="variant">
      <vt:variant>
        <vt:i4>4653127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https://www.beck-online.cz/bo/chapterview-document.seam?documentId=onrf6mrqgezv6nzzfzyhemjnge</vt:lpwstr>
      </vt:variant>
      <vt:variant>
        <vt:lpwstr/>
      </vt:variant>
      <vt:variant>
        <vt:i4>4653127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https://www.beck-online.cz/bo/chapterview-document.seam?documentId=onrf6mrqgezv6nzzfzyhemjnge</vt:lpwstr>
      </vt:variant>
      <vt:variant>
        <vt:lpwstr/>
      </vt:variant>
      <vt:variant>
        <vt:i4>4653127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https://www.beck-online.cz/bo/chapterview-document.seam?documentId=onrf6mrqgezv6nzzfzyhemjnge</vt:lpwstr>
      </vt:variant>
      <vt:variant>
        <vt:lpwstr/>
      </vt:variant>
      <vt:variant>
        <vt:i4>4653127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https://www.beck-online.cz/bo/chapterview-document.seam?documentId=onrf6mrqgezv6nzzfzyhemjnge</vt:lpwstr>
      </vt:variant>
      <vt:variant>
        <vt:lpwstr/>
      </vt:variant>
      <vt:variant>
        <vt:i4>4653127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https://www.beck-online.cz/bo/chapterview-document.seam?documentId=onrf6mrqgezv6nzzfzyhemjnge</vt:lpwstr>
      </vt:variant>
      <vt:variant>
        <vt:lpwstr/>
      </vt:variant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https://www.beck-online.cz/bo/chapterview-document.seam?documentId=onrf6mrqgezv6nzzfzyhemjnge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Petra JUDr.</dc:creator>
  <cp:keywords/>
  <dc:description/>
  <cp:lastModifiedBy>Václav Krása</cp:lastModifiedBy>
  <cp:revision>2</cp:revision>
  <cp:lastPrinted>2022-09-21T09:01:00Z</cp:lastPrinted>
  <dcterms:created xsi:type="dcterms:W3CDTF">2022-09-30T11:29:00Z</dcterms:created>
  <dcterms:modified xsi:type="dcterms:W3CDTF">2022-09-30T11:29:00Z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0x01010072DBD6CA1B8DC54AA674C18CCA00B19E</vt:lpwstr>
  </property>
</Properties>
</file>