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F1" w:rsidRDefault="00EB19CF" w:rsidP="00145724">
      <w:pPr>
        <w:pStyle w:val="Bezmezer"/>
        <w:ind w:left="142"/>
        <w:rPr>
          <w:rFonts w:cstheme="minorHAnsi"/>
          <w:bCs/>
          <w:sz w:val="24"/>
          <w:szCs w:val="24"/>
        </w:rPr>
      </w:pPr>
      <w:r w:rsidRPr="004A1A59">
        <w:tab/>
      </w:r>
    </w:p>
    <w:p w:rsidR="009151F1" w:rsidRDefault="009151F1" w:rsidP="009151F1">
      <w:pPr>
        <w:pBdr>
          <w:top w:val="single" w:sz="4" w:space="1" w:color="auto"/>
          <w:bottom w:val="single" w:sz="4" w:space="1" w:color="auto"/>
        </w:pBdr>
        <w:spacing w:before="120"/>
        <w:jc w:val="both"/>
        <w:outlineLvl w:val="0"/>
        <w:rPr>
          <w:rFonts w:ascii="Palatino Linotype" w:hAnsi="Palatino Linotype" w:cs="Arial"/>
          <w:b/>
          <w:color w:val="FF0000"/>
        </w:rPr>
      </w:pPr>
      <w:r>
        <w:rPr>
          <w:rFonts w:ascii="Palatino Linotype" w:hAnsi="Palatino Linotype" w:cs="Arial"/>
        </w:rPr>
        <w:t xml:space="preserve">Tisková zpráva / </w:t>
      </w:r>
      <w:r w:rsidR="00467EED">
        <w:rPr>
          <w:rFonts w:ascii="Palatino Linotype" w:hAnsi="Palatino Linotype" w:cs="Arial"/>
        </w:rPr>
        <w:t>1</w:t>
      </w:r>
      <w:r w:rsidR="00E8475B">
        <w:rPr>
          <w:rFonts w:ascii="Palatino Linotype" w:hAnsi="Palatino Linotype" w:cs="Arial"/>
        </w:rPr>
        <w:t>5</w:t>
      </w:r>
      <w:r w:rsidR="00D1183D">
        <w:rPr>
          <w:rFonts w:ascii="Palatino Linotype" w:hAnsi="Palatino Linotype" w:cs="Arial"/>
        </w:rPr>
        <w:t xml:space="preserve">. </w:t>
      </w:r>
      <w:r w:rsidR="00467EED">
        <w:rPr>
          <w:rFonts w:ascii="Palatino Linotype" w:hAnsi="Palatino Linotype" w:cs="Arial"/>
        </w:rPr>
        <w:t>března</w:t>
      </w:r>
      <w:r w:rsidR="00D1183D">
        <w:rPr>
          <w:rFonts w:ascii="Palatino Linotype" w:hAnsi="Palatino Linotype" w:cs="Arial"/>
        </w:rPr>
        <w:t xml:space="preserve"> 2022</w:t>
      </w:r>
      <w:r>
        <w:rPr>
          <w:rFonts w:ascii="Palatino Linotype" w:hAnsi="Palatino Linotype" w:cs="Arial"/>
        </w:rPr>
        <w:t>, P</w:t>
      </w:r>
      <w:r w:rsidR="00E5644F">
        <w:rPr>
          <w:rFonts w:ascii="Palatino Linotype" w:hAnsi="Palatino Linotype" w:cs="Arial"/>
        </w:rPr>
        <w:t>ra</w:t>
      </w:r>
      <w:r>
        <w:rPr>
          <w:rFonts w:ascii="Palatino Linotype" w:hAnsi="Palatino Linotype" w:cs="Arial"/>
        </w:rPr>
        <w:t xml:space="preserve">ha  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9151F1" w:rsidRDefault="009151F1" w:rsidP="009151F1">
      <w:pPr>
        <w:shd w:val="clear" w:color="auto" w:fill="FFFFFF"/>
        <w:spacing w:after="0" w:line="240" w:lineRule="atLeast"/>
        <w:rPr>
          <w:rFonts w:cstheme="minorHAnsi"/>
          <w:bCs/>
          <w:sz w:val="24"/>
          <w:szCs w:val="24"/>
        </w:rPr>
      </w:pPr>
    </w:p>
    <w:p w:rsidR="00170333" w:rsidRDefault="00C20A03" w:rsidP="00B66F7C">
      <w:pPr>
        <w:shd w:val="clear" w:color="auto" w:fill="FFFFFF"/>
        <w:tabs>
          <w:tab w:val="left" w:pos="2445"/>
        </w:tabs>
        <w:spacing w:after="0" w:line="240" w:lineRule="atLeast"/>
        <w:jc w:val="center"/>
        <w:rPr>
          <w:rFonts w:ascii="Palatino Linotype" w:hAnsi="Palatino Linotype" w:cs="Arial"/>
          <w:b/>
          <w:sz w:val="48"/>
          <w:szCs w:val="48"/>
        </w:rPr>
      </w:pPr>
      <w:r>
        <w:rPr>
          <w:rFonts w:ascii="Palatino Linotype" w:hAnsi="Palatino Linotype" w:cs="Arial"/>
          <w:b/>
          <w:sz w:val="48"/>
          <w:szCs w:val="48"/>
        </w:rPr>
        <w:t>Svaz neslyšících</w:t>
      </w:r>
      <w:r w:rsidR="002F6398">
        <w:rPr>
          <w:rFonts w:ascii="Palatino Linotype" w:hAnsi="Palatino Linotype" w:cs="Arial"/>
          <w:b/>
          <w:sz w:val="48"/>
          <w:szCs w:val="48"/>
        </w:rPr>
        <w:t xml:space="preserve"> varuje</w:t>
      </w:r>
      <w:r>
        <w:rPr>
          <w:rFonts w:ascii="Palatino Linotype" w:hAnsi="Palatino Linotype" w:cs="Arial"/>
          <w:b/>
          <w:sz w:val="48"/>
          <w:szCs w:val="48"/>
        </w:rPr>
        <w:t>: chybí sluchadla pro nedoslýchavé Ukrajince</w:t>
      </w:r>
      <w:r w:rsidR="002F6398">
        <w:rPr>
          <w:rFonts w:ascii="Palatino Linotype" w:hAnsi="Palatino Linotype" w:cs="Arial"/>
          <w:b/>
          <w:sz w:val="48"/>
          <w:szCs w:val="48"/>
        </w:rPr>
        <w:t>!</w:t>
      </w:r>
    </w:p>
    <w:p w:rsidR="002F6398" w:rsidRDefault="002F6398" w:rsidP="00B66F7C">
      <w:pPr>
        <w:shd w:val="clear" w:color="auto" w:fill="FFFFFF"/>
        <w:tabs>
          <w:tab w:val="left" w:pos="2445"/>
        </w:tabs>
        <w:spacing w:after="0" w:line="240" w:lineRule="atLeast"/>
        <w:jc w:val="center"/>
        <w:rPr>
          <w:rFonts w:ascii="Palatino Linotype" w:hAnsi="Palatino Linotype" w:cs="Arial"/>
          <w:b/>
          <w:sz w:val="48"/>
          <w:szCs w:val="48"/>
        </w:rPr>
      </w:pPr>
    </w:p>
    <w:p w:rsidR="009151F1" w:rsidRPr="00017436" w:rsidRDefault="002F6398" w:rsidP="00B60948">
      <w:pPr>
        <w:shd w:val="clear" w:color="auto" w:fill="FFFFFF"/>
        <w:tabs>
          <w:tab w:val="left" w:pos="465"/>
          <w:tab w:val="left" w:pos="2445"/>
          <w:tab w:val="center" w:pos="3311"/>
        </w:tabs>
        <w:spacing w:after="0" w:line="240" w:lineRule="atLeast"/>
        <w:rPr>
          <w:rFonts w:ascii="Palatino Linotype" w:hAnsi="Palatino Linotype" w:cstheme="minorHAns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93980</wp:posOffset>
            </wp:positionV>
            <wp:extent cx="2145665" cy="1609090"/>
            <wp:effectExtent l="0" t="0" r="6985" b="0"/>
            <wp:wrapTight wrapText="bothSides">
              <wp:wrapPolygon edited="0">
                <wp:start x="0" y="0"/>
                <wp:lineTo x="0" y="21225"/>
                <wp:lineTo x="21479" y="21225"/>
                <wp:lineTo x="2147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1F1" w:rsidRPr="00017436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Svaz neslyšících </w:t>
      </w:r>
      <w:r w:rsidR="00212AC3">
        <w:rPr>
          <w:rFonts w:ascii="Palatino Linotype" w:hAnsi="Palatino Linotype" w:cstheme="minorHAnsi"/>
          <w:b/>
          <w:color w:val="000000"/>
          <w:sz w:val="28"/>
          <w:szCs w:val="28"/>
        </w:rPr>
        <w:t>a nedoslýchavých osob v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> </w:t>
      </w:r>
      <w:r w:rsidR="00212AC3">
        <w:rPr>
          <w:rFonts w:ascii="Palatino Linotype" w:hAnsi="Palatino Linotype" w:cstheme="minorHAnsi"/>
          <w:b/>
          <w:color w:val="000000"/>
          <w:sz w:val="28"/>
          <w:szCs w:val="28"/>
        </w:rPr>
        <w:t>ČR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 (SNN ČR)</w:t>
      </w:r>
      <w:r w:rsidR="00212AC3">
        <w:rPr>
          <w:rFonts w:ascii="Palatino Linotype" w:hAnsi="Palatino Linotype" w:cstheme="minorHAnsi"/>
          <w:b/>
          <w:color w:val="000000"/>
          <w:sz w:val="28"/>
          <w:szCs w:val="28"/>
        </w:rPr>
        <w:t>, největší organizace pomáhající lidem se sluchovým handicapem,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>v</w:t>
      </w:r>
      <w:r w:rsidR="00703C4B" w:rsidRPr="00703C4B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yhlašuje humanitární sbírku odložených a nepoužívaných závěsných sluchadel pro nedoslýchavé Ukrajince. Přidělení a potřebné nastavení sluchadel u 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foniatra </w:t>
      </w:r>
      <w:r w:rsidR="00703C4B" w:rsidRPr="00703C4B">
        <w:rPr>
          <w:rFonts w:ascii="Palatino Linotype" w:hAnsi="Palatino Linotype" w:cstheme="minorHAnsi"/>
          <w:b/>
          <w:color w:val="000000"/>
          <w:sz w:val="28"/>
          <w:szCs w:val="28"/>
        </w:rPr>
        <w:t>bude koordinov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>at SNN ČR</w:t>
      </w:r>
      <w:r w:rsidR="00703C4B" w:rsidRPr="00703C4B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 prostřednictvím 25 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>p</w:t>
      </w:r>
      <w:r w:rsidR="00703C4B" w:rsidRPr="00703C4B">
        <w:rPr>
          <w:rFonts w:ascii="Palatino Linotype" w:hAnsi="Palatino Linotype" w:cstheme="minorHAnsi"/>
          <w:b/>
          <w:color w:val="000000"/>
          <w:sz w:val="28"/>
          <w:szCs w:val="28"/>
        </w:rPr>
        <w:t xml:space="preserve">oradenských center Svazu a jeho 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>o</w:t>
      </w:r>
      <w:r w:rsidR="00703C4B" w:rsidRPr="00703C4B">
        <w:rPr>
          <w:rFonts w:ascii="Palatino Linotype" w:hAnsi="Palatino Linotype" w:cstheme="minorHAnsi"/>
          <w:b/>
          <w:color w:val="000000"/>
          <w:sz w:val="28"/>
          <w:szCs w:val="28"/>
        </w:rPr>
        <w:t>becně prospěšných organizací ve všech krajích</w:t>
      </w:r>
      <w:r w:rsidR="00703C4B">
        <w:rPr>
          <w:rFonts w:ascii="Palatino Linotype" w:hAnsi="Palatino Linotype" w:cstheme="minorHAnsi"/>
          <w:b/>
          <w:color w:val="000000"/>
          <w:sz w:val="28"/>
          <w:szCs w:val="28"/>
        </w:rPr>
        <w:t>.</w:t>
      </w:r>
    </w:p>
    <w:p w:rsidR="00792644" w:rsidRDefault="00792644" w:rsidP="00792644">
      <w:pPr>
        <w:rPr>
          <w:rFonts w:ascii="Palatino Linotype" w:hAnsi="Palatino Linotype" w:cstheme="minorHAnsi"/>
        </w:rPr>
      </w:pPr>
    </w:p>
    <w:p w:rsidR="00CA1026" w:rsidRDefault="00CA1026" w:rsidP="00792644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Svaz neslyšících a nedoslýchavých osob v ČR v posledních dnech zaznamenal desítky dotazů od neslyšících a nedoslýchavých Ukrajinců na našem území. Při útěku ze své domoviny si mnohdy nestihli vzít to nejcennější, co měli – sluchadlo. Kompenzační zdravotnickou pomůcku, bez které nemohou komunikovat.</w:t>
      </w:r>
    </w:p>
    <w:p w:rsidR="00112CA3" w:rsidRPr="00792644" w:rsidRDefault="00CA1026" w:rsidP="00C43D21">
      <w:pPr>
        <w:rPr>
          <w:rFonts w:ascii="Palatino Linotype" w:hAnsi="Palatino Linotype" w:cstheme="minorHAnsi"/>
        </w:rPr>
      </w:pPr>
      <w:r w:rsidRPr="00FC19A5">
        <w:rPr>
          <w:rFonts w:ascii="Palatino Linotype" w:hAnsi="Palatino Linotype" w:cstheme="minorHAnsi"/>
          <w:i/>
          <w:iCs/>
        </w:rPr>
        <w:t xml:space="preserve">„Na základě četných dotazů jsme se proto jako Svaz rozhodli uspořádat mezi našimi neslyšícími a nedoslýchavými lidmi sbírku funkčních, ale již nepotřebných sluchadel. Ta nám již v minulosti lidé nabízeli, ale teď – vzhledem k válce na Ukrajině a </w:t>
      </w:r>
      <w:r w:rsidR="008D67BE">
        <w:rPr>
          <w:rFonts w:ascii="Palatino Linotype" w:hAnsi="Palatino Linotype" w:cstheme="minorHAnsi"/>
          <w:i/>
          <w:iCs/>
        </w:rPr>
        <w:t xml:space="preserve">nedostatečnému </w:t>
      </w:r>
      <w:r w:rsidRPr="00FC19A5">
        <w:rPr>
          <w:rFonts w:ascii="Palatino Linotype" w:hAnsi="Palatino Linotype" w:cstheme="minorHAnsi"/>
          <w:i/>
          <w:iCs/>
        </w:rPr>
        <w:t>množství – vyzýváme všechny, kteří by mohli svá nepotřebná sluchadla obětovat, aby tak co nejdříve učinili,“</w:t>
      </w:r>
      <w:r>
        <w:rPr>
          <w:rFonts w:ascii="Palatino Linotype" w:hAnsi="Palatino Linotype" w:cstheme="minorHAnsi"/>
        </w:rPr>
        <w:t xml:space="preserve"> vyzývá </w:t>
      </w:r>
      <w:r w:rsidRPr="00FC19A5">
        <w:rPr>
          <w:rFonts w:ascii="Palatino Linotype" w:hAnsi="Palatino Linotype" w:cstheme="minorHAnsi"/>
          <w:b/>
          <w:bCs/>
        </w:rPr>
        <w:t xml:space="preserve">Jaroslav </w:t>
      </w:r>
      <w:r w:rsidRPr="00E3577F">
        <w:rPr>
          <w:rFonts w:ascii="Palatino Linotype" w:hAnsi="Palatino Linotype" w:cstheme="minorHAnsi"/>
          <w:b/>
          <w:bCs/>
        </w:rPr>
        <w:t>Paur, ředitel Svazu neslyšících a nedoslýchavých osob v ČR.</w:t>
      </w:r>
    </w:p>
    <w:p w:rsidR="002C0E25" w:rsidRDefault="002C0E25" w:rsidP="009151F1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 w:cs="Arial"/>
        </w:rPr>
      </w:pPr>
    </w:p>
    <w:p w:rsidR="002C0E25" w:rsidRDefault="002C0E25" w:rsidP="009151F1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Sluchadla</w:t>
      </w:r>
      <w:r w:rsidR="00C43D21">
        <w:rPr>
          <w:rFonts w:ascii="Palatino Linotype" w:hAnsi="Palatino Linotype" w:cs="Arial"/>
        </w:rPr>
        <w:t>, prosím,</w:t>
      </w:r>
      <w:r w:rsidRPr="00C96BC4">
        <w:rPr>
          <w:rFonts w:ascii="Palatino Linotype" w:hAnsi="Palatino Linotype" w:cs="Arial"/>
          <w:b/>
          <w:bCs/>
        </w:rPr>
        <w:t>zasílejte dobře zabalená</w:t>
      </w:r>
      <w:r w:rsidR="00C1182B">
        <w:rPr>
          <w:rFonts w:ascii="Palatino Linotype" w:hAnsi="Palatino Linotype" w:cs="Arial"/>
          <w:b/>
          <w:bCs/>
        </w:rPr>
        <w:t xml:space="preserve"> </w:t>
      </w:r>
      <w:r w:rsidRPr="00C96BC4">
        <w:rPr>
          <w:rFonts w:ascii="Palatino Linotype" w:hAnsi="Palatino Linotype" w:cs="Arial"/>
          <w:b/>
          <w:bCs/>
        </w:rPr>
        <w:t>poštou</w:t>
      </w:r>
      <w:r>
        <w:rPr>
          <w:rFonts w:ascii="Palatino Linotype" w:hAnsi="Palatino Linotype" w:cs="Arial"/>
        </w:rPr>
        <w:t xml:space="preserve">, případně přineste na adresu: </w:t>
      </w:r>
    </w:p>
    <w:p w:rsidR="002C0E25" w:rsidRDefault="002C0E25" w:rsidP="002C0E25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Svaz neslyšících a nedoslýchavých osob v ČR</w:t>
      </w:r>
    </w:p>
    <w:p w:rsidR="002C0E25" w:rsidRDefault="002C0E25" w:rsidP="002C0E25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Karlínské náměstí 12</w:t>
      </w:r>
    </w:p>
    <w:p w:rsidR="002C0E25" w:rsidRDefault="002C0E25" w:rsidP="002C0E25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186 00 Praha 8 </w:t>
      </w:r>
    </w:p>
    <w:p w:rsidR="00C82F4B" w:rsidRDefault="00C82F4B" w:rsidP="002C0E25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Palatino Linotype" w:hAnsi="Palatino Linotype" w:cs="Arial"/>
          <w:b/>
        </w:rPr>
      </w:pPr>
    </w:p>
    <w:p w:rsidR="00C96BC4" w:rsidRDefault="00C82F4B" w:rsidP="006F7D51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Všechna zaslaná sluchadla</w:t>
      </w:r>
      <w:r w:rsidR="006F7D51">
        <w:rPr>
          <w:rFonts w:ascii="Palatino Linotype" w:hAnsi="Palatino Linotype" w:cs="Arial"/>
        </w:rPr>
        <w:t xml:space="preserve"> SNN ČR zaeviduje a zkontroluje jejich funkčnost. </w:t>
      </w:r>
    </w:p>
    <w:p w:rsidR="006F7D51" w:rsidRDefault="006F7D51" w:rsidP="006F7D51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Palatino Linotype" w:hAnsi="Palatino Linotype" w:cs="Arial"/>
        </w:rPr>
      </w:pPr>
    </w:p>
    <w:p w:rsidR="009151F1" w:rsidRPr="00EA40F2" w:rsidRDefault="009151F1" w:rsidP="009151F1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 w:cs="Arial"/>
          <w:b/>
        </w:rPr>
      </w:pPr>
      <w:r w:rsidRPr="00EA40F2">
        <w:rPr>
          <w:rFonts w:ascii="Palatino Linotype" w:hAnsi="Palatino Linotype" w:cs="Arial"/>
        </w:rPr>
        <w:t>V případě dotazů a zájmu, prosím, kontaktujte:</w:t>
      </w:r>
    </w:p>
    <w:p w:rsidR="009151F1" w:rsidRPr="00C96BC4" w:rsidRDefault="009151F1" w:rsidP="009151F1">
      <w:pPr>
        <w:spacing w:after="0"/>
        <w:jc w:val="both"/>
        <w:rPr>
          <w:rFonts w:ascii="Palatino Linotype" w:hAnsi="Palatino Linotype" w:cs="Arial"/>
          <w:b/>
          <w:bCs/>
        </w:rPr>
      </w:pPr>
      <w:r w:rsidRPr="00C96BC4">
        <w:rPr>
          <w:rFonts w:ascii="Palatino Linotype" w:hAnsi="Palatino Linotype" w:cs="Arial"/>
          <w:b/>
          <w:bCs/>
        </w:rPr>
        <w:t>Ing. Veronika Cézová</w:t>
      </w:r>
    </w:p>
    <w:p w:rsidR="009151F1" w:rsidRPr="00EA40F2" w:rsidRDefault="009151F1" w:rsidP="009151F1">
      <w:pPr>
        <w:spacing w:after="0"/>
        <w:jc w:val="both"/>
        <w:rPr>
          <w:rFonts w:ascii="Palatino Linotype" w:hAnsi="Palatino Linotype" w:cs="Arial"/>
        </w:rPr>
      </w:pPr>
      <w:r w:rsidRPr="00EA40F2">
        <w:rPr>
          <w:rFonts w:ascii="Palatino Linotype" w:hAnsi="Palatino Linotype" w:cs="Arial"/>
        </w:rPr>
        <w:t>Tisková mluvčí</w:t>
      </w:r>
    </w:p>
    <w:p w:rsidR="009151F1" w:rsidRPr="00EA40F2" w:rsidRDefault="009151F1" w:rsidP="009151F1">
      <w:pPr>
        <w:spacing w:after="0"/>
        <w:rPr>
          <w:rFonts w:ascii="Palatino Linotype" w:hAnsi="Palatino Linotype" w:cs="Arial"/>
        </w:rPr>
      </w:pPr>
      <w:r w:rsidRPr="00EA40F2">
        <w:rPr>
          <w:rFonts w:ascii="Palatino Linotype" w:hAnsi="Palatino Linotype" w:cs="Arial"/>
        </w:rPr>
        <w:t>M: +420 735 613 101</w:t>
      </w:r>
    </w:p>
    <w:p w:rsidR="009151F1" w:rsidRDefault="009151F1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 w:cs="Arial"/>
          <w:color w:val="5B9BD5"/>
          <w:u w:val="single"/>
        </w:rPr>
      </w:pPr>
      <w:r w:rsidRPr="00EA40F2">
        <w:rPr>
          <w:rFonts w:ascii="Palatino Linotype" w:hAnsi="Palatino Linotype" w:cs="Arial"/>
        </w:rPr>
        <w:t xml:space="preserve">E: </w:t>
      </w:r>
      <w:r w:rsidRPr="00EA40F2">
        <w:rPr>
          <w:rFonts w:ascii="Palatino Linotype" w:hAnsi="Palatino Linotype" w:cs="Arial"/>
          <w:color w:val="5B9BD5"/>
          <w:u w:val="single"/>
        </w:rPr>
        <w:t>cezova@snncr.cz</w:t>
      </w:r>
    </w:p>
    <w:p w:rsidR="00634724" w:rsidRDefault="00634724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 w:cs="Arial"/>
          <w:color w:val="5B9BD5"/>
          <w:u w:val="single"/>
        </w:rPr>
      </w:pPr>
    </w:p>
    <w:p w:rsidR="00634724" w:rsidRPr="00C96BC4" w:rsidRDefault="00107C7D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  <w:b/>
          <w:bCs/>
        </w:rPr>
      </w:pPr>
      <w:r w:rsidRPr="00C96BC4">
        <w:rPr>
          <w:rFonts w:ascii="Palatino Linotype" w:hAnsi="Palatino Linotype"/>
          <w:b/>
          <w:bCs/>
        </w:rPr>
        <w:t>Jaroslav Paur</w:t>
      </w:r>
    </w:p>
    <w:p w:rsidR="00107C7D" w:rsidRDefault="00107C7D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ředitel sekretariátu SNN v ČR</w:t>
      </w:r>
    </w:p>
    <w:p w:rsidR="00107C7D" w:rsidRDefault="00107C7D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M: 603 846 204</w:t>
      </w:r>
    </w:p>
    <w:p w:rsidR="00107C7D" w:rsidRDefault="00107C7D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E: </w:t>
      </w:r>
      <w:hyperlink r:id="rId9" w:history="1">
        <w:r w:rsidRPr="004C315B">
          <w:rPr>
            <w:rStyle w:val="Hypertextovodkaz"/>
            <w:rFonts w:ascii="Palatino Linotype" w:hAnsi="Palatino Linotype"/>
          </w:rPr>
          <w:t>paur@snncr.cz</w:t>
        </w:r>
      </w:hyperlink>
    </w:p>
    <w:p w:rsidR="00107C7D" w:rsidRDefault="00107C7D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</w:rPr>
      </w:pPr>
    </w:p>
    <w:p w:rsidR="00107C7D" w:rsidRPr="00C96BC4" w:rsidRDefault="00107C7D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  <w:b/>
          <w:bCs/>
        </w:rPr>
      </w:pPr>
      <w:r w:rsidRPr="00C96BC4">
        <w:rPr>
          <w:rFonts w:ascii="Palatino Linotype" w:hAnsi="Palatino Linotype"/>
          <w:b/>
          <w:bCs/>
        </w:rPr>
        <w:t>Mgr. Lenka Oprchalová</w:t>
      </w:r>
    </w:p>
    <w:p w:rsidR="00107C7D" w:rsidRDefault="007F3171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ř</w:t>
      </w:r>
      <w:r w:rsidR="00107C7D">
        <w:rPr>
          <w:rFonts w:ascii="Palatino Linotype" w:hAnsi="Palatino Linotype"/>
        </w:rPr>
        <w:t>editelka</w:t>
      </w:r>
    </w:p>
    <w:p w:rsidR="00107C7D" w:rsidRDefault="007F3171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Centrum pro neslyšící a nedoslýchavé pro Prahu a Středočeský kraj</w:t>
      </w:r>
    </w:p>
    <w:p w:rsidR="00107C7D" w:rsidRDefault="00107C7D" w:rsidP="00634724">
      <w:pPr>
        <w:tabs>
          <w:tab w:val="left" w:pos="2406"/>
        </w:tabs>
        <w:spacing w:after="0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>M: 603 972 069</w:t>
      </w:r>
    </w:p>
    <w:p w:rsidR="00634724" w:rsidRPr="001936B3" w:rsidRDefault="00107C7D" w:rsidP="00391FA1">
      <w:pPr>
        <w:tabs>
          <w:tab w:val="left" w:pos="2406"/>
        </w:tabs>
        <w:spacing w:after="0"/>
        <w:jc w:val="both"/>
        <w:outlineLvl w:val="0"/>
      </w:pPr>
      <w:r>
        <w:rPr>
          <w:rFonts w:ascii="Palatino Linotype" w:hAnsi="Palatino Linotype"/>
        </w:rPr>
        <w:t xml:space="preserve">E: </w:t>
      </w:r>
      <w:r w:rsidR="00391FA1">
        <w:rPr>
          <w:rFonts w:ascii="Palatino Linotype" w:hAnsi="Palatino Linotype"/>
        </w:rPr>
        <w:t xml:space="preserve"> </w:t>
      </w:r>
      <w:hyperlink r:id="rId10" w:history="1">
        <w:r w:rsidR="00391FA1" w:rsidRPr="004C315B">
          <w:rPr>
            <w:rStyle w:val="Hypertextovodkaz"/>
            <w:rFonts w:ascii="Palatino Linotype" w:hAnsi="Palatino Linotype"/>
          </w:rPr>
          <w:t>oprchalova@cnn-ops.cz</w:t>
        </w:r>
      </w:hyperlink>
      <w:r w:rsidR="00391FA1">
        <w:rPr>
          <w:rFonts w:ascii="Palatino Linotype" w:hAnsi="Palatino Linotype"/>
        </w:rPr>
        <w:t xml:space="preserve"> </w:t>
      </w:r>
    </w:p>
    <w:sectPr w:rsidR="00634724" w:rsidRPr="001936B3" w:rsidSect="001936B3">
      <w:headerReference w:type="default" r:id="rId11"/>
      <w:pgSz w:w="11906" w:h="16838"/>
      <w:pgMar w:top="827" w:right="851" w:bottom="0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40" w:rsidRDefault="00C34D40" w:rsidP="00CA61E3">
      <w:pPr>
        <w:spacing w:after="0" w:line="240" w:lineRule="auto"/>
      </w:pPr>
      <w:r>
        <w:separator/>
      </w:r>
    </w:p>
  </w:endnote>
  <w:endnote w:type="continuationSeparator" w:id="1">
    <w:p w:rsidR="00C34D40" w:rsidRDefault="00C34D40" w:rsidP="00C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40" w:rsidRDefault="00C34D40" w:rsidP="00CA61E3">
      <w:pPr>
        <w:spacing w:after="0" w:line="240" w:lineRule="auto"/>
      </w:pPr>
      <w:r>
        <w:separator/>
      </w:r>
    </w:p>
  </w:footnote>
  <w:footnote w:type="continuationSeparator" w:id="1">
    <w:p w:rsidR="00C34D40" w:rsidRDefault="00C34D40" w:rsidP="00CA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B3" w:rsidRPr="002F709D" w:rsidRDefault="001936B3" w:rsidP="00D21D49">
    <w:pPr>
      <w:pStyle w:val="Zhlav"/>
      <w:ind w:left="-57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hybridMultilevel"/>
    <w:tmpl w:val="B99AC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9F2"/>
    <w:rsid w:val="000022FE"/>
    <w:rsid w:val="00005514"/>
    <w:rsid w:val="000167F1"/>
    <w:rsid w:val="00017436"/>
    <w:rsid w:val="00025FDF"/>
    <w:rsid w:val="00053B6F"/>
    <w:rsid w:val="000540AE"/>
    <w:rsid w:val="00061FDD"/>
    <w:rsid w:val="00065830"/>
    <w:rsid w:val="000B171D"/>
    <w:rsid w:val="00107C7D"/>
    <w:rsid w:val="00112CA3"/>
    <w:rsid w:val="00125C7E"/>
    <w:rsid w:val="00145724"/>
    <w:rsid w:val="00155526"/>
    <w:rsid w:val="00170333"/>
    <w:rsid w:val="00172532"/>
    <w:rsid w:val="00176B63"/>
    <w:rsid w:val="001936B3"/>
    <w:rsid w:val="001A29F6"/>
    <w:rsid w:val="001B6F7D"/>
    <w:rsid w:val="001D3FF0"/>
    <w:rsid w:val="001F2A1C"/>
    <w:rsid w:val="001F7214"/>
    <w:rsid w:val="002036B8"/>
    <w:rsid w:val="00212AC3"/>
    <w:rsid w:val="002311F1"/>
    <w:rsid w:val="00242243"/>
    <w:rsid w:val="00261514"/>
    <w:rsid w:val="00271D5D"/>
    <w:rsid w:val="0028433A"/>
    <w:rsid w:val="002A5647"/>
    <w:rsid w:val="002B4E8F"/>
    <w:rsid w:val="002C059F"/>
    <w:rsid w:val="002C0E25"/>
    <w:rsid w:val="002E01B0"/>
    <w:rsid w:val="002E1B8C"/>
    <w:rsid w:val="002E20C1"/>
    <w:rsid w:val="002F6398"/>
    <w:rsid w:val="002F709D"/>
    <w:rsid w:val="00316535"/>
    <w:rsid w:val="003200E2"/>
    <w:rsid w:val="00325EB7"/>
    <w:rsid w:val="00352E60"/>
    <w:rsid w:val="00357392"/>
    <w:rsid w:val="003658E9"/>
    <w:rsid w:val="0038119D"/>
    <w:rsid w:val="00391FA1"/>
    <w:rsid w:val="003E0736"/>
    <w:rsid w:val="003F3E26"/>
    <w:rsid w:val="00424058"/>
    <w:rsid w:val="0042507D"/>
    <w:rsid w:val="0043797A"/>
    <w:rsid w:val="004435F2"/>
    <w:rsid w:val="00452225"/>
    <w:rsid w:val="00454B97"/>
    <w:rsid w:val="00467EED"/>
    <w:rsid w:val="00470217"/>
    <w:rsid w:val="00470F60"/>
    <w:rsid w:val="0047260A"/>
    <w:rsid w:val="00473B28"/>
    <w:rsid w:val="004B6AF6"/>
    <w:rsid w:val="004C734E"/>
    <w:rsid w:val="004D2DCA"/>
    <w:rsid w:val="004E0B59"/>
    <w:rsid w:val="004E1371"/>
    <w:rsid w:val="004F44CE"/>
    <w:rsid w:val="004F4D0F"/>
    <w:rsid w:val="004F6402"/>
    <w:rsid w:val="00507D8C"/>
    <w:rsid w:val="005112B4"/>
    <w:rsid w:val="00523532"/>
    <w:rsid w:val="00547951"/>
    <w:rsid w:val="00550142"/>
    <w:rsid w:val="00553E21"/>
    <w:rsid w:val="00563186"/>
    <w:rsid w:val="00570A01"/>
    <w:rsid w:val="00595613"/>
    <w:rsid w:val="005B06A0"/>
    <w:rsid w:val="005C0DDF"/>
    <w:rsid w:val="005C303A"/>
    <w:rsid w:val="005D7ED1"/>
    <w:rsid w:val="005E0ECD"/>
    <w:rsid w:val="005E34CE"/>
    <w:rsid w:val="005E70EE"/>
    <w:rsid w:val="005F1F4F"/>
    <w:rsid w:val="005F2A0D"/>
    <w:rsid w:val="00610317"/>
    <w:rsid w:val="00632951"/>
    <w:rsid w:val="00634724"/>
    <w:rsid w:val="00640290"/>
    <w:rsid w:val="00670F2E"/>
    <w:rsid w:val="006826CE"/>
    <w:rsid w:val="00697056"/>
    <w:rsid w:val="006A2A10"/>
    <w:rsid w:val="006B0A09"/>
    <w:rsid w:val="006B3680"/>
    <w:rsid w:val="006F7D51"/>
    <w:rsid w:val="00703C4B"/>
    <w:rsid w:val="00716882"/>
    <w:rsid w:val="00716F4F"/>
    <w:rsid w:val="00721D8C"/>
    <w:rsid w:val="00755041"/>
    <w:rsid w:val="007869F2"/>
    <w:rsid w:val="00792644"/>
    <w:rsid w:val="007962CA"/>
    <w:rsid w:val="007B448B"/>
    <w:rsid w:val="007D73D5"/>
    <w:rsid w:val="007F3171"/>
    <w:rsid w:val="007F4185"/>
    <w:rsid w:val="0080538B"/>
    <w:rsid w:val="00815D03"/>
    <w:rsid w:val="008220DC"/>
    <w:rsid w:val="008B5C11"/>
    <w:rsid w:val="008D67BE"/>
    <w:rsid w:val="008E33DF"/>
    <w:rsid w:val="008F43B5"/>
    <w:rsid w:val="009151F1"/>
    <w:rsid w:val="00971CF2"/>
    <w:rsid w:val="00971FDF"/>
    <w:rsid w:val="0099321F"/>
    <w:rsid w:val="0099783F"/>
    <w:rsid w:val="009B1056"/>
    <w:rsid w:val="009D70D5"/>
    <w:rsid w:val="009E1402"/>
    <w:rsid w:val="00A1536F"/>
    <w:rsid w:val="00A274BD"/>
    <w:rsid w:val="00A61B27"/>
    <w:rsid w:val="00A801F6"/>
    <w:rsid w:val="00A93F05"/>
    <w:rsid w:val="00AA30AF"/>
    <w:rsid w:val="00AA6429"/>
    <w:rsid w:val="00AC42F4"/>
    <w:rsid w:val="00AC4D08"/>
    <w:rsid w:val="00AF64EE"/>
    <w:rsid w:val="00B24521"/>
    <w:rsid w:val="00B60948"/>
    <w:rsid w:val="00B66F7C"/>
    <w:rsid w:val="00B70089"/>
    <w:rsid w:val="00B75E76"/>
    <w:rsid w:val="00B90B70"/>
    <w:rsid w:val="00BB0B88"/>
    <w:rsid w:val="00BD47CE"/>
    <w:rsid w:val="00BF41ED"/>
    <w:rsid w:val="00C019CA"/>
    <w:rsid w:val="00C1182B"/>
    <w:rsid w:val="00C127AF"/>
    <w:rsid w:val="00C20A03"/>
    <w:rsid w:val="00C33E69"/>
    <w:rsid w:val="00C34D40"/>
    <w:rsid w:val="00C43D21"/>
    <w:rsid w:val="00C57479"/>
    <w:rsid w:val="00C721FB"/>
    <w:rsid w:val="00C82F4B"/>
    <w:rsid w:val="00C96BC4"/>
    <w:rsid w:val="00CA1026"/>
    <w:rsid w:val="00CA61E3"/>
    <w:rsid w:val="00CA6BCE"/>
    <w:rsid w:val="00CE05F8"/>
    <w:rsid w:val="00CE641E"/>
    <w:rsid w:val="00CE7A15"/>
    <w:rsid w:val="00D1183D"/>
    <w:rsid w:val="00D1282C"/>
    <w:rsid w:val="00D164C7"/>
    <w:rsid w:val="00D21D49"/>
    <w:rsid w:val="00D272F8"/>
    <w:rsid w:val="00D35C02"/>
    <w:rsid w:val="00D40E85"/>
    <w:rsid w:val="00D70266"/>
    <w:rsid w:val="00D80082"/>
    <w:rsid w:val="00D9511D"/>
    <w:rsid w:val="00DA1B19"/>
    <w:rsid w:val="00DA4937"/>
    <w:rsid w:val="00DB21CD"/>
    <w:rsid w:val="00DD0510"/>
    <w:rsid w:val="00DF09DF"/>
    <w:rsid w:val="00E077C8"/>
    <w:rsid w:val="00E3506E"/>
    <w:rsid w:val="00E3577F"/>
    <w:rsid w:val="00E52F99"/>
    <w:rsid w:val="00E5644F"/>
    <w:rsid w:val="00E76A69"/>
    <w:rsid w:val="00E76E43"/>
    <w:rsid w:val="00E8475B"/>
    <w:rsid w:val="00E9593D"/>
    <w:rsid w:val="00EA40F2"/>
    <w:rsid w:val="00EA7996"/>
    <w:rsid w:val="00EB19CF"/>
    <w:rsid w:val="00EB1C7B"/>
    <w:rsid w:val="00EB6A16"/>
    <w:rsid w:val="00EC0178"/>
    <w:rsid w:val="00EC349E"/>
    <w:rsid w:val="00ED1646"/>
    <w:rsid w:val="00ED2DAE"/>
    <w:rsid w:val="00EE5C7F"/>
    <w:rsid w:val="00F02F9F"/>
    <w:rsid w:val="00F037D9"/>
    <w:rsid w:val="00F16C6D"/>
    <w:rsid w:val="00F21E94"/>
    <w:rsid w:val="00F618D3"/>
    <w:rsid w:val="00F63E02"/>
    <w:rsid w:val="00F64B40"/>
    <w:rsid w:val="00F6645F"/>
    <w:rsid w:val="00F713D8"/>
    <w:rsid w:val="00F85803"/>
    <w:rsid w:val="00F91430"/>
    <w:rsid w:val="00FA7542"/>
    <w:rsid w:val="00FB321B"/>
    <w:rsid w:val="00FC19A5"/>
    <w:rsid w:val="00FD1CC9"/>
    <w:rsid w:val="00FF5AB6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1E3"/>
  </w:style>
  <w:style w:type="paragraph" w:styleId="Zpat">
    <w:name w:val="footer"/>
    <w:basedOn w:val="Normln"/>
    <w:link w:val="Zpat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1E3"/>
  </w:style>
  <w:style w:type="paragraph" w:styleId="Textbubliny">
    <w:name w:val="Balloon Text"/>
    <w:basedOn w:val="Normln"/>
    <w:link w:val="TextbublinyChar"/>
    <w:uiPriority w:val="99"/>
    <w:semiHidden/>
    <w:unhideWhenUsed/>
    <w:rsid w:val="00C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13D8"/>
    <w:pPr>
      <w:ind w:left="720"/>
      <w:contextualSpacing/>
    </w:pPr>
  </w:style>
  <w:style w:type="paragraph" w:styleId="Bezmezer">
    <w:name w:val="No Spacing"/>
    <w:uiPriority w:val="1"/>
    <w:qFormat/>
    <w:rsid w:val="00EB19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151F1"/>
    <w:rPr>
      <w:color w:val="0000FF" w:themeColor="hyperlink"/>
      <w:u w:val="single"/>
    </w:rPr>
  </w:style>
  <w:style w:type="paragraph" w:customStyle="1" w:styleId="perex">
    <w:name w:val="perex"/>
    <w:basedOn w:val="Normln"/>
    <w:rsid w:val="0091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405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F6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4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4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4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rchalova@cnn-op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r@snn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tra_Grafika_prace\SNN\hlavickovy%20papir\cela_bila\karlin_cela_bil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1CC0-025D-4D20-BCD7-962BC467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karlin_cela_bila</Template>
  <TotalTime>9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smetigo</dc:creator>
  <cp:lastModifiedBy>Jarda</cp:lastModifiedBy>
  <cp:revision>2</cp:revision>
  <cp:lastPrinted>2021-10-12T12:34:00Z</cp:lastPrinted>
  <dcterms:created xsi:type="dcterms:W3CDTF">2022-03-14T15:53:00Z</dcterms:created>
  <dcterms:modified xsi:type="dcterms:W3CDTF">2022-03-14T15:53:00Z</dcterms:modified>
</cp:coreProperties>
</file>