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123C" w:rsidRDefault="0092123C">
      <w:pPr>
        <w:rPr>
          <w:b/>
          <w:bCs/>
          <w:sz w:val="28"/>
          <w:szCs w:val="28"/>
        </w:rPr>
      </w:pPr>
    </w:p>
    <w:p w:rsidR="004C6CEA" w:rsidRPr="0092123C" w:rsidRDefault="00E74C36">
      <w:pPr>
        <w:rPr>
          <w:b/>
          <w:bCs/>
          <w:sz w:val="28"/>
          <w:szCs w:val="28"/>
        </w:rPr>
      </w:pPr>
      <w:r w:rsidRPr="0092123C">
        <w:rPr>
          <w:b/>
          <w:bCs/>
          <w:sz w:val="28"/>
          <w:szCs w:val="28"/>
        </w:rPr>
        <w:t>Chráněné dílny</w:t>
      </w:r>
      <w:r w:rsidR="00E43044" w:rsidRPr="0092123C">
        <w:rPr>
          <w:b/>
          <w:bCs/>
          <w:sz w:val="28"/>
          <w:szCs w:val="28"/>
        </w:rPr>
        <w:t xml:space="preserve"> př</w:t>
      </w:r>
      <w:r w:rsidR="00834793">
        <w:rPr>
          <w:b/>
          <w:bCs/>
          <w:sz w:val="28"/>
          <w:szCs w:val="28"/>
        </w:rPr>
        <w:t>ijdou</w:t>
      </w:r>
      <w:r w:rsidR="00E43044" w:rsidRPr="0092123C">
        <w:rPr>
          <w:b/>
          <w:bCs/>
          <w:sz w:val="28"/>
          <w:szCs w:val="28"/>
        </w:rPr>
        <w:t xml:space="preserve"> o práci kvůli </w:t>
      </w:r>
      <w:r w:rsidR="002D20EC">
        <w:rPr>
          <w:b/>
          <w:bCs/>
          <w:sz w:val="28"/>
          <w:szCs w:val="28"/>
        </w:rPr>
        <w:t xml:space="preserve">firmě </w:t>
      </w:r>
      <w:r w:rsidR="00834793">
        <w:rPr>
          <w:b/>
          <w:bCs/>
          <w:sz w:val="28"/>
          <w:szCs w:val="28"/>
        </w:rPr>
        <w:t>SAMSUNG</w:t>
      </w:r>
    </w:p>
    <w:p w:rsidR="006A0439" w:rsidRDefault="00110813" w:rsidP="0092123C">
      <w:pPr>
        <w:jc w:val="both"/>
        <w:rPr>
          <w:b/>
          <w:bCs/>
          <w:sz w:val="24"/>
          <w:szCs w:val="24"/>
        </w:rPr>
      </w:pPr>
      <w:r w:rsidRPr="0092123C">
        <w:rPr>
          <w:b/>
          <w:bCs/>
          <w:sz w:val="24"/>
          <w:szCs w:val="24"/>
        </w:rPr>
        <w:t>Mezi zpracovateli elektroodpadu jsou i chráněné dílny, zaměstnávající osoby se změněnou pracovní schopností.</w:t>
      </w:r>
      <w:r w:rsidR="00C94035" w:rsidRPr="0092123C">
        <w:rPr>
          <w:b/>
          <w:bCs/>
          <w:sz w:val="24"/>
          <w:szCs w:val="24"/>
        </w:rPr>
        <w:t xml:space="preserve"> </w:t>
      </w:r>
      <w:r w:rsidR="006A0439">
        <w:rPr>
          <w:b/>
          <w:bCs/>
          <w:sz w:val="24"/>
          <w:szCs w:val="24"/>
        </w:rPr>
        <w:t xml:space="preserve">Kvůli společnosti SAMSUNG, která na začátku letošního roku bez ohledu na chráněné dílny změnila svého partnera v oblasti zpracování elektroodpadu, nyní dílny přijdou o nenahraditelnou práci a zdroj příjmů. Nový partner SAMSUNGU, společnost REMA systém, totiž s chráněnými dílnami nespolupracuje. Dílny tak ročně přijdou o statisíce korun ročně. Doposud </w:t>
      </w:r>
      <w:r w:rsidR="00C94035" w:rsidRPr="0092123C">
        <w:rPr>
          <w:b/>
          <w:bCs/>
          <w:sz w:val="24"/>
          <w:szCs w:val="24"/>
        </w:rPr>
        <w:t xml:space="preserve">získávali pracovní příležitosti </w:t>
      </w:r>
      <w:r w:rsidR="006A0439">
        <w:rPr>
          <w:b/>
          <w:bCs/>
          <w:sz w:val="24"/>
          <w:szCs w:val="24"/>
        </w:rPr>
        <w:t xml:space="preserve">a s nimi související nenahraditelnou finanční podporu </w:t>
      </w:r>
      <w:r w:rsidR="00C94035" w:rsidRPr="0092123C">
        <w:rPr>
          <w:b/>
          <w:bCs/>
          <w:sz w:val="24"/>
          <w:szCs w:val="24"/>
        </w:rPr>
        <w:t xml:space="preserve">od společnosti </w:t>
      </w:r>
      <w:proofErr w:type="spellStart"/>
      <w:r w:rsidR="00C94035" w:rsidRPr="0092123C">
        <w:rPr>
          <w:b/>
          <w:bCs/>
          <w:sz w:val="24"/>
          <w:szCs w:val="24"/>
        </w:rPr>
        <w:t>Asekol</w:t>
      </w:r>
      <w:proofErr w:type="spellEnd"/>
      <w:r w:rsidR="00C94035" w:rsidRPr="0092123C">
        <w:rPr>
          <w:b/>
          <w:bCs/>
          <w:sz w:val="24"/>
          <w:szCs w:val="24"/>
        </w:rPr>
        <w:t xml:space="preserve">, která </w:t>
      </w:r>
      <w:r w:rsidR="006A0439">
        <w:rPr>
          <w:b/>
          <w:bCs/>
          <w:sz w:val="24"/>
          <w:szCs w:val="24"/>
        </w:rPr>
        <w:t xml:space="preserve">předtím </w:t>
      </w:r>
      <w:r w:rsidR="00C94035" w:rsidRPr="0092123C">
        <w:rPr>
          <w:b/>
          <w:bCs/>
          <w:sz w:val="24"/>
          <w:szCs w:val="24"/>
        </w:rPr>
        <w:t>zajišťovala recyklaci zařízení značky SAMSUNG.</w:t>
      </w:r>
      <w:r w:rsidRPr="0092123C">
        <w:rPr>
          <w:b/>
          <w:bCs/>
          <w:sz w:val="24"/>
          <w:szCs w:val="24"/>
        </w:rPr>
        <w:t xml:space="preserve"> </w:t>
      </w:r>
    </w:p>
    <w:p w:rsidR="00E62F1C" w:rsidRPr="0092123C" w:rsidRDefault="00E62F1C" w:rsidP="0092123C">
      <w:pPr>
        <w:jc w:val="both"/>
        <w:rPr>
          <w:sz w:val="24"/>
          <w:szCs w:val="24"/>
        </w:rPr>
      </w:pPr>
      <w:r w:rsidRPr="0092123C">
        <w:rPr>
          <w:sz w:val="24"/>
          <w:szCs w:val="24"/>
        </w:rPr>
        <w:t>Chráněné dílny doposud participovali na ekologické recyklaci elektro zařízení. V dílnách docházelo k rozebírání zařízení, která se následně dále zpracovávala</w:t>
      </w:r>
      <w:r w:rsidRPr="0092123C">
        <w:rPr>
          <w:i/>
          <w:iCs/>
          <w:sz w:val="24"/>
          <w:szCs w:val="24"/>
        </w:rPr>
        <w:t xml:space="preserve">. „NRZP ČR má také dlouhodobou smlouvu se společností </w:t>
      </w:r>
      <w:proofErr w:type="spellStart"/>
      <w:r w:rsidRPr="0092123C">
        <w:rPr>
          <w:i/>
          <w:iCs/>
          <w:sz w:val="24"/>
          <w:szCs w:val="24"/>
        </w:rPr>
        <w:t>Asekol</w:t>
      </w:r>
      <w:proofErr w:type="spellEnd"/>
      <w:r w:rsidRPr="0092123C">
        <w:rPr>
          <w:i/>
          <w:iCs/>
          <w:sz w:val="24"/>
          <w:szCs w:val="24"/>
        </w:rPr>
        <w:t>, která spočívá i v tom, že NRZP ČR propaguje sběr elektroodpadu, aby co nejvíce lidí odevzdávalo elektroodpad do vyhrazených kontejnerů. Propagace probíhala</w:t>
      </w:r>
      <w:r w:rsidR="00761E48" w:rsidRPr="0092123C">
        <w:rPr>
          <w:i/>
          <w:iCs/>
          <w:sz w:val="24"/>
          <w:szCs w:val="24"/>
        </w:rPr>
        <w:t xml:space="preserve"> i</w:t>
      </w:r>
      <w:r w:rsidRPr="0092123C">
        <w:rPr>
          <w:i/>
          <w:iCs/>
          <w:sz w:val="24"/>
          <w:szCs w:val="24"/>
        </w:rPr>
        <w:t xml:space="preserve"> na našich akcích, v našem časopise Mosty a také jsme se účastnili akcí pořádaných </w:t>
      </w:r>
      <w:proofErr w:type="spellStart"/>
      <w:r w:rsidRPr="0092123C">
        <w:rPr>
          <w:i/>
          <w:iCs/>
          <w:sz w:val="24"/>
          <w:szCs w:val="24"/>
        </w:rPr>
        <w:t>Asekolem</w:t>
      </w:r>
      <w:proofErr w:type="spellEnd"/>
      <w:r w:rsidRPr="0092123C">
        <w:rPr>
          <w:i/>
          <w:iCs/>
          <w:sz w:val="24"/>
          <w:szCs w:val="24"/>
        </w:rPr>
        <w:t xml:space="preserve">, například vyhlášení nejlepších obcí a krajů ve sběru elektroodpadu. Za každý sebraný kilogram elektroodpadu obdržíme jednu korunu,“ </w:t>
      </w:r>
      <w:r w:rsidRPr="0092123C">
        <w:rPr>
          <w:sz w:val="24"/>
          <w:szCs w:val="24"/>
        </w:rPr>
        <w:t>říká Václav Krása, předseda NRZP ČR.</w:t>
      </w:r>
    </w:p>
    <w:p w:rsidR="00E62F1C" w:rsidRPr="0092123C" w:rsidRDefault="00651D32" w:rsidP="0092123C">
      <w:pPr>
        <w:jc w:val="both"/>
        <w:rPr>
          <w:sz w:val="24"/>
          <w:szCs w:val="24"/>
        </w:rPr>
      </w:pPr>
      <w:r w:rsidRPr="0092123C">
        <w:rPr>
          <w:sz w:val="24"/>
          <w:szCs w:val="24"/>
        </w:rPr>
        <w:t>Společnost SAMSUNG</w:t>
      </w:r>
      <w:r w:rsidR="00673DA2">
        <w:rPr>
          <w:sz w:val="24"/>
          <w:szCs w:val="24"/>
        </w:rPr>
        <w:t xml:space="preserve"> si </w:t>
      </w:r>
      <w:r w:rsidR="006A0439">
        <w:rPr>
          <w:sz w:val="24"/>
          <w:szCs w:val="24"/>
        </w:rPr>
        <w:t>začátkem letošního roku</w:t>
      </w:r>
      <w:r w:rsidR="00673DA2">
        <w:rPr>
          <w:sz w:val="24"/>
          <w:szCs w:val="24"/>
        </w:rPr>
        <w:t xml:space="preserve"> zvolila jiného partnera v oblasti sběru a recyklace elektroodpadu, </w:t>
      </w:r>
      <w:r w:rsidRPr="0092123C">
        <w:rPr>
          <w:sz w:val="24"/>
          <w:szCs w:val="24"/>
        </w:rPr>
        <w:t>při</w:t>
      </w:r>
      <w:r w:rsidR="00673DA2">
        <w:rPr>
          <w:sz w:val="24"/>
          <w:szCs w:val="24"/>
        </w:rPr>
        <w:t>čemž</w:t>
      </w:r>
      <w:r w:rsidRPr="0092123C">
        <w:rPr>
          <w:sz w:val="24"/>
          <w:szCs w:val="24"/>
        </w:rPr>
        <w:t xml:space="preserve"> vůbec nezohlednila fakt, že chráněné dílny se významným způsobem podílí na sběru a zpracování elektroodpadu</w:t>
      </w:r>
      <w:r w:rsidR="00673DA2">
        <w:rPr>
          <w:sz w:val="24"/>
          <w:szCs w:val="24"/>
        </w:rPr>
        <w:t>.</w:t>
      </w:r>
      <w:r w:rsidR="00C94035" w:rsidRPr="0092123C">
        <w:rPr>
          <w:sz w:val="24"/>
          <w:szCs w:val="24"/>
        </w:rPr>
        <w:t xml:space="preserve"> </w:t>
      </w:r>
      <w:r w:rsidR="00673DA2">
        <w:rPr>
          <w:sz w:val="24"/>
          <w:szCs w:val="24"/>
        </w:rPr>
        <w:t>S</w:t>
      </w:r>
      <w:r w:rsidRPr="0092123C">
        <w:rPr>
          <w:sz w:val="24"/>
          <w:szCs w:val="24"/>
        </w:rPr>
        <w:t>polečnost REMA systém, která</w:t>
      </w:r>
      <w:r w:rsidR="00673DA2">
        <w:rPr>
          <w:sz w:val="24"/>
          <w:szCs w:val="24"/>
        </w:rPr>
        <w:t xml:space="preserve"> je novým partnerem SAMSUNGU totiž</w:t>
      </w:r>
      <w:r w:rsidRPr="0092123C">
        <w:rPr>
          <w:sz w:val="24"/>
          <w:szCs w:val="24"/>
        </w:rPr>
        <w:t xml:space="preserve"> </w:t>
      </w:r>
      <w:r w:rsidR="00C94035" w:rsidRPr="0092123C">
        <w:rPr>
          <w:sz w:val="24"/>
          <w:szCs w:val="24"/>
        </w:rPr>
        <w:t xml:space="preserve">s </w:t>
      </w:r>
      <w:r w:rsidRPr="0092123C">
        <w:rPr>
          <w:sz w:val="24"/>
          <w:szCs w:val="24"/>
        </w:rPr>
        <w:t>NRZP ČR, potažmo chráněnými</w:t>
      </w:r>
      <w:r w:rsidR="00020AB3">
        <w:rPr>
          <w:sz w:val="24"/>
          <w:szCs w:val="24"/>
        </w:rPr>
        <w:t xml:space="preserve"> </w:t>
      </w:r>
      <w:r w:rsidRPr="0092123C">
        <w:rPr>
          <w:sz w:val="24"/>
          <w:szCs w:val="24"/>
        </w:rPr>
        <w:t>dílnam</w:t>
      </w:r>
      <w:r w:rsidR="00673DA2">
        <w:rPr>
          <w:sz w:val="24"/>
          <w:szCs w:val="24"/>
        </w:rPr>
        <w:t xml:space="preserve">i </w:t>
      </w:r>
      <w:r w:rsidRPr="0092123C">
        <w:rPr>
          <w:sz w:val="24"/>
          <w:szCs w:val="24"/>
        </w:rPr>
        <w:t xml:space="preserve">nespolupracuje. </w:t>
      </w:r>
      <w:r w:rsidR="00C94035" w:rsidRPr="0092123C">
        <w:rPr>
          <w:i/>
          <w:iCs/>
          <w:sz w:val="24"/>
          <w:szCs w:val="24"/>
        </w:rPr>
        <w:t xml:space="preserve">„Je pro nás naprosto nepochopitelné, že největší prodejce elektro zařízení vůbec nevzal v potaz, že chráněné dílny jsou neodmyslitelnou součástí v oblasti zpracování elektro odpadu a vybral si takového partnera, který s NZRP ČR a našimi dílnami nespolupracuje. Reálně tak řada lidí přijde o práci, </w:t>
      </w:r>
      <w:r w:rsidR="00E62F1C" w:rsidRPr="0092123C">
        <w:rPr>
          <w:i/>
          <w:iCs/>
          <w:sz w:val="24"/>
          <w:szCs w:val="24"/>
        </w:rPr>
        <w:t>která je pro nás</w:t>
      </w:r>
      <w:r w:rsidR="00673DA2">
        <w:rPr>
          <w:i/>
          <w:iCs/>
          <w:sz w:val="24"/>
          <w:szCs w:val="24"/>
        </w:rPr>
        <w:t xml:space="preserve"> všechny</w:t>
      </w:r>
      <w:r w:rsidR="00E62F1C" w:rsidRPr="0092123C">
        <w:rPr>
          <w:i/>
          <w:iCs/>
          <w:sz w:val="24"/>
          <w:szCs w:val="24"/>
        </w:rPr>
        <w:t xml:space="preserve"> </w:t>
      </w:r>
      <w:r w:rsidR="00673DA2">
        <w:rPr>
          <w:i/>
          <w:iCs/>
          <w:sz w:val="24"/>
          <w:szCs w:val="24"/>
        </w:rPr>
        <w:t>nesmírně</w:t>
      </w:r>
      <w:r w:rsidR="00761E48" w:rsidRPr="0092123C">
        <w:rPr>
          <w:i/>
          <w:iCs/>
          <w:sz w:val="24"/>
          <w:szCs w:val="24"/>
        </w:rPr>
        <w:t xml:space="preserve"> </w:t>
      </w:r>
      <w:r w:rsidR="00E62F1C" w:rsidRPr="0092123C">
        <w:rPr>
          <w:i/>
          <w:iCs/>
          <w:sz w:val="24"/>
          <w:szCs w:val="24"/>
        </w:rPr>
        <w:t xml:space="preserve">důležitá a díky které získáváme nezbytné finanční prostředky v řádech milionů korun,“ </w:t>
      </w:r>
      <w:r w:rsidR="00E62F1C" w:rsidRPr="0092123C">
        <w:rPr>
          <w:sz w:val="24"/>
          <w:szCs w:val="24"/>
        </w:rPr>
        <w:t>říká Václav Krása.</w:t>
      </w:r>
      <w:r w:rsidR="00E62F1C" w:rsidRPr="0092123C">
        <w:rPr>
          <w:i/>
          <w:iCs/>
          <w:sz w:val="24"/>
          <w:szCs w:val="24"/>
        </w:rPr>
        <w:t xml:space="preserve"> </w:t>
      </w:r>
    </w:p>
    <w:p w:rsidR="00E62F1C" w:rsidRPr="0092123C" w:rsidRDefault="00E62F1C" w:rsidP="0092123C">
      <w:pPr>
        <w:jc w:val="both"/>
        <w:rPr>
          <w:sz w:val="24"/>
          <w:szCs w:val="24"/>
        </w:rPr>
      </w:pPr>
      <w:r w:rsidRPr="0092123C">
        <w:rPr>
          <w:sz w:val="24"/>
          <w:szCs w:val="24"/>
        </w:rPr>
        <w:t xml:space="preserve">Ze získaných prostředků pak NRZP ČR </w:t>
      </w:r>
      <w:r w:rsidR="00761E48" w:rsidRPr="0092123C">
        <w:rPr>
          <w:sz w:val="24"/>
          <w:szCs w:val="24"/>
        </w:rPr>
        <w:t xml:space="preserve">totiž </w:t>
      </w:r>
      <w:r w:rsidRPr="0092123C">
        <w:rPr>
          <w:sz w:val="24"/>
          <w:szCs w:val="24"/>
        </w:rPr>
        <w:t>podporuje</w:t>
      </w:r>
      <w:r w:rsidR="00761E48" w:rsidRPr="0092123C">
        <w:rPr>
          <w:sz w:val="24"/>
          <w:szCs w:val="24"/>
        </w:rPr>
        <w:t xml:space="preserve"> například</w:t>
      </w:r>
      <w:r w:rsidRPr="0092123C">
        <w:rPr>
          <w:sz w:val="24"/>
          <w:szCs w:val="24"/>
        </w:rPr>
        <w:t xml:space="preserve"> sportovní aktivity neziskové organizace Cesta za snem, </w:t>
      </w:r>
      <w:proofErr w:type="spellStart"/>
      <w:r w:rsidRPr="0092123C">
        <w:rPr>
          <w:sz w:val="24"/>
          <w:szCs w:val="24"/>
        </w:rPr>
        <w:t>z.s</w:t>
      </w:r>
      <w:proofErr w:type="spellEnd"/>
      <w:r w:rsidRPr="0092123C">
        <w:rPr>
          <w:sz w:val="24"/>
          <w:szCs w:val="24"/>
        </w:rPr>
        <w:t xml:space="preserve">., distribuci </w:t>
      </w:r>
      <w:proofErr w:type="spellStart"/>
      <w:r w:rsidRPr="0092123C">
        <w:rPr>
          <w:sz w:val="24"/>
          <w:szCs w:val="24"/>
        </w:rPr>
        <w:t>euroklíčů</w:t>
      </w:r>
      <w:proofErr w:type="spellEnd"/>
      <w:r w:rsidRPr="0092123C">
        <w:rPr>
          <w:sz w:val="24"/>
          <w:szCs w:val="24"/>
        </w:rPr>
        <w:t xml:space="preserve"> a </w:t>
      </w:r>
      <w:proofErr w:type="spellStart"/>
      <w:r w:rsidRPr="0092123C">
        <w:rPr>
          <w:sz w:val="24"/>
          <w:szCs w:val="24"/>
        </w:rPr>
        <w:t>eurozámků</w:t>
      </w:r>
      <w:proofErr w:type="spellEnd"/>
      <w:r w:rsidRPr="0092123C">
        <w:rPr>
          <w:sz w:val="24"/>
          <w:szCs w:val="24"/>
        </w:rPr>
        <w:t xml:space="preserve">, rozvoj chráněných dílen a také úpravy legislativy, která by zlepšila situaci lidí se zdravotním postižením, a to především v oblasti zaměstnávání a vzdělávání. Podpora za zpracování elektro odpadu je proto velmi významná. Bez ní nebude NRZP ČR schopna zajišťovat všechny výše uvedené aktivity. </w:t>
      </w:r>
      <w:r w:rsidRPr="0092123C">
        <w:rPr>
          <w:i/>
          <w:iCs/>
          <w:sz w:val="24"/>
          <w:szCs w:val="24"/>
        </w:rPr>
        <w:t>„Zvláště v současné době, kdy mnoho sponzorů snižuje svoji podporu neziskovým organizacím z důvodů ekonomických potíží v souvislosti s pandemií, je tento příjem nenahraditelný a znamená pro nás obrovské riziko,“</w:t>
      </w:r>
      <w:r w:rsidRPr="0092123C">
        <w:rPr>
          <w:sz w:val="24"/>
          <w:szCs w:val="24"/>
        </w:rPr>
        <w:t xml:space="preserve"> říká Václav Krása. </w:t>
      </w:r>
    </w:p>
    <w:p w:rsidR="00110813" w:rsidRPr="0092123C" w:rsidRDefault="003D5C45" w:rsidP="0092123C">
      <w:pPr>
        <w:jc w:val="both"/>
        <w:rPr>
          <w:i/>
          <w:iCs/>
          <w:sz w:val="24"/>
          <w:szCs w:val="24"/>
        </w:rPr>
      </w:pPr>
      <w:r w:rsidRPr="0092123C">
        <w:rPr>
          <w:sz w:val="24"/>
          <w:szCs w:val="24"/>
        </w:rPr>
        <w:lastRenderedPageBreak/>
        <w:t>REMA systém navíc</w:t>
      </w:r>
      <w:r w:rsidR="00585AB7" w:rsidRPr="0092123C">
        <w:rPr>
          <w:sz w:val="24"/>
          <w:szCs w:val="24"/>
        </w:rPr>
        <w:t xml:space="preserve"> podle informací z médií nemá dostatečně vybudovanou sběrnou síť a jako sběrná místa uvádí i takové instituce</w:t>
      </w:r>
      <w:r w:rsidRPr="0092123C">
        <w:rPr>
          <w:sz w:val="24"/>
          <w:szCs w:val="24"/>
        </w:rPr>
        <w:t>,</w:t>
      </w:r>
      <w:r w:rsidR="00585AB7" w:rsidRPr="0092123C">
        <w:rPr>
          <w:sz w:val="24"/>
          <w:szCs w:val="24"/>
        </w:rPr>
        <w:t xml:space="preserve"> jako je například Státní Opera Praha nebo Židovský hřbitov. Je </w:t>
      </w:r>
      <w:r w:rsidRPr="0092123C">
        <w:rPr>
          <w:sz w:val="24"/>
          <w:szCs w:val="24"/>
        </w:rPr>
        <w:t xml:space="preserve">však </w:t>
      </w:r>
      <w:r w:rsidR="00585AB7" w:rsidRPr="0092123C">
        <w:rPr>
          <w:sz w:val="24"/>
          <w:szCs w:val="24"/>
        </w:rPr>
        <w:t>zcela logické, že tato místa nemohou elektroodpad sbírat</w:t>
      </w:r>
      <w:r w:rsidRPr="0092123C">
        <w:rPr>
          <w:sz w:val="24"/>
          <w:szCs w:val="24"/>
        </w:rPr>
        <w:t xml:space="preserve"> a jde tak pouze o umělé navyšování počtu sběrných míst.</w:t>
      </w:r>
      <w:r w:rsidR="00585AB7" w:rsidRPr="0092123C">
        <w:rPr>
          <w:sz w:val="24"/>
          <w:szCs w:val="24"/>
        </w:rPr>
        <w:t xml:space="preserve"> </w:t>
      </w:r>
      <w:r w:rsidRPr="0092123C">
        <w:rPr>
          <w:sz w:val="24"/>
          <w:szCs w:val="24"/>
        </w:rPr>
        <w:t>Firma se</w:t>
      </w:r>
      <w:r w:rsidR="00585AB7" w:rsidRPr="0092123C">
        <w:rPr>
          <w:sz w:val="24"/>
          <w:szCs w:val="24"/>
        </w:rPr>
        <w:t xml:space="preserve"> </w:t>
      </w:r>
      <w:r w:rsidRPr="0092123C">
        <w:rPr>
          <w:sz w:val="24"/>
          <w:szCs w:val="24"/>
        </w:rPr>
        <w:t>také</w:t>
      </w:r>
      <w:r w:rsidR="00585AB7" w:rsidRPr="0092123C">
        <w:rPr>
          <w:sz w:val="24"/>
          <w:szCs w:val="24"/>
        </w:rPr>
        <w:t xml:space="preserve"> potýká s problémy na úrovni sběrných dvorů, které nemá zasmluvněné a nemůže z nich tak elektroodpad značky S</w:t>
      </w:r>
      <w:r w:rsidR="00761E48" w:rsidRPr="0092123C">
        <w:rPr>
          <w:sz w:val="24"/>
          <w:szCs w:val="24"/>
        </w:rPr>
        <w:t>AMSUNG</w:t>
      </w:r>
      <w:r w:rsidR="00585AB7" w:rsidRPr="0092123C">
        <w:rPr>
          <w:sz w:val="24"/>
          <w:szCs w:val="24"/>
        </w:rPr>
        <w:t xml:space="preserve"> přebírat k ekologické likvidaci. Důsledkem tedy je, že sběrné dvory od letošního srpna přestanou elektroodpad značky S</w:t>
      </w:r>
      <w:r w:rsidR="00761E48" w:rsidRPr="0092123C">
        <w:rPr>
          <w:sz w:val="24"/>
          <w:szCs w:val="24"/>
        </w:rPr>
        <w:t>AMSUNG</w:t>
      </w:r>
      <w:r w:rsidR="00585AB7" w:rsidRPr="0092123C">
        <w:rPr>
          <w:sz w:val="24"/>
          <w:szCs w:val="24"/>
        </w:rPr>
        <w:t xml:space="preserve"> přijímat. Společnost R</w:t>
      </w:r>
      <w:r w:rsidRPr="0092123C">
        <w:rPr>
          <w:sz w:val="24"/>
          <w:szCs w:val="24"/>
        </w:rPr>
        <w:t>EMA</w:t>
      </w:r>
      <w:r w:rsidR="00585AB7" w:rsidRPr="0092123C">
        <w:rPr>
          <w:sz w:val="24"/>
          <w:szCs w:val="24"/>
        </w:rPr>
        <w:t xml:space="preserve"> systém řešila i další problémy, </w:t>
      </w:r>
      <w:r w:rsidRPr="0092123C">
        <w:rPr>
          <w:sz w:val="24"/>
          <w:szCs w:val="24"/>
        </w:rPr>
        <w:t>a to</w:t>
      </w:r>
      <w:r w:rsidR="00585AB7" w:rsidRPr="0092123C">
        <w:rPr>
          <w:sz w:val="24"/>
          <w:szCs w:val="24"/>
        </w:rPr>
        <w:t xml:space="preserve"> </w:t>
      </w:r>
      <w:r w:rsidR="00CD532A" w:rsidRPr="0092123C">
        <w:rPr>
          <w:sz w:val="24"/>
          <w:szCs w:val="24"/>
        </w:rPr>
        <w:t>například pokutu</w:t>
      </w:r>
      <w:r w:rsidR="00585AB7" w:rsidRPr="0092123C">
        <w:rPr>
          <w:sz w:val="24"/>
          <w:szCs w:val="24"/>
        </w:rPr>
        <w:t>, kterou ji udělila</w:t>
      </w:r>
      <w:r w:rsidR="00CD532A" w:rsidRPr="0092123C">
        <w:rPr>
          <w:sz w:val="24"/>
          <w:szCs w:val="24"/>
        </w:rPr>
        <w:t xml:space="preserve"> České inspekce životního prostředí za to, že uváděla nepravdivé údaje, aby splnila podmínky pro získání licence k provozování kolektivního sběru elektroodpadu</w:t>
      </w:r>
      <w:r w:rsidR="00585AB7" w:rsidRPr="0092123C">
        <w:rPr>
          <w:sz w:val="24"/>
          <w:szCs w:val="24"/>
        </w:rPr>
        <w:t xml:space="preserve">. </w:t>
      </w:r>
      <w:r w:rsidR="00585AB7" w:rsidRPr="0092123C">
        <w:rPr>
          <w:i/>
          <w:iCs/>
          <w:sz w:val="24"/>
          <w:szCs w:val="24"/>
        </w:rPr>
        <w:t>„</w:t>
      </w:r>
      <w:r w:rsidR="00761E48" w:rsidRPr="0092123C">
        <w:rPr>
          <w:i/>
          <w:iCs/>
          <w:sz w:val="24"/>
          <w:szCs w:val="24"/>
        </w:rPr>
        <w:t xml:space="preserve">I proto </w:t>
      </w:r>
      <w:r w:rsidR="00585AB7" w:rsidRPr="0092123C">
        <w:rPr>
          <w:i/>
          <w:iCs/>
          <w:sz w:val="24"/>
          <w:szCs w:val="24"/>
        </w:rPr>
        <w:t>nás velmi zaráží, že největší výrobce elektro zařízení byl ochoten začít spolupracovat s tímto kolektivním systémem,“</w:t>
      </w:r>
      <w:r w:rsidR="00585AB7" w:rsidRPr="0092123C">
        <w:rPr>
          <w:sz w:val="24"/>
          <w:szCs w:val="24"/>
        </w:rPr>
        <w:t xml:space="preserve"> </w:t>
      </w:r>
      <w:r w:rsidR="00CD532A" w:rsidRPr="0092123C">
        <w:rPr>
          <w:sz w:val="24"/>
          <w:szCs w:val="24"/>
        </w:rPr>
        <w:t>říká Václav Krása</w:t>
      </w:r>
      <w:r w:rsidR="00695142" w:rsidRPr="0092123C">
        <w:rPr>
          <w:sz w:val="24"/>
          <w:szCs w:val="24"/>
        </w:rPr>
        <w:t xml:space="preserve"> </w:t>
      </w:r>
      <w:r w:rsidR="00CD532A" w:rsidRPr="0092123C">
        <w:rPr>
          <w:sz w:val="24"/>
          <w:szCs w:val="24"/>
        </w:rPr>
        <w:t xml:space="preserve">a </w:t>
      </w:r>
      <w:r w:rsidR="00761E48" w:rsidRPr="0092123C">
        <w:rPr>
          <w:sz w:val="24"/>
          <w:szCs w:val="24"/>
        </w:rPr>
        <w:t>dodává</w:t>
      </w:r>
      <w:r w:rsidR="00CD532A" w:rsidRPr="0092123C">
        <w:rPr>
          <w:sz w:val="24"/>
          <w:szCs w:val="24"/>
        </w:rPr>
        <w:t xml:space="preserve">: </w:t>
      </w:r>
      <w:r w:rsidR="00CD532A" w:rsidRPr="0092123C">
        <w:rPr>
          <w:i/>
          <w:iCs/>
          <w:sz w:val="24"/>
          <w:szCs w:val="24"/>
        </w:rPr>
        <w:t>„</w:t>
      </w:r>
      <w:r w:rsidR="00761E48" w:rsidRPr="0092123C">
        <w:rPr>
          <w:i/>
          <w:iCs/>
          <w:sz w:val="24"/>
          <w:szCs w:val="24"/>
        </w:rPr>
        <w:t>Jednání</w:t>
      </w:r>
      <w:r w:rsidR="00585AB7" w:rsidRPr="0092123C">
        <w:rPr>
          <w:i/>
          <w:iCs/>
          <w:sz w:val="24"/>
          <w:szCs w:val="24"/>
        </w:rPr>
        <w:t xml:space="preserve"> společnosti REMA systém</w:t>
      </w:r>
      <w:r w:rsidR="00CD532A" w:rsidRPr="0092123C">
        <w:rPr>
          <w:i/>
          <w:iCs/>
          <w:sz w:val="24"/>
          <w:szCs w:val="24"/>
        </w:rPr>
        <w:t xml:space="preserve"> kritizovalo i MŽP, podle kterého </w:t>
      </w:r>
      <w:r w:rsidR="00585AB7" w:rsidRPr="0092123C">
        <w:rPr>
          <w:i/>
          <w:iCs/>
          <w:sz w:val="24"/>
          <w:szCs w:val="24"/>
        </w:rPr>
        <w:t>firma</w:t>
      </w:r>
      <w:r w:rsidR="00CD532A" w:rsidRPr="0092123C">
        <w:rPr>
          <w:i/>
          <w:iCs/>
          <w:sz w:val="24"/>
          <w:szCs w:val="24"/>
        </w:rPr>
        <w:t xml:space="preserve"> svým postupem poškozuje všechny své smluvní partnery a dezinformuje občany.</w:t>
      </w:r>
    </w:p>
    <w:p w:rsidR="0092123C" w:rsidRDefault="0092123C" w:rsidP="00E627EE"/>
    <w:p w:rsidR="00673DA2" w:rsidRDefault="00673DA2" w:rsidP="00E627EE">
      <w:pPr>
        <w:rPr>
          <w:b/>
          <w:bCs/>
        </w:rPr>
      </w:pPr>
    </w:p>
    <w:p w:rsidR="00673DA2" w:rsidRPr="0092123C" w:rsidRDefault="00673DA2" w:rsidP="00E627EE"/>
    <w:sectPr w:rsidR="00673DA2" w:rsidRPr="009212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6526" w:rsidRDefault="00FB6526" w:rsidP="0092123C">
      <w:pPr>
        <w:spacing w:after="0" w:line="240" w:lineRule="auto"/>
      </w:pPr>
      <w:r>
        <w:separator/>
      </w:r>
    </w:p>
  </w:endnote>
  <w:endnote w:type="continuationSeparator" w:id="0">
    <w:p w:rsidR="00FB6526" w:rsidRDefault="00FB6526" w:rsidP="0092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123C" w:rsidRDefault="0092123C" w:rsidP="0092123C">
    <w:pPr>
      <w:tabs>
        <w:tab w:val="left" w:pos="-720"/>
      </w:tabs>
      <w:suppressAutoHyphens/>
      <w:spacing w:line="240" w:lineRule="atLeast"/>
      <w:jc w:val="center"/>
      <w:rPr>
        <w:rFonts w:ascii="Calibri" w:hAnsi="Calibri"/>
        <w:b/>
        <w:sz w:val="20"/>
        <w:szCs w:val="20"/>
      </w:rPr>
    </w:pPr>
  </w:p>
  <w:p w:rsidR="0092123C" w:rsidRPr="00AF61AD" w:rsidRDefault="0092123C" w:rsidP="0092123C">
    <w:pPr>
      <w:tabs>
        <w:tab w:val="left" w:pos="-720"/>
      </w:tabs>
      <w:suppressAutoHyphens/>
      <w:spacing w:after="0" w:line="240" w:lineRule="atLeast"/>
      <w:jc w:val="center"/>
      <w:rPr>
        <w:rFonts w:ascii="Calibri" w:hAnsi="Calibri"/>
        <w:b/>
        <w:sz w:val="20"/>
        <w:szCs w:val="20"/>
      </w:rPr>
    </w:pPr>
    <w:r w:rsidRPr="00AF61AD">
      <w:rPr>
        <w:rFonts w:ascii="Calibri" w:hAnsi="Calibri"/>
        <w:b/>
        <w:sz w:val="20"/>
        <w:szCs w:val="20"/>
      </w:rPr>
      <w:t>Národní rada osob se zdravotním postižením ČR, Partyzánská 7, Praha 7, 170 00</w:t>
    </w:r>
  </w:p>
  <w:p w:rsidR="0092123C" w:rsidRPr="00AF61AD" w:rsidRDefault="0092123C" w:rsidP="0092123C">
    <w:pPr>
      <w:tabs>
        <w:tab w:val="left" w:pos="-720"/>
      </w:tabs>
      <w:suppressAutoHyphens/>
      <w:spacing w:after="0" w:line="240" w:lineRule="atLeast"/>
      <w:jc w:val="center"/>
      <w:rPr>
        <w:rFonts w:ascii="Calibri" w:hAnsi="Calibri"/>
        <w:b/>
        <w:sz w:val="20"/>
        <w:szCs w:val="20"/>
      </w:rPr>
    </w:pPr>
    <w:r w:rsidRPr="00AF61AD">
      <w:rPr>
        <w:rFonts w:ascii="Calibri" w:hAnsi="Calibri"/>
        <w:sz w:val="20"/>
        <w:szCs w:val="20"/>
      </w:rPr>
      <w:t xml:space="preserve">e-mail: </w:t>
    </w:r>
    <w:hyperlink r:id="rId1" w:history="1">
      <w:r w:rsidRPr="00AF61AD">
        <w:rPr>
          <w:rStyle w:val="Hypertextovodkaz"/>
          <w:rFonts w:ascii="Calibri" w:hAnsi="Calibri"/>
          <w:b/>
          <w:sz w:val="20"/>
          <w:szCs w:val="20"/>
        </w:rPr>
        <w:t>nrzpcr@nrzp.cz</w:t>
      </w:r>
    </w:hyperlink>
    <w:r w:rsidRPr="00AF61AD">
      <w:rPr>
        <w:rFonts w:ascii="Calibri" w:hAnsi="Calibri"/>
        <w:b/>
        <w:sz w:val="20"/>
        <w:szCs w:val="20"/>
      </w:rPr>
      <w:t xml:space="preserve">, </w:t>
    </w:r>
    <w:r w:rsidRPr="00AF61AD">
      <w:rPr>
        <w:rFonts w:ascii="Calibri" w:hAnsi="Calibri"/>
        <w:sz w:val="20"/>
        <w:szCs w:val="20"/>
      </w:rPr>
      <w:t>http:</w:t>
    </w:r>
    <w:r w:rsidRPr="00AF61AD">
      <w:rPr>
        <w:rFonts w:ascii="Calibri" w:hAnsi="Calibri"/>
        <w:b/>
        <w:sz w:val="20"/>
        <w:szCs w:val="20"/>
      </w:rPr>
      <w:t xml:space="preserve"> </w:t>
    </w:r>
    <w:hyperlink r:id="rId2" w:history="1">
      <w:r w:rsidRPr="00AF61AD">
        <w:rPr>
          <w:rStyle w:val="Hypertextovodkaz"/>
          <w:rFonts w:ascii="Calibri" w:hAnsi="Calibri"/>
          <w:b/>
          <w:sz w:val="20"/>
          <w:szCs w:val="20"/>
        </w:rPr>
        <w:t>www.nrzp.cz</w:t>
      </w:r>
    </w:hyperlink>
    <w:r w:rsidRPr="00AF61AD">
      <w:rPr>
        <w:rFonts w:ascii="Calibri" w:hAnsi="Calibri"/>
        <w:b/>
        <w:sz w:val="20"/>
        <w:szCs w:val="20"/>
      </w:rPr>
      <w:t xml:space="preserve">, </w:t>
    </w:r>
    <w:r w:rsidRPr="00AF61AD">
      <w:rPr>
        <w:rFonts w:ascii="Calibri" w:hAnsi="Calibri"/>
        <w:sz w:val="20"/>
        <w:szCs w:val="20"/>
      </w:rPr>
      <w:t>tel.:</w:t>
    </w:r>
    <w:r w:rsidRPr="00AF61AD">
      <w:rPr>
        <w:rFonts w:ascii="Calibri" w:hAnsi="Calibri"/>
        <w:b/>
        <w:sz w:val="20"/>
        <w:szCs w:val="20"/>
      </w:rPr>
      <w:t xml:space="preserve"> +420 731 410 266 </w:t>
    </w:r>
  </w:p>
  <w:p w:rsidR="0092123C" w:rsidRPr="00AF61AD" w:rsidRDefault="0092123C" w:rsidP="0092123C">
    <w:pPr>
      <w:tabs>
        <w:tab w:val="left" w:pos="-720"/>
      </w:tabs>
      <w:suppressAutoHyphens/>
      <w:spacing w:after="0" w:line="240" w:lineRule="atLeast"/>
      <w:jc w:val="center"/>
      <w:rPr>
        <w:rFonts w:ascii="Calibri" w:hAnsi="Calibri"/>
        <w:b/>
        <w:sz w:val="20"/>
        <w:szCs w:val="20"/>
      </w:rPr>
    </w:pPr>
    <w:r w:rsidRPr="00AF61AD">
      <w:rPr>
        <w:rFonts w:ascii="Calibri" w:hAnsi="Calibri"/>
        <w:sz w:val="20"/>
        <w:szCs w:val="20"/>
      </w:rPr>
      <w:t>IČO:</w:t>
    </w:r>
    <w:r w:rsidRPr="00AF61AD">
      <w:rPr>
        <w:rFonts w:ascii="Calibri" w:hAnsi="Calibri"/>
        <w:b/>
        <w:sz w:val="20"/>
        <w:szCs w:val="20"/>
      </w:rPr>
      <w:t xml:space="preserve"> 70856478, </w:t>
    </w:r>
    <w:r w:rsidRPr="00AF61AD">
      <w:rPr>
        <w:rFonts w:ascii="Calibri" w:hAnsi="Calibri"/>
        <w:sz w:val="20"/>
        <w:szCs w:val="20"/>
      </w:rPr>
      <w:t>DIČ:</w:t>
    </w:r>
    <w:r w:rsidRPr="00AF61AD">
      <w:rPr>
        <w:rFonts w:ascii="Calibri" w:hAnsi="Calibri"/>
        <w:b/>
        <w:sz w:val="20"/>
        <w:szCs w:val="20"/>
      </w:rPr>
      <w:t xml:space="preserve"> CZ 70856478, </w:t>
    </w:r>
    <w:r w:rsidRPr="00AF61AD">
      <w:rPr>
        <w:rFonts w:ascii="Calibri" w:hAnsi="Calibri"/>
        <w:sz w:val="20"/>
        <w:szCs w:val="20"/>
      </w:rPr>
      <w:t>číslo účtu:</w:t>
    </w:r>
    <w:r w:rsidRPr="00AF61AD">
      <w:rPr>
        <w:rFonts w:ascii="Calibri" w:hAnsi="Calibri"/>
        <w:b/>
        <w:sz w:val="20"/>
        <w:szCs w:val="20"/>
      </w:rPr>
      <w:t xml:space="preserve"> 0291778399/0800</w:t>
    </w:r>
  </w:p>
  <w:p w:rsidR="0092123C" w:rsidRDefault="009212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6526" w:rsidRDefault="00FB6526" w:rsidP="0092123C">
      <w:pPr>
        <w:spacing w:after="0" w:line="240" w:lineRule="auto"/>
      </w:pPr>
      <w:bookmarkStart w:id="0" w:name="_Hlk47013328"/>
      <w:bookmarkEnd w:id="0"/>
      <w:r>
        <w:separator/>
      </w:r>
    </w:p>
  </w:footnote>
  <w:footnote w:type="continuationSeparator" w:id="0">
    <w:p w:rsidR="00FB6526" w:rsidRDefault="00FB6526" w:rsidP="0092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123C" w:rsidRDefault="0092123C" w:rsidP="0092123C">
    <w:pPr>
      <w:spacing w:after="0"/>
      <w:rPr>
        <w:rFonts w:eastAsia="Times New Roman"/>
      </w:rPr>
    </w:pPr>
    <w:r>
      <w:rPr>
        <w:rFonts w:ascii="Calibri" w:hAnsi="Calibri" w:cs="Calibri"/>
        <w:b/>
        <w:noProof/>
        <w:sz w:val="44"/>
        <w:szCs w:val="44"/>
      </w:rPr>
      <w:drawing>
        <wp:anchor distT="0" distB="0" distL="114300" distR="114300" simplePos="0" relativeHeight="251657216" behindDoc="0" locked="0" layoutInCell="1" allowOverlap="1" wp14:anchorId="6D9AA1F7">
          <wp:simplePos x="0" y="0"/>
          <wp:positionH relativeFrom="column">
            <wp:posOffset>3977005</wp:posOffset>
          </wp:positionH>
          <wp:positionV relativeFrom="paragraph">
            <wp:posOffset>-135255</wp:posOffset>
          </wp:positionV>
          <wp:extent cx="1782000" cy="57960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0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b/>
        <w:sz w:val="44"/>
        <w:szCs w:val="44"/>
      </w:rPr>
      <w:tab/>
      <w:t xml:space="preserve">   </w:t>
    </w:r>
    <w:r>
      <w:rPr>
        <w:rFonts w:eastAsia="Times New Roman"/>
      </w:rPr>
      <w:t xml:space="preserve">                        </w:t>
    </w:r>
  </w:p>
  <w:p w:rsidR="0092123C" w:rsidRDefault="0092123C" w:rsidP="0092123C">
    <w:pPr>
      <w:spacing w:after="0"/>
      <w:rPr>
        <w:rFonts w:eastAsia="Times New Roman"/>
      </w:rPr>
    </w:pPr>
  </w:p>
  <w:p w:rsidR="0092123C" w:rsidRDefault="0092123C" w:rsidP="0092123C">
    <w:pPr>
      <w:spacing w:after="0"/>
      <w:rPr>
        <w:rFonts w:ascii="Calibri" w:eastAsia="Times New Roman" w:hAnsi="Calibri" w:cs="Calibri"/>
        <w:color w:val="7F7F7F"/>
      </w:rPr>
    </w:pPr>
  </w:p>
  <w:p w:rsidR="0092123C" w:rsidRDefault="0092123C" w:rsidP="0092123C">
    <w:pPr>
      <w:spacing w:after="0"/>
      <w:rPr>
        <w:rFonts w:ascii="Calibri" w:eastAsia="Times New Roman" w:hAnsi="Calibri" w:cs="Calibri"/>
        <w:color w:val="7F7F7F"/>
      </w:rPr>
    </w:pPr>
  </w:p>
  <w:p w:rsidR="0092123C" w:rsidRDefault="0092123C" w:rsidP="0092123C">
    <w:pPr>
      <w:spacing w:after="0"/>
      <w:rPr>
        <w:rFonts w:ascii="Calibri" w:eastAsia="Calibri" w:hAnsi="Calibri" w:cs="Calibri"/>
        <w:color w:val="7F7F7F"/>
        <w:sz w:val="48"/>
        <w:szCs w:val="48"/>
      </w:rPr>
    </w:pPr>
    <w:r>
      <w:rPr>
        <w:rFonts w:ascii="Calibri" w:eastAsia="Times New Roman" w:hAnsi="Calibri" w:cs="Calibri"/>
        <w:color w:val="7F7F7F"/>
      </w:rPr>
      <w:t>TISKOVÁ ZPRÁVA, 3. srpna 2020</w:t>
    </w:r>
  </w:p>
  <w:p w:rsidR="0092123C" w:rsidRDefault="009212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2655B"/>
    <w:multiLevelType w:val="hybridMultilevel"/>
    <w:tmpl w:val="C8D64EB2"/>
    <w:lvl w:ilvl="0" w:tplc="5ECE61D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CEA"/>
    <w:rsid w:val="00020AB3"/>
    <w:rsid w:val="000F1721"/>
    <w:rsid w:val="00110813"/>
    <w:rsid w:val="001B7036"/>
    <w:rsid w:val="002D20EC"/>
    <w:rsid w:val="003D5C45"/>
    <w:rsid w:val="004112C3"/>
    <w:rsid w:val="00440897"/>
    <w:rsid w:val="004B5A74"/>
    <w:rsid w:val="004C6CEA"/>
    <w:rsid w:val="0053679D"/>
    <w:rsid w:val="00585AB7"/>
    <w:rsid w:val="00651D32"/>
    <w:rsid w:val="00673DA2"/>
    <w:rsid w:val="00695142"/>
    <w:rsid w:val="006A0439"/>
    <w:rsid w:val="007408F6"/>
    <w:rsid w:val="00761E48"/>
    <w:rsid w:val="007E5860"/>
    <w:rsid w:val="00834793"/>
    <w:rsid w:val="0092123C"/>
    <w:rsid w:val="009B55F9"/>
    <w:rsid w:val="00A90C07"/>
    <w:rsid w:val="00B221ED"/>
    <w:rsid w:val="00BA719B"/>
    <w:rsid w:val="00BD7312"/>
    <w:rsid w:val="00C04BF9"/>
    <w:rsid w:val="00C94035"/>
    <w:rsid w:val="00CD532A"/>
    <w:rsid w:val="00D15943"/>
    <w:rsid w:val="00DC3251"/>
    <w:rsid w:val="00E43044"/>
    <w:rsid w:val="00E627EE"/>
    <w:rsid w:val="00E62F1C"/>
    <w:rsid w:val="00E74C36"/>
    <w:rsid w:val="00F77643"/>
    <w:rsid w:val="00FB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F7C99"/>
  <w15:docId w15:val="{26A91577-1CAE-4389-A7AA-3AF12E88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4B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719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A719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921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123C"/>
  </w:style>
  <w:style w:type="paragraph" w:styleId="Zpat">
    <w:name w:val="footer"/>
    <w:basedOn w:val="Normln"/>
    <w:link w:val="ZpatChar"/>
    <w:uiPriority w:val="99"/>
    <w:unhideWhenUsed/>
    <w:rsid w:val="00921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1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6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5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614">
                  <w:marLeft w:val="0"/>
                  <w:marRight w:val="0"/>
                  <w:marTop w:val="0"/>
                  <w:marBottom w:val="0"/>
                  <w:divBdr>
                    <w:top w:val="single" w:sz="6" w:space="24" w:color="E9EBED"/>
                    <w:left w:val="single" w:sz="6" w:space="24" w:color="E9EBED"/>
                    <w:bottom w:val="single" w:sz="6" w:space="31" w:color="E9EBED"/>
                    <w:right w:val="single" w:sz="6" w:space="24" w:color="E9EBED"/>
                  </w:divBdr>
                </w:div>
              </w:divsChild>
            </w:div>
          </w:divsChild>
        </w:div>
      </w:divsChild>
    </w:div>
    <w:div w:id="21277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rzp.cz" TargetMode="External"/><Relationship Id="rId1" Type="http://schemas.openxmlformats.org/officeDocument/2006/relationships/hyperlink" Target="mailto:nrzp@nrz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568</Words>
  <Characters>3352</Characters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2020-07-27T14:37:00Z</dcterms:created>
  <dcterms:modified xsi:type="dcterms:W3CDTF">2020-07-31T13:55:00Z</dcterms:modified>
</cp:coreProperties>
</file>