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1E2" w:rsidRPr="00B421E2" w:rsidRDefault="00B421E2" w:rsidP="00B421E2">
      <w:pPr>
        <w:spacing w:after="0"/>
        <w:jc w:val="right"/>
        <w:rPr>
          <w:rFonts w:ascii="Times New Roman" w:hAnsi="Times New Roman" w:cs="Times New Roman"/>
          <w:b/>
          <w:sz w:val="24"/>
          <w:szCs w:val="24"/>
        </w:rPr>
      </w:pPr>
      <w:r>
        <w:rPr>
          <w:rFonts w:ascii="Times New Roman" w:hAnsi="Times New Roman" w:cs="Times New Roman"/>
          <w:b/>
          <w:sz w:val="24"/>
          <w:szCs w:val="24"/>
        </w:rPr>
        <w:t>III.</w:t>
      </w:r>
    </w:p>
    <w:p w:rsidR="001B1172" w:rsidRDefault="00234FE3" w:rsidP="00234FE3">
      <w:pPr>
        <w:spacing w:after="0"/>
        <w:jc w:val="center"/>
        <w:rPr>
          <w:rFonts w:ascii="Times New Roman" w:hAnsi="Times New Roman" w:cs="Times New Roman"/>
          <w:sz w:val="24"/>
          <w:szCs w:val="24"/>
        </w:rPr>
      </w:pPr>
      <w:r w:rsidRPr="00234FE3">
        <w:rPr>
          <w:rFonts w:ascii="Times New Roman" w:hAnsi="Times New Roman" w:cs="Times New Roman"/>
          <w:sz w:val="24"/>
          <w:szCs w:val="24"/>
        </w:rPr>
        <w:t>Návrh</w:t>
      </w:r>
    </w:p>
    <w:p w:rsidR="00234FE3" w:rsidRDefault="00234FE3" w:rsidP="00234FE3">
      <w:pPr>
        <w:spacing w:after="0"/>
        <w:jc w:val="center"/>
        <w:rPr>
          <w:rFonts w:ascii="Times New Roman" w:hAnsi="Times New Roman" w:cs="Times New Roman"/>
          <w:sz w:val="24"/>
          <w:szCs w:val="24"/>
        </w:rPr>
      </w:pPr>
    </w:p>
    <w:p w:rsidR="00234FE3" w:rsidRDefault="00234FE3" w:rsidP="00234FE3">
      <w:pPr>
        <w:spacing w:after="0"/>
        <w:jc w:val="center"/>
        <w:rPr>
          <w:rFonts w:ascii="Times New Roman" w:hAnsi="Times New Roman" w:cs="Times New Roman"/>
          <w:b/>
          <w:sz w:val="24"/>
          <w:szCs w:val="24"/>
        </w:rPr>
      </w:pPr>
      <w:r>
        <w:rPr>
          <w:rFonts w:ascii="Times New Roman" w:hAnsi="Times New Roman" w:cs="Times New Roman"/>
          <w:b/>
          <w:sz w:val="24"/>
          <w:szCs w:val="24"/>
        </w:rPr>
        <w:t>ZÁKON</w:t>
      </w:r>
    </w:p>
    <w:p w:rsidR="00234FE3" w:rsidRDefault="00234FE3" w:rsidP="00234FE3">
      <w:pPr>
        <w:spacing w:after="0"/>
        <w:jc w:val="center"/>
        <w:rPr>
          <w:rFonts w:ascii="Times New Roman" w:hAnsi="Times New Roman" w:cs="Times New Roman"/>
          <w:b/>
          <w:sz w:val="24"/>
          <w:szCs w:val="24"/>
        </w:rPr>
      </w:pPr>
    </w:p>
    <w:p w:rsidR="00234FE3" w:rsidRDefault="00234FE3" w:rsidP="00234FE3">
      <w:pPr>
        <w:spacing w:after="0"/>
        <w:jc w:val="center"/>
        <w:rPr>
          <w:rFonts w:ascii="Times New Roman" w:hAnsi="Times New Roman" w:cs="Times New Roman"/>
          <w:sz w:val="24"/>
          <w:szCs w:val="24"/>
        </w:rPr>
      </w:pPr>
      <w:r>
        <w:rPr>
          <w:rFonts w:ascii="Times New Roman" w:hAnsi="Times New Roman" w:cs="Times New Roman"/>
          <w:sz w:val="24"/>
          <w:szCs w:val="24"/>
        </w:rPr>
        <w:t>ze dne             201</w:t>
      </w:r>
      <w:r w:rsidR="00865681">
        <w:rPr>
          <w:rFonts w:ascii="Times New Roman" w:hAnsi="Times New Roman" w:cs="Times New Roman"/>
          <w:sz w:val="24"/>
          <w:szCs w:val="24"/>
        </w:rPr>
        <w:t>6</w:t>
      </w:r>
      <w:r>
        <w:rPr>
          <w:rFonts w:ascii="Times New Roman" w:hAnsi="Times New Roman" w:cs="Times New Roman"/>
          <w:sz w:val="24"/>
          <w:szCs w:val="24"/>
        </w:rPr>
        <w:t>,</w:t>
      </w:r>
    </w:p>
    <w:p w:rsidR="00234FE3" w:rsidRDefault="00234FE3" w:rsidP="00234FE3">
      <w:pPr>
        <w:spacing w:after="0"/>
        <w:jc w:val="center"/>
        <w:rPr>
          <w:rFonts w:ascii="Times New Roman" w:hAnsi="Times New Roman" w:cs="Times New Roman"/>
          <w:sz w:val="24"/>
          <w:szCs w:val="24"/>
        </w:rPr>
      </w:pPr>
    </w:p>
    <w:p w:rsidR="00234FE3" w:rsidRDefault="00234FE3" w:rsidP="00234FE3">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kterým se mění zákon č. 231/2001 Sb., o provozování rozhlasového a televizního vysílání a o změně dalších zákonů, ve znění pozdějších předpisů, a </w:t>
      </w:r>
      <w:r w:rsidR="0073320C">
        <w:rPr>
          <w:rFonts w:ascii="Times New Roman" w:hAnsi="Times New Roman" w:cs="Times New Roman"/>
          <w:b/>
          <w:sz w:val="24"/>
          <w:szCs w:val="24"/>
        </w:rPr>
        <w:t xml:space="preserve">další související zákony </w:t>
      </w:r>
    </w:p>
    <w:p w:rsidR="00234FE3" w:rsidRDefault="00234FE3" w:rsidP="00234FE3">
      <w:pPr>
        <w:spacing w:after="0"/>
        <w:jc w:val="center"/>
        <w:rPr>
          <w:rFonts w:ascii="Times New Roman" w:hAnsi="Times New Roman" w:cs="Times New Roman"/>
          <w:b/>
          <w:sz w:val="24"/>
          <w:szCs w:val="24"/>
        </w:rPr>
      </w:pPr>
    </w:p>
    <w:p w:rsidR="00234FE3" w:rsidRDefault="00234FE3" w:rsidP="00234FE3">
      <w:pPr>
        <w:spacing w:after="0"/>
        <w:jc w:val="center"/>
        <w:rPr>
          <w:rFonts w:ascii="Times New Roman" w:hAnsi="Times New Roman" w:cs="Times New Roman"/>
          <w:b/>
          <w:sz w:val="24"/>
          <w:szCs w:val="24"/>
        </w:rPr>
      </w:pPr>
    </w:p>
    <w:p w:rsidR="00234FE3" w:rsidRDefault="00234FE3" w:rsidP="00234FE3">
      <w:pPr>
        <w:spacing w:after="0"/>
        <w:rPr>
          <w:rFonts w:ascii="Times New Roman" w:hAnsi="Times New Roman" w:cs="Times New Roman"/>
          <w:sz w:val="24"/>
          <w:szCs w:val="24"/>
        </w:rPr>
      </w:pPr>
      <w:r>
        <w:rPr>
          <w:rFonts w:ascii="Times New Roman" w:hAnsi="Times New Roman" w:cs="Times New Roman"/>
          <w:sz w:val="24"/>
          <w:szCs w:val="24"/>
        </w:rPr>
        <w:tab/>
        <w:t>Parlament se usnesl na tomto zákoně České republiky:</w:t>
      </w:r>
    </w:p>
    <w:p w:rsidR="00234FE3" w:rsidRDefault="00234FE3" w:rsidP="00234FE3">
      <w:pPr>
        <w:spacing w:after="0"/>
        <w:rPr>
          <w:rFonts w:ascii="Times New Roman" w:hAnsi="Times New Roman" w:cs="Times New Roman"/>
          <w:sz w:val="24"/>
          <w:szCs w:val="24"/>
        </w:rPr>
      </w:pPr>
    </w:p>
    <w:p w:rsidR="00234FE3" w:rsidRDefault="00234FE3" w:rsidP="00234FE3">
      <w:pPr>
        <w:spacing w:after="0"/>
        <w:rPr>
          <w:rFonts w:ascii="Times New Roman" w:hAnsi="Times New Roman" w:cs="Times New Roman"/>
          <w:sz w:val="24"/>
          <w:szCs w:val="24"/>
        </w:rPr>
      </w:pPr>
    </w:p>
    <w:p w:rsidR="00234FE3" w:rsidRDefault="00234FE3" w:rsidP="00234FE3">
      <w:pPr>
        <w:spacing w:after="0"/>
        <w:jc w:val="center"/>
        <w:rPr>
          <w:rFonts w:ascii="Times New Roman" w:hAnsi="Times New Roman" w:cs="Times New Roman"/>
          <w:b/>
          <w:sz w:val="24"/>
          <w:szCs w:val="24"/>
        </w:rPr>
      </w:pPr>
      <w:r>
        <w:rPr>
          <w:rFonts w:ascii="Times New Roman" w:hAnsi="Times New Roman" w:cs="Times New Roman"/>
          <w:b/>
          <w:sz w:val="24"/>
          <w:szCs w:val="24"/>
        </w:rPr>
        <w:t>ČÁST PRVNÍ</w:t>
      </w:r>
    </w:p>
    <w:p w:rsidR="00234FE3" w:rsidRDefault="00234FE3" w:rsidP="00234FE3">
      <w:pPr>
        <w:spacing w:after="0"/>
        <w:jc w:val="center"/>
        <w:rPr>
          <w:rFonts w:ascii="Times New Roman" w:hAnsi="Times New Roman" w:cs="Times New Roman"/>
          <w:b/>
          <w:sz w:val="24"/>
          <w:szCs w:val="24"/>
        </w:rPr>
      </w:pPr>
    </w:p>
    <w:p w:rsidR="00234FE3" w:rsidRDefault="00234FE3" w:rsidP="00234FE3">
      <w:pPr>
        <w:spacing w:after="0"/>
        <w:jc w:val="center"/>
        <w:rPr>
          <w:rFonts w:ascii="Times New Roman" w:hAnsi="Times New Roman" w:cs="Times New Roman"/>
          <w:b/>
          <w:sz w:val="24"/>
          <w:szCs w:val="24"/>
        </w:rPr>
      </w:pPr>
      <w:r>
        <w:rPr>
          <w:rFonts w:ascii="Times New Roman" w:hAnsi="Times New Roman" w:cs="Times New Roman"/>
          <w:b/>
          <w:sz w:val="24"/>
          <w:szCs w:val="24"/>
        </w:rPr>
        <w:t>Změna zákona o provozování rozhlasového a televizního vysílání</w:t>
      </w:r>
    </w:p>
    <w:p w:rsidR="00234FE3" w:rsidRDefault="00234FE3" w:rsidP="00234FE3">
      <w:pPr>
        <w:spacing w:after="0"/>
        <w:jc w:val="center"/>
        <w:rPr>
          <w:rFonts w:ascii="Times New Roman" w:hAnsi="Times New Roman" w:cs="Times New Roman"/>
          <w:b/>
          <w:sz w:val="24"/>
          <w:szCs w:val="24"/>
        </w:rPr>
      </w:pPr>
    </w:p>
    <w:p w:rsidR="00234FE3" w:rsidRPr="00234FE3" w:rsidRDefault="00234FE3" w:rsidP="00234FE3">
      <w:pPr>
        <w:spacing w:after="0"/>
        <w:jc w:val="center"/>
        <w:rPr>
          <w:rFonts w:ascii="Times New Roman" w:hAnsi="Times New Roman" w:cs="Times New Roman"/>
          <w:sz w:val="24"/>
          <w:szCs w:val="24"/>
        </w:rPr>
      </w:pPr>
      <w:r w:rsidRPr="00234FE3">
        <w:rPr>
          <w:rFonts w:ascii="Times New Roman" w:hAnsi="Times New Roman" w:cs="Times New Roman"/>
          <w:sz w:val="24"/>
          <w:szCs w:val="24"/>
        </w:rPr>
        <w:t>Čl. I</w:t>
      </w:r>
    </w:p>
    <w:p w:rsidR="00234FE3" w:rsidRDefault="00234FE3" w:rsidP="00234FE3">
      <w:pPr>
        <w:spacing w:after="0"/>
        <w:jc w:val="center"/>
        <w:rPr>
          <w:rFonts w:ascii="Times New Roman" w:hAnsi="Times New Roman" w:cs="Times New Roman"/>
          <w:b/>
          <w:sz w:val="24"/>
          <w:szCs w:val="24"/>
        </w:rPr>
      </w:pPr>
    </w:p>
    <w:p w:rsidR="00583DA3" w:rsidRPr="0088021D" w:rsidRDefault="00234FE3" w:rsidP="00583DA3">
      <w:pPr>
        <w:widowControl w:val="0"/>
        <w:autoSpaceDE w:val="0"/>
        <w:autoSpaceDN w:val="0"/>
        <w:adjustRightInd w:val="0"/>
        <w:spacing w:after="0" w:line="240" w:lineRule="auto"/>
        <w:jc w:val="both"/>
        <w:rPr>
          <w:rFonts w:ascii="Times New Roman" w:hAnsi="Times New Roman"/>
          <w:sz w:val="24"/>
          <w:szCs w:val="24"/>
          <w:highlight w:val="white"/>
        </w:rPr>
      </w:pPr>
      <w:r>
        <w:rPr>
          <w:rFonts w:ascii="Times New Roman" w:hAnsi="Times New Roman" w:cs="Times New Roman"/>
          <w:sz w:val="24"/>
          <w:szCs w:val="24"/>
        </w:rPr>
        <w:tab/>
        <w:t xml:space="preserve">Zákon č. </w:t>
      </w:r>
      <w:r w:rsidRPr="00234FE3">
        <w:rPr>
          <w:rFonts w:ascii="Times New Roman" w:hAnsi="Times New Roman" w:cs="Times New Roman"/>
          <w:sz w:val="24"/>
          <w:szCs w:val="24"/>
        </w:rPr>
        <w:t xml:space="preserve">231/2001 Sb., o provozování rozhlasového a televizního vysílání a o změně dalších zákonů, </w:t>
      </w:r>
      <w:r>
        <w:rPr>
          <w:rFonts w:ascii="Times New Roman" w:hAnsi="Times New Roman" w:cs="Times New Roman"/>
          <w:sz w:val="24"/>
          <w:szCs w:val="24"/>
        </w:rPr>
        <w:t>ve znění</w:t>
      </w:r>
      <w:r w:rsidR="00583DA3">
        <w:rPr>
          <w:rFonts w:ascii="Times New Roman" w:hAnsi="Times New Roman" w:cs="Times New Roman"/>
          <w:sz w:val="24"/>
          <w:szCs w:val="24"/>
        </w:rPr>
        <w:t xml:space="preserve"> </w:t>
      </w:r>
      <w:r w:rsidR="00583DA3">
        <w:rPr>
          <w:rFonts w:ascii="Times New Roman" w:hAnsi="Times New Roman"/>
          <w:color w:val="000000"/>
          <w:sz w:val="24"/>
          <w:szCs w:val="24"/>
          <w:highlight w:val="white"/>
        </w:rPr>
        <w:t xml:space="preserve">zákona č. 309/2002 Sb., zákona č. 274/2003 Sb., zákona č. 341/2004 Sb., zákona č. 501/2004 Sb., zákona č. 626/2004 Sb., zákona č. 82/2005 Sb., zákona č. 127/2005 Sb., zákona č. 348/2005 Sb., zákona č. 235/2006 Sb., zákona č. 160/2007 Sb., zákona č. 296/2007 Sb., zákona č. 304/2007 Sb., zákona č. 124/2008 Sb., zákona č. 384/2008 Sb., zákona č. 41/2009 Sb., zákona č. 196/2009 Sb., zákona č. 227/2009 Sb., zákona č. 132/2010 Sb., zákona č. 153/2010 Sb., zákona č. 302/2011 Sb., zákona č. 420/2011 Sb., zákona č. 458/2011 Sb., zákona č. 142/2012 Sb., zákona č. 275/2012 Sb., zákona č. 406/2012 Sb., zákona č. 496/2012 Sb., </w:t>
      </w:r>
      <w:r w:rsidR="00583DA3" w:rsidRPr="00583DA3">
        <w:rPr>
          <w:rFonts w:ascii="Times New Roman" w:hAnsi="Times New Roman"/>
          <w:sz w:val="24"/>
          <w:szCs w:val="24"/>
          <w:highlight w:val="white"/>
        </w:rPr>
        <w:t>zákona č. 181/2014 Sb., zákona č. 250/2014 Sb. a zákon</w:t>
      </w:r>
      <w:r w:rsidR="001A7B65">
        <w:rPr>
          <w:rFonts w:ascii="Times New Roman" w:hAnsi="Times New Roman"/>
          <w:sz w:val="24"/>
          <w:szCs w:val="24"/>
          <w:highlight w:val="white"/>
        </w:rPr>
        <w:t>a</w:t>
      </w:r>
      <w:r w:rsidR="00583DA3" w:rsidRPr="00583DA3">
        <w:rPr>
          <w:rFonts w:ascii="Times New Roman" w:hAnsi="Times New Roman"/>
          <w:sz w:val="24"/>
          <w:szCs w:val="24"/>
          <w:highlight w:val="white"/>
        </w:rPr>
        <w:t xml:space="preserve"> </w:t>
      </w:r>
      <w:r w:rsidR="00583DA3" w:rsidRPr="0088021D">
        <w:rPr>
          <w:rFonts w:ascii="Times New Roman" w:hAnsi="Times New Roman"/>
          <w:sz w:val="24"/>
          <w:szCs w:val="24"/>
          <w:highlight w:val="white"/>
        </w:rPr>
        <w:t>č.</w:t>
      </w:r>
      <w:r w:rsidR="0088021D" w:rsidRPr="0088021D">
        <w:rPr>
          <w:rFonts w:ascii="Times New Roman" w:hAnsi="Times New Roman"/>
          <w:sz w:val="24"/>
          <w:szCs w:val="24"/>
          <w:highlight w:val="white"/>
        </w:rPr>
        <w:t xml:space="preserve"> 79</w:t>
      </w:r>
      <w:r w:rsidR="00583DA3" w:rsidRPr="0088021D">
        <w:rPr>
          <w:rFonts w:ascii="Times New Roman" w:hAnsi="Times New Roman"/>
          <w:sz w:val="24"/>
          <w:szCs w:val="24"/>
          <w:highlight w:val="white"/>
        </w:rPr>
        <w:t>/2015 Sb., se mění takto:</w:t>
      </w:r>
    </w:p>
    <w:p w:rsidR="00583DA3" w:rsidRDefault="00583DA3" w:rsidP="00583DA3">
      <w:pPr>
        <w:widowControl w:val="0"/>
        <w:autoSpaceDE w:val="0"/>
        <w:autoSpaceDN w:val="0"/>
        <w:adjustRightInd w:val="0"/>
        <w:spacing w:after="0" w:line="240" w:lineRule="auto"/>
        <w:jc w:val="both"/>
        <w:rPr>
          <w:rFonts w:ascii="Times New Roman" w:hAnsi="Times New Roman"/>
          <w:sz w:val="24"/>
          <w:szCs w:val="24"/>
          <w:highlight w:val="white"/>
        </w:rPr>
      </w:pPr>
    </w:p>
    <w:p w:rsidR="00583DA3" w:rsidRDefault="00583DA3" w:rsidP="00583DA3">
      <w:pPr>
        <w:widowControl w:val="0"/>
        <w:autoSpaceDE w:val="0"/>
        <w:autoSpaceDN w:val="0"/>
        <w:adjustRightInd w:val="0"/>
        <w:spacing w:after="0" w:line="240" w:lineRule="auto"/>
        <w:jc w:val="both"/>
        <w:rPr>
          <w:rFonts w:ascii="Times New Roman" w:hAnsi="Times New Roman"/>
          <w:sz w:val="24"/>
          <w:szCs w:val="24"/>
          <w:highlight w:val="white"/>
        </w:rPr>
      </w:pPr>
    </w:p>
    <w:p w:rsidR="00583DA3" w:rsidRDefault="00583DA3" w:rsidP="00583DA3">
      <w:pPr>
        <w:pStyle w:val="Odstavecseseznamem"/>
        <w:widowControl w:val="0"/>
        <w:numPr>
          <w:ilvl w:val="0"/>
          <w:numId w:val="1"/>
        </w:numPr>
        <w:autoSpaceDE w:val="0"/>
        <w:autoSpaceDN w:val="0"/>
        <w:adjustRightInd w:val="0"/>
        <w:spacing w:after="0" w:line="240" w:lineRule="auto"/>
        <w:jc w:val="both"/>
        <w:rPr>
          <w:rFonts w:ascii="Times New Roman" w:hAnsi="Times New Roman"/>
          <w:sz w:val="24"/>
          <w:szCs w:val="24"/>
          <w:highlight w:val="white"/>
        </w:rPr>
      </w:pPr>
      <w:r>
        <w:rPr>
          <w:rFonts w:ascii="Times New Roman" w:hAnsi="Times New Roman"/>
          <w:sz w:val="24"/>
          <w:szCs w:val="24"/>
          <w:highlight w:val="white"/>
        </w:rPr>
        <w:t>Poznámka pod čarou č. 1 zní:</w:t>
      </w:r>
    </w:p>
    <w:p w:rsidR="00583DA3" w:rsidRDefault="00583DA3" w:rsidP="00583DA3">
      <w:pPr>
        <w:pStyle w:val="Odstavecseseznamem"/>
        <w:widowControl w:val="0"/>
        <w:autoSpaceDE w:val="0"/>
        <w:autoSpaceDN w:val="0"/>
        <w:adjustRightInd w:val="0"/>
        <w:spacing w:after="0" w:line="240" w:lineRule="auto"/>
        <w:ind w:left="0"/>
        <w:jc w:val="both"/>
        <w:rPr>
          <w:rFonts w:ascii="Times New Roman" w:hAnsi="Times New Roman"/>
          <w:sz w:val="24"/>
          <w:szCs w:val="24"/>
          <w:highlight w:val="white"/>
        </w:rPr>
      </w:pPr>
      <w:r>
        <w:rPr>
          <w:rFonts w:ascii="Times New Roman" w:hAnsi="Times New Roman"/>
          <w:sz w:val="24"/>
          <w:szCs w:val="24"/>
          <w:highlight w:val="white"/>
        </w:rPr>
        <w:t>_______________</w:t>
      </w:r>
    </w:p>
    <w:p w:rsidR="00583DA3" w:rsidRPr="00583DA3" w:rsidRDefault="00583DA3" w:rsidP="00583DA3">
      <w:pPr>
        <w:pStyle w:val="Odstavecseseznamem"/>
        <w:widowControl w:val="0"/>
        <w:autoSpaceDE w:val="0"/>
        <w:autoSpaceDN w:val="0"/>
        <w:adjustRightInd w:val="0"/>
        <w:spacing w:after="0" w:line="240" w:lineRule="auto"/>
        <w:ind w:left="284" w:hanging="284"/>
        <w:jc w:val="both"/>
        <w:rPr>
          <w:rFonts w:ascii="Times New Roman" w:hAnsi="Times New Roman"/>
          <w:sz w:val="20"/>
          <w:szCs w:val="20"/>
          <w:highlight w:val="white"/>
        </w:rPr>
      </w:pPr>
      <w:r w:rsidRPr="00583DA3">
        <w:rPr>
          <w:rFonts w:ascii="Times New Roman" w:hAnsi="Times New Roman"/>
          <w:sz w:val="20"/>
          <w:szCs w:val="20"/>
          <w:highlight w:val="white"/>
        </w:rPr>
        <w:t>„1) Směrnice Evropského parlamentu a Rady 2010/13/EU ze dne 10. března 2010 o koordinaci některých právních a správních předpisů členských států upravujících poskytování audiovizuálních mediálních služeb (směrnice o audiovizuálních mediálních službách).“.</w:t>
      </w:r>
    </w:p>
    <w:p w:rsidR="00583DA3" w:rsidRDefault="00583DA3" w:rsidP="00583DA3">
      <w:pPr>
        <w:pStyle w:val="Odstavecseseznamem"/>
        <w:widowControl w:val="0"/>
        <w:autoSpaceDE w:val="0"/>
        <w:autoSpaceDN w:val="0"/>
        <w:adjustRightInd w:val="0"/>
        <w:spacing w:after="0" w:line="240" w:lineRule="auto"/>
        <w:ind w:left="0"/>
        <w:jc w:val="both"/>
        <w:rPr>
          <w:rFonts w:ascii="Times New Roman" w:hAnsi="Times New Roman"/>
          <w:sz w:val="24"/>
          <w:szCs w:val="24"/>
          <w:highlight w:val="white"/>
        </w:rPr>
      </w:pPr>
    </w:p>
    <w:p w:rsidR="004C637F" w:rsidRDefault="004C637F" w:rsidP="00CA4E79">
      <w:pPr>
        <w:pStyle w:val="Odstavecseseznamem"/>
        <w:widowControl w:val="0"/>
        <w:numPr>
          <w:ilvl w:val="0"/>
          <w:numId w:val="1"/>
        </w:numPr>
        <w:autoSpaceDE w:val="0"/>
        <w:autoSpaceDN w:val="0"/>
        <w:adjustRightInd w:val="0"/>
        <w:spacing w:after="0" w:line="240" w:lineRule="auto"/>
        <w:ind w:left="0" w:firstLine="568"/>
        <w:jc w:val="both"/>
        <w:rPr>
          <w:rFonts w:ascii="Times New Roman" w:hAnsi="Times New Roman"/>
          <w:sz w:val="24"/>
          <w:szCs w:val="24"/>
          <w:highlight w:val="white"/>
        </w:rPr>
      </w:pPr>
      <w:r>
        <w:rPr>
          <w:rFonts w:ascii="Times New Roman" w:hAnsi="Times New Roman"/>
          <w:sz w:val="24"/>
          <w:szCs w:val="24"/>
          <w:highlight w:val="white"/>
        </w:rPr>
        <w:t>V § 2 odst. 1 písmeno f) zní:</w:t>
      </w:r>
    </w:p>
    <w:p w:rsidR="00681685" w:rsidRPr="007C60C8" w:rsidRDefault="004C637F" w:rsidP="00681685">
      <w:pPr>
        <w:pStyle w:val="Odstavecseseznamem"/>
        <w:widowControl w:val="0"/>
        <w:autoSpaceDE w:val="0"/>
        <w:autoSpaceDN w:val="0"/>
        <w:adjustRightInd w:val="0"/>
        <w:spacing w:after="0" w:line="240" w:lineRule="auto"/>
        <w:ind w:left="567" w:hanging="567"/>
        <w:jc w:val="both"/>
        <w:rPr>
          <w:rFonts w:ascii="Times New Roman" w:hAnsi="Times New Roman"/>
          <w:sz w:val="24"/>
          <w:szCs w:val="24"/>
          <w:highlight w:val="white"/>
        </w:rPr>
      </w:pPr>
      <w:r>
        <w:rPr>
          <w:rFonts w:ascii="Times New Roman" w:hAnsi="Times New Roman"/>
          <w:sz w:val="24"/>
          <w:szCs w:val="24"/>
          <w:highlight w:val="white"/>
        </w:rPr>
        <w:t xml:space="preserve">   „f) </w:t>
      </w:r>
      <w:r w:rsidR="00681685" w:rsidRPr="007C60C8">
        <w:rPr>
          <w:rFonts w:ascii="Times New Roman" w:hAnsi="Times New Roman"/>
          <w:sz w:val="24"/>
          <w:szCs w:val="24"/>
          <w:highlight w:val="white"/>
        </w:rPr>
        <w:t>místním rozhlasovým vysíláním vysílání rozhlasového programu, které ve vymezeném územním rozsahu nemůže přijímat více než 1% obyvatel České republiky počítaných podle údajů vyplývajících z posledního sčítání lidu</w:t>
      </w:r>
      <w:r w:rsidR="00681685" w:rsidRPr="007C60C8">
        <w:rPr>
          <w:rFonts w:ascii="Times New Roman" w:hAnsi="Times New Roman"/>
          <w:sz w:val="24"/>
          <w:szCs w:val="24"/>
          <w:highlight w:val="white"/>
          <w:vertAlign w:val="superscript"/>
        </w:rPr>
        <w:t>1c)</w:t>
      </w:r>
      <w:r w:rsidR="00681685" w:rsidRPr="007C60C8">
        <w:rPr>
          <w:rFonts w:ascii="Times New Roman" w:hAnsi="Times New Roman"/>
          <w:sz w:val="24"/>
          <w:szCs w:val="24"/>
          <w:highlight w:val="white"/>
        </w:rPr>
        <w:t xml:space="preserve">; </w:t>
      </w:r>
      <w:r w:rsidR="00681685" w:rsidRPr="008A70B2">
        <w:rPr>
          <w:rFonts w:ascii="Times New Roman" w:hAnsi="Times New Roman"/>
          <w:sz w:val="24"/>
          <w:szCs w:val="24"/>
          <w:highlight w:val="white"/>
          <w:u w:val="single"/>
        </w:rPr>
        <w:t>místním televizním vysíláním vysílání televizního programu určeného svým dosahem pro místně vymezenou oblast a pro tuto oblast vytvářeného; místně vymezená územní oblast nesmí zahrnovat více než 1 % obyvatel České republiky počítaných podle údajů vyplývajících z posledního sčítání lidu</w:t>
      </w:r>
      <w:r w:rsidR="00681685" w:rsidRPr="008A70B2">
        <w:rPr>
          <w:rFonts w:ascii="Times New Roman" w:hAnsi="Times New Roman"/>
          <w:sz w:val="24"/>
          <w:szCs w:val="24"/>
          <w:highlight w:val="white"/>
          <w:u w:val="single"/>
          <w:vertAlign w:val="superscript"/>
        </w:rPr>
        <w:t>1c)</w:t>
      </w:r>
      <w:r w:rsidR="00681685" w:rsidRPr="008A70B2">
        <w:rPr>
          <w:rFonts w:ascii="Times New Roman" w:hAnsi="Times New Roman"/>
          <w:sz w:val="24"/>
          <w:szCs w:val="24"/>
          <w:highlight w:val="white"/>
          <w:u w:val="single"/>
        </w:rPr>
        <w:t>,</w:t>
      </w:r>
      <w:r w:rsidR="00681685" w:rsidRPr="007C60C8">
        <w:rPr>
          <w:rFonts w:ascii="Times New Roman" w:hAnsi="Times New Roman"/>
          <w:sz w:val="24"/>
          <w:szCs w:val="24"/>
          <w:highlight w:val="white"/>
        </w:rPr>
        <w:t>“.</w:t>
      </w:r>
    </w:p>
    <w:p w:rsidR="00583DA3" w:rsidRDefault="00583DA3" w:rsidP="00583DA3">
      <w:pPr>
        <w:pStyle w:val="Odstavecseseznamem"/>
        <w:widowControl w:val="0"/>
        <w:autoSpaceDE w:val="0"/>
        <w:autoSpaceDN w:val="0"/>
        <w:adjustRightInd w:val="0"/>
        <w:spacing w:after="0" w:line="240" w:lineRule="auto"/>
        <w:ind w:left="705"/>
        <w:jc w:val="both"/>
        <w:rPr>
          <w:rFonts w:ascii="Times New Roman" w:hAnsi="Times New Roman"/>
          <w:sz w:val="24"/>
          <w:szCs w:val="24"/>
          <w:highlight w:val="white"/>
        </w:rPr>
      </w:pPr>
    </w:p>
    <w:p w:rsidR="00681685" w:rsidRDefault="008A70B2" w:rsidP="00681685">
      <w:pPr>
        <w:pStyle w:val="Odstavecseseznamem"/>
        <w:widowControl w:val="0"/>
        <w:autoSpaceDE w:val="0"/>
        <w:autoSpaceDN w:val="0"/>
        <w:adjustRightInd w:val="0"/>
        <w:spacing w:after="0" w:line="240" w:lineRule="auto"/>
        <w:ind w:left="568"/>
        <w:jc w:val="both"/>
        <w:rPr>
          <w:rFonts w:ascii="Times New Roman" w:hAnsi="Times New Roman"/>
          <w:sz w:val="24"/>
          <w:szCs w:val="24"/>
          <w:highlight w:val="white"/>
        </w:rPr>
      </w:pPr>
      <w:r>
        <w:rPr>
          <w:rFonts w:ascii="Times New Roman" w:hAnsi="Times New Roman"/>
          <w:sz w:val="24"/>
          <w:szCs w:val="24"/>
          <w:highlight w:val="white"/>
        </w:rPr>
        <w:t>CELEX: 32010L0013</w:t>
      </w:r>
    </w:p>
    <w:p w:rsidR="00B54348" w:rsidRPr="0056721A" w:rsidRDefault="00B54348" w:rsidP="0056721A">
      <w:pPr>
        <w:pStyle w:val="Odstavecseseznamem"/>
        <w:widowControl w:val="0"/>
        <w:numPr>
          <w:ilvl w:val="0"/>
          <w:numId w:val="1"/>
        </w:numPr>
        <w:autoSpaceDE w:val="0"/>
        <w:autoSpaceDN w:val="0"/>
        <w:adjustRightInd w:val="0"/>
        <w:spacing w:after="0" w:line="240" w:lineRule="auto"/>
        <w:ind w:left="142" w:firstLine="568"/>
        <w:jc w:val="both"/>
        <w:rPr>
          <w:rFonts w:ascii="Times New Roman" w:hAnsi="Times New Roman"/>
          <w:sz w:val="24"/>
          <w:szCs w:val="24"/>
        </w:rPr>
      </w:pPr>
      <w:r w:rsidRPr="0056721A">
        <w:rPr>
          <w:rFonts w:ascii="Times New Roman" w:hAnsi="Times New Roman"/>
          <w:sz w:val="24"/>
          <w:szCs w:val="24"/>
        </w:rPr>
        <w:lastRenderedPageBreak/>
        <w:t>V § 2 odst. 1 se na konci textu písmene v) doplňují slova „ , družic a přenosových systémů podle § 12 odst. 3 písm. c)“.</w:t>
      </w:r>
    </w:p>
    <w:p w:rsidR="00B54348" w:rsidRDefault="00B54348" w:rsidP="00B54348">
      <w:pPr>
        <w:pStyle w:val="Odstavecseseznamem"/>
        <w:widowControl w:val="0"/>
        <w:autoSpaceDE w:val="0"/>
        <w:autoSpaceDN w:val="0"/>
        <w:adjustRightInd w:val="0"/>
        <w:spacing w:after="0" w:line="240" w:lineRule="auto"/>
        <w:ind w:left="568"/>
        <w:jc w:val="both"/>
        <w:rPr>
          <w:rFonts w:ascii="Times New Roman" w:hAnsi="Times New Roman"/>
          <w:sz w:val="24"/>
          <w:szCs w:val="24"/>
          <w:highlight w:val="white"/>
        </w:rPr>
      </w:pPr>
      <w:r>
        <w:rPr>
          <w:rFonts w:ascii="Times New Roman" w:hAnsi="Times New Roman"/>
          <w:sz w:val="24"/>
          <w:szCs w:val="24"/>
          <w:highlight w:val="white"/>
        </w:rPr>
        <w:t xml:space="preserve">  </w:t>
      </w:r>
    </w:p>
    <w:p w:rsidR="00583DA3" w:rsidRDefault="00583DA3" w:rsidP="00583DA3">
      <w:pPr>
        <w:pStyle w:val="Odstavecseseznamem"/>
        <w:widowControl w:val="0"/>
        <w:numPr>
          <w:ilvl w:val="0"/>
          <w:numId w:val="1"/>
        </w:numPr>
        <w:autoSpaceDE w:val="0"/>
        <w:autoSpaceDN w:val="0"/>
        <w:adjustRightInd w:val="0"/>
        <w:spacing w:after="0" w:line="240" w:lineRule="auto"/>
        <w:ind w:left="0" w:firstLine="705"/>
        <w:jc w:val="both"/>
        <w:rPr>
          <w:rFonts w:ascii="Times New Roman" w:hAnsi="Times New Roman"/>
          <w:sz w:val="24"/>
          <w:szCs w:val="24"/>
          <w:highlight w:val="white"/>
        </w:rPr>
      </w:pPr>
      <w:r>
        <w:rPr>
          <w:rFonts w:ascii="Times New Roman" w:hAnsi="Times New Roman"/>
          <w:sz w:val="24"/>
          <w:szCs w:val="24"/>
          <w:highlight w:val="white"/>
        </w:rPr>
        <w:t>V § 2 odst. 1 písm. w) se slov</w:t>
      </w:r>
      <w:r w:rsidR="0056721A">
        <w:rPr>
          <w:rFonts w:ascii="Times New Roman" w:hAnsi="Times New Roman"/>
          <w:sz w:val="24"/>
          <w:szCs w:val="24"/>
          <w:highlight w:val="white"/>
        </w:rPr>
        <w:t>o</w:t>
      </w:r>
      <w:r>
        <w:rPr>
          <w:rFonts w:ascii="Times New Roman" w:hAnsi="Times New Roman"/>
          <w:sz w:val="24"/>
          <w:szCs w:val="24"/>
          <w:highlight w:val="white"/>
        </w:rPr>
        <w:t xml:space="preserve"> „</w:t>
      </w:r>
      <w:r w:rsidR="0056721A">
        <w:rPr>
          <w:rFonts w:ascii="Times New Roman" w:hAnsi="Times New Roman"/>
          <w:sz w:val="24"/>
          <w:szCs w:val="24"/>
          <w:highlight w:val="white"/>
        </w:rPr>
        <w:t>analogového</w:t>
      </w:r>
      <w:r>
        <w:rPr>
          <w:rFonts w:ascii="Times New Roman" w:hAnsi="Times New Roman"/>
          <w:sz w:val="24"/>
          <w:szCs w:val="24"/>
          <w:highlight w:val="white"/>
        </w:rPr>
        <w:t>“ zrušuj</w:t>
      </w:r>
      <w:r w:rsidR="0056721A">
        <w:rPr>
          <w:rFonts w:ascii="Times New Roman" w:hAnsi="Times New Roman"/>
          <w:sz w:val="24"/>
          <w:szCs w:val="24"/>
          <w:highlight w:val="white"/>
        </w:rPr>
        <w:t>e</w:t>
      </w:r>
      <w:r>
        <w:rPr>
          <w:rFonts w:ascii="Times New Roman" w:hAnsi="Times New Roman"/>
          <w:sz w:val="24"/>
          <w:szCs w:val="24"/>
          <w:highlight w:val="white"/>
        </w:rPr>
        <w:t>.</w:t>
      </w:r>
    </w:p>
    <w:p w:rsidR="00583DA3" w:rsidRPr="00583DA3" w:rsidRDefault="00583DA3" w:rsidP="00583DA3">
      <w:pPr>
        <w:pStyle w:val="Odstavecseseznamem"/>
        <w:rPr>
          <w:rFonts w:ascii="Times New Roman" w:hAnsi="Times New Roman"/>
          <w:sz w:val="24"/>
          <w:szCs w:val="24"/>
          <w:highlight w:val="white"/>
        </w:rPr>
      </w:pPr>
    </w:p>
    <w:p w:rsidR="00583DA3" w:rsidRDefault="00583DA3" w:rsidP="00583DA3">
      <w:pPr>
        <w:pStyle w:val="Odstavecseseznamem"/>
        <w:widowControl w:val="0"/>
        <w:numPr>
          <w:ilvl w:val="0"/>
          <w:numId w:val="1"/>
        </w:numPr>
        <w:autoSpaceDE w:val="0"/>
        <w:autoSpaceDN w:val="0"/>
        <w:adjustRightInd w:val="0"/>
        <w:spacing w:after="0" w:line="240" w:lineRule="auto"/>
        <w:ind w:left="0" w:firstLine="705"/>
        <w:jc w:val="both"/>
        <w:rPr>
          <w:rFonts w:ascii="Times New Roman" w:hAnsi="Times New Roman"/>
          <w:sz w:val="24"/>
          <w:szCs w:val="24"/>
          <w:highlight w:val="white"/>
        </w:rPr>
      </w:pPr>
      <w:r>
        <w:rPr>
          <w:rFonts w:ascii="Times New Roman" w:hAnsi="Times New Roman"/>
          <w:sz w:val="24"/>
          <w:szCs w:val="24"/>
          <w:highlight w:val="white"/>
        </w:rPr>
        <w:t xml:space="preserve">V § 2 se na konci odstavce 2 tečka nahrazuje čárkou a doplňují se písmena d) až </w:t>
      </w:r>
      <w:r w:rsidR="0056721A">
        <w:rPr>
          <w:rFonts w:ascii="Times New Roman" w:hAnsi="Times New Roman"/>
          <w:sz w:val="24"/>
          <w:szCs w:val="24"/>
          <w:highlight w:val="white"/>
        </w:rPr>
        <w:t>h</w:t>
      </w:r>
      <w:r>
        <w:rPr>
          <w:rFonts w:ascii="Times New Roman" w:hAnsi="Times New Roman"/>
          <w:sz w:val="24"/>
          <w:szCs w:val="24"/>
          <w:highlight w:val="white"/>
        </w:rPr>
        <w:t>), která včetně poznámky pod čarou č. 21 znějí:</w:t>
      </w:r>
    </w:p>
    <w:p w:rsidR="00F5434B" w:rsidRDefault="00F5434B" w:rsidP="00F5434B">
      <w:pPr>
        <w:widowControl w:val="0"/>
        <w:autoSpaceDE w:val="0"/>
        <w:autoSpaceDN w:val="0"/>
        <w:adjustRightInd w:val="0"/>
        <w:spacing w:after="0" w:line="240" w:lineRule="auto"/>
        <w:ind w:left="567" w:hanging="567"/>
        <w:jc w:val="both"/>
        <w:rPr>
          <w:rFonts w:ascii="Times New Roman" w:hAnsi="Times New Roman"/>
          <w:sz w:val="24"/>
          <w:szCs w:val="24"/>
          <w:highlight w:val="white"/>
        </w:rPr>
      </w:pPr>
    </w:p>
    <w:p w:rsidR="00525651" w:rsidRPr="0056721A" w:rsidRDefault="00F5434B" w:rsidP="0056721A">
      <w:pPr>
        <w:widowControl w:val="0"/>
        <w:autoSpaceDE w:val="0"/>
        <w:autoSpaceDN w:val="0"/>
        <w:adjustRightInd w:val="0"/>
        <w:spacing w:after="0" w:line="240" w:lineRule="auto"/>
        <w:ind w:left="567" w:hanging="567"/>
        <w:jc w:val="both"/>
        <w:rPr>
          <w:rFonts w:ascii="Times New Roman" w:hAnsi="Times New Roman"/>
          <w:sz w:val="24"/>
          <w:szCs w:val="24"/>
          <w:highlight w:val="white"/>
        </w:rPr>
      </w:pPr>
      <w:r>
        <w:rPr>
          <w:rFonts w:ascii="Times New Roman" w:hAnsi="Times New Roman"/>
          <w:sz w:val="24"/>
          <w:szCs w:val="24"/>
          <w:highlight w:val="white"/>
        </w:rPr>
        <w:t xml:space="preserve">  </w:t>
      </w:r>
      <w:r w:rsidR="00525651" w:rsidRPr="00F5434B">
        <w:rPr>
          <w:rFonts w:ascii="Times New Roman" w:hAnsi="Times New Roman"/>
          <w:sz w:val="24"/>
          <w:szCs w:val="24"/>
          <w:highlight w:val="white"/>
        </w:rPr>
        <w:t xml:space="preserve"> „d) pořadem pro děti </w:t>
      </w:r>
      <w:r w:rsidR="00525651" w:rsidRPr="00F5434B">
        <w:rPr>
          <w:rFonts w:ascii="Times New Roman" w:hAnsi="Times New Roman"/>
          <w:sz w:val="24"/>
          <w:szCs w:val="24"/>
        </w:rPr>
        <w:t>p</w:t>
      </w:r>
      <w:r w:rsidR="00525651" w:rsidRPr="00F5434B">
        <w:rPr>
          <w:rFonts w:ascii="Times New Roman" w:hAnsi="Times New Roman"/>
          <w:bCs/>
          <w:sz w:val="24"/>
          <w:szCs w:val="24"/>
        </w:rPr>
        <w:t>ořad, který je vyroben a určen pro diváky nebo posluchače mladší 12 let, a z jeho obsahu, použitých audiovizuálních a zvukových prostředků výroby, způsobu narace, stopáže, způsobu i času zařazení do vysílání a prezentace provozovatelem vysílání je zřejmé, že je přizpůsoben osobám této věkové kategorie</w:t>
      </w:r>
      <w:r w:rsidR="00525651" w:rsidRPr="00F5434B">
        <w:rPr>
          <w:rFonts w:ascii="Times New Roman" w:hAnsi="Times New Roman"/>
          <w:sz w:val="24"/>
          <w:szCs w:val="24"/>
        </w:rPr>
        <w:t>,</w:t>
      </w:r>
      <w:r w:rsidRPr="00F5434B">
        <w:rPr>
          <w:rFonts w:ascii="Times New Roman" w:hAnsi="Times New Roman"/>
          <w:sz w:val="24"/>
          <w:szCs w:val="24"/>
        </w:rPr>
        <w:t xml:space="preserve"> </w:t>
      </w:r>
    </w:p>
    <w:p w:rsidR="00F5434B" w:rsidRPr="00F5434B" w:rsidRDefault="0056721A" w:rsidP="00F5434B">
      <w:pPr>
        <w:widowControl w:val="0"/>
        <w:autoSpaceDE w:val="0"/>
        <w:autoSpaceDN w:val="0"/>
        <w:adjustRightInd w:val="0"/>
        <w:spacing w:after="0" w:line="240" w:lineRule="auto"/>
        <w:ind w:left="567" w:hanging="283"/>
        <w:jc w:val="both"/>
        <w:rPr>
          <w:rFonts w:ascii="Times New Roman" w:eastAsia="Times New Roman" w:hAnsi="Times New Roman"/>
          <w:sz w:val="24"/>
        </w:rPr>
      </w:pPr>
      <w:r>
        <w:rPr>
          <w:rFonts w:ascii="Times New Roman" w:hAnsi="Times New Roman"/>
          <w:sz w:val="24"/>
          <w:szCs w:val="24"/>
        </w:rPr>
        <w:t>e</w:t>
      </w:r>
      <w:r w:rsidR="00F5434B" w:rsidRPr="00F5434B">
        <w:rPr>
          <w:rFonts w:ascii="Times New Roman" w:hAnsi="Times New Roman"/>
          <w:sz w:val="24"/>
          <w:szCs w:val="24"/>
        </w:rPr>
        <w:t xml:space="preserve">) </w:t>
      </w:r>
      <w:r w:rsidR="00F5434B" w:rsidRPr="00F5434B">
        <w:rPr>
          <w:rFonts w:ascii="Times New Roman" w:eastAsia="Times New Roman" w:hAnsi="Times New Roman"/>
          <w:sz w:val="24"/>
        </w:rPr>
        <w:t>skrytými titulky forma zpřístupňování audiovizuálních pořadů osobám se sluchovým postižením spočívající ve volitelně nastavitelném textu v českém jazyce, který je synchronizovaný se zvukovou stopou pořadu, zachycuje mluvený projev včetně významových zvuků souvisejících s dějem nevyplývajícím z obrazu a identifikuje mluvčí mimo obraz způsobem, jenž osobám se sluchovým postižením umožňuje orientaci v ději pořadu,</w:t>
      </w:r>
    </w:p>
    <w:p w:rsidR="00525651" w:rsidRPr="00F5434B" w:rsidRDefault="0056721A" w:rsidP="00F5434B">
      <w:pPr>
        <w:widowControl w:val="0"/>
        <w:autoSpaceDE w:val="0"/>
        <w:autoSpaceDN w:val="0"/>
        <w:adjustRightInd w:val="0"/>
        <w:spacing w:after="0" w:line="240" w:lineRule="auto"/>
        <w:ind w:left="567" w:hanging="283"/>
        <w:jc w:val="both"/>
        <w:rPr>
          <w:rFonts w:ascii="Times New Roman" w:eastAsia="Times New Roman" w:hAnsi="Times New Roman"/>
          <w:bCs/>
          <w:sz w:val="24"/>
          <w:szCs w:val="20"/>
        </w:rPr>
      </w:pPr>
      <w:r>
        <w:rPr>
          <w:rFonts w:ascii="Times New Roman" w:hAnsi="Times New Roman"/>
          <w:sz w:val="24"/>
          <w:szCs w:val="24"/>
        </w:rPr>
        <w:t>f</w:t>
      </w:r>
      <w:r w:rsidR="00F5434B" w:rsidRPr="00F5434B">
        <w:rPr>
          <w:rFonts w:ascii="Times New Roman" w:hAnsi="Times New Roman"/>
          <w:sz w:val="24"/>
          <w:szCs w:val="24"/>
        </w:rPr>
        <w:t xml:space="preserve">) </w:t>
      </w:r>
      <w:r w:rsidR="00525651" w:rsidRPr="00F5434B">
        <w:rPr>
          <w:rFonts w:ascii="Times New Roman" w:eastAsia="Times New Roman" w:hAnsi="Times New Roman"/>
          <w:bCs/>
          <w:sz w:val="24"/>
          <w:szCs w:val="20"/>
        </w:rPr>
        <w:t>audiopopisem forma zpřístupňování audiovizuálních pořadů osobám se zrakovým postižením spočívající ve volitelně nastavitelném slovním komentáři obrazové složky pořadu umožňujícím osobám se zrakovým postižením vnímat části pořadu, které nejsou vyjádřeny zvukem nebo jsou zvukem obtížně rozpoznatelné,</w:t>
      </w:r>
    </w:p>
    <w:p w:rsidR="00525651" w:rsidRPr="00F5434B" w:rsidRDefault="0056721A" w:rsidP="00F5434B">
      <w:pPr>
        <w:widowControl w:val="0"/>
        <w:autoSpaceDE w:val="0"/>
        <w:autoSpaceDN w:val="0"/>
        <w:adjustRightInd w:val="0"/>
        <w:spacing w:after="0" w:line="240" w:lineRule="auto"/>
        <w:ind w:left="567" w:hanging="283"/>
        <w:jc w:val="both"/>
        <w:rPr>
          <w:rFonts w:ascii="Times New Roman" w:eastAsia="Times New Roman" w:hAnsi="Times New Roman"/>
          <w:bCs/>
          <w:sz w:val="24"/>
          <w:szCs w:val="20"/>
        </w:rPr>
      </w:pPr>
      <w:r>
        <w:rPr>
          <w:rFonts w:ascii="Times New Roman" w:hAnsi="Times New Roman"/>
          <w:sz w:val="24"/>
          <w:szCs w:val="24"/>
        </w:rPr>
        <w:t>g</w:t>
      </w:r>
      <w:r w:rsidR="00F5434B" w:rsidRPr="00F5434B">
        <w:rPr>
          <w:rFonts w:ascii="Times New Roman" w:hAnsi="Times New Roman"/>
          <w:sz w:val="24"/>
          <w:szCs w:val="24"/>
        </w:rPr>
        <w:t xml:space="preserve">) </w:t>
      </w:r>
      <w:r w:rsidR="00525651" w:rsidRPr="00F5434B">
        <w:rPr>
          <w:rFonts w:ascii="Times New Roman" w:eastAsia="Times New Roman" w:hAnsi="Times New Roman"/>
          <w:bCs/>
          <w:sz w:val="24"/>
          <w:szCs w:val="20"/>
        </w:rPr>
        <w:t>český znakový jazyk komunikační systém podle jiného právního předpisu</w:t>
      </w:r>
      <w:r w:rsidR="00F5434B" w:rsidRPr="00F5434B">
        <w:rPr>
          <w:rFonts w:ascii="Times New Roman" w:eastAsia="Times New Roman" w:hAnsi="Times New Roman"/>
          <w:bCs/>
          <w:sz w:val="24"/>
          <w:szCs w:val="20"/>
          <w:vertAlign w:val="superscript"/>
        </w:rPr>
        <w:t>21</w:t>
      </w:r>
      <w:r w:rsidR="00525651" w:rsidRPr="00F5434B">
        <w:rPr>
          <w:rFonts w:ascii="Times New Roman" w:eastAsia="Times New Roman" w:hAnsi="Times New Roman"/>
          <w:bCs/>
          <w:sz w:val="24"/>
          <w:szCs w:val="20"/>
          <w:vertAlign w:val="superscript"/>
        </w:rPr>
        <w:t>)</w:t>
      </w:r>
      <w:r w:rsidR="00525651" w:rsidRPr="00F5434B">
        <w:rPr>
          <w:rFonts w:ascii="Times New Roman" w:eastAsia="Times New Roman" w:hAnsi="Times New Roman"/>
          <w:bCs/>
          <w:sz w:val="24"/>
          <w:szCs w:val="20"/>
        </w:rPr>
        <w:t xml:space="preserve"> využívaný podle tohoto zákona jako forma zpřístupňování audiovizuálních pořadů osobám se sluchovým postižením, je-li pořad v českém znakovém jazyce vyroben nebo do českého znakového jazyka simultánně tlumočen,</w:t>
      </w:r>
    </w:p>
    <w:p w:rsidR="00525651" w:rsidRPr="00F5434B" w:rsidRDefault="0056721A" w:rsidP="00F5434B">
      <w:pPr>
        <w:widowControl w:val="0"/>
        <w:autoSpaceDE w:val="0"/>
        <w:autoSpaceDN w:val="0"/>
        <w:adjustRightInd w:val="0"/>
        <w:spacing w:after="0" w:line="240" w:lineRule="auto"/>
        <w:ind w:left="567" w:hanging="283"/>
        <w:jc w:val="both"/>
        <w:rPr>
          <w:rFonts w:ascii="Times New Roman" w:hAnsi="Times New Roman"/>
          <w:sz w:val="24"/>
          <w:szCs w:val="24"/>
          <w:highlight w:val="white"/>
        </w:rPr>
      </w:pPr>
      <w:r>
        <w:rPr>
          <w:rFonts w:ascii="Times New Roman" w:hAnsi="Times New Roman"/>
          <w:sz w:val="24"/>
          <w:szCs w:val="24"/>
        </w:rPr>
        <w:t>h</w:t>
      </w:r>
      <w:r w:rsidR="00F5434B" w:rsidRPr="00F5434B">
        <w:rPr>
          <w:rFonts w:ascii="Times New Roman" w:hAnsi="Times New Roman"/>
          <w:sz w:val="24"/>
          <w:szCs w:val="24"/>
        </w:rPr>
        <w:t xml:space="preserve">) </w:t>
      </w:r>
      <w:r w:rsidR="00525651" w:rsidRPr="00F5434B">
        <w:rPr>
          <w:rFonts w:ascii="Times New Roman" w:eastAsia="Times New Roman" w:hAnsi="Times New Roman"/>
          <w:bCs/>
          <w:sz w:val="24"/>
          <w:szCs w:val="20"/>
        </w:rPr>
        <w:t xml:space="preserve">stopáží </w:t>
      </w:r>
      <w:r>
        <w:rPr>
          <w:rFonts w:ascii="Times New Roman" w:eastAsia="Times New Roman" w:hAnsi="Times New Roman"/>
          <w:bCs/>
          <w:sz w:val="24"/>
          <w:szCs w:val="20"/>
        </w:rPr>
        <w:t xml:space="preserve">televizního </w:t>
      </w:r>
      <w:r w:rsidR="00525651" w:rsidRPr="00F5434B">
        <w:rPr>
          <w:rFonts w:ascii="Times New Roman" w:eastAsia="Times New Roman" w:hAnsi="Times New Roman"/>
          <w:bCs/>
          <w:sz w:val="24"/>
          <w:szCs w:val="20"/>
        </w:rPr>
        <w:t xml:space="preserve">pořadu čistý čas trvání </w:t>
      </w:r>
      <w:r>
        <w:rPr>
          <w:rFonts w:ascii="Times New Roman" w:eastAsia="Times New Roman" w:hAnsi="Times New Roman"/>
          <w:bCs/>
          <w:sz w:val="24"/>
          <w:szCs w:val="20"/>
        </w:rPr>
        <w:t xml:space="preserve">televizního </w:t>
      </w:r>
      <w:r w:rsidR="00525651" w:rsidRPr="00F5434B">
        <w:rPr>
          <w:rFonts w:ascii="Times New Roman" w:eastAsia="Times New Roman" w:hAnsi="Times New Roman"/>
          <w:bCs/>
          <w:sz w:val="24"/>
          <w:szCs w:val="20"/>
        </w:rPr>
        <w:t xml:space="preserve">pořadu, do něhož není započten čas trvání do pořadu vložených dalších částí vysílání (§ 2 odst. 1 písm. j)). </w:t>
      </w:r>
    </w:p>
    <w:p w:rsidR="00525651" w:rsidRPr="00F5434B" w:rsidRDefault="00525651" w:rsidP="00525651">
      <w:pPr>
        <w:spacing w:after="0" w:line="240" w:lineRule="auto"/>
        <w:jc w:val="both"/>
        <w:rPr>
          <w:rFonts w:ascii="Times New Roman" w:eastAsia="Times New Roman" w:hAnsi="Times New Roman"/>
          <w:sz w:val="24"/>
          <w:szCs w:val="24"/>
        </w:rPr>
      </w:pPr>
      <w:r w:rsidRPr="00F5434B">
        <w:rPr>
          <w:rFonts w:ascii="Times New Roman" w:eastAsia="Times New Roman" w:hAnsi="Times New Roman"/>
          <w:sz w:val="24"/>
          <w:szCs w:val="24"/>
        </w:rPr>
        <w:t>_______________</w:t>
      </w:r>
    </w:p>
    <w:p w:rsidR="00525651" w:rsidRPr="00F5434B" w:rsidRDefault="00F5434B" w:rsidP="001A7B65">
      <w:pPr>
        <w:spacing w:after="0" w:line="240" w:lineRule="auto"/>
        <w:ind w:left="284" w:hanging="284"/>
        <w:jc w:val="both"/>
        <w:rPr>
          <w:rFonts w:ascii="Times New Roman" w:eastAsia="Times New Roman" w:hAnsi="Times New Roman"/>
          <w:sz w:val="20"/>
          <w:szCs w:val="20"/>
        </w:rPr>
      </w:pPr>
      <w:r w:rsidRPr="00F5434B">
        <w:rPr>
          <w:rFonts w:ascii="Times New Roman" w:eastAsia="Times New Roman" w:hAnsi="Times New Roman"/>
          <w:sz w:val="20"/>
          <w:szCs w:val="20"/>
        </w:rPr>
        <w:t>21</w:t>
      </w:r>
      <w:r w:rsidR="00525651" w:rsidRPr="00F5434B">
        <w:rPr>
          <w:rFonts w:ascii="Times New Roman" w:eastAsia="Times New Roman" w:hAnsi="Times New Roman"/>
          <w:sz w:val="20"/>
          <w:szCs w:val="20"/>
        </w:rPr>
        <w:t>) Zákon č. 155/1998 Sb., o komunikačních systémech neslyšících a hluchoslepých osob, ve znění pozdějších</w:t>
      </w:r>
      <w:r w:rsidR="001A7B65">
        <w:rPr>
          <w:rFonts w:ascii="Times New Roman" w:eastAsia="Times New Roman" w:hAnsi="Times New Roman"/>
          <w:sz w:val="20"/>
          <w:szCs w:val="20"/>
        </w:rPr>
        <w:t xml:space="preserve"> </w:t>
      </w:r>
      <w:r w:rsidR="00525651" w:rsidRPr="00F5434B">
        <w:rPr>
          <w:rFonts w:ascii="Times New Roman" w:eastAsia="Times New Roman" w:hAnsi="Times New Roman"/>
          <w:sz w:val="20"/>
          <w:szCs w:val="20"/>
        </w:rPr>
        <w:t>předpisů.</w:t>
      </w:r>
      <w:r w:rsidRPr="00F5434B">
        <w:rPr>
          <w:rFonts w:ascii="Times New Roman" w:eastAsia="Times New Roman" w:hAnsi="Times New Roman"/>
          <w:sz w:val="20"/>
          <w:szCs w:val="20"/>
        </w:rPr>
        <w:t>“.</w:t>
      </w:r>
      <w:r w:rsidR="00525651" w:rsidRPr="00F5434B">
        <w:rPr>
          <w:rFonts w:ascii="Times New Roman" w:eastAsia="Times New Roman" w:hAnsi="Times New Roman"/>
          <w:sz w:val="20"/>
          <w:szCs w:val="20"/>
        </w:rPr>
        <w:t xml:space="preserve"> </w:t>
      </w:r>
    </w:p>
    <w:p w:rsidR="00583DA3" w:rsidRDefault="00583DA3" w:rsidP="00583DA3">
      <w:pPr>
        <w:pStyle w:val="Odstavecseseznamem"/>
        <w:rPr>
          <w:rFonts w:ascii="Times New Roman" w:hAnsi="Times New Roman"/>
          <w:sz w:val="24"/>
          <w:szCs w:val="24"/>
          <w:highlight w:val="white"/>
        </w:rPr>
      </w:pPr>
    </w:p>
    <w:p w:rsidR="00525651" w:rsidRPr="00BB4402" w:rsidRDefault="00F5434B" w:rsidP="00F5434B">
      <w:pPr>
        <w:pStyle w:val="Odstavecseseznamem"/>
        <w:numPr>
          <w:ilvl w:val="0"/>
          <w:numId w:val="1"/>
        </w:numPr>
        <w:ind w:left="0" w:firstLine="705"/>
        <w:jc w:val="both"/>
        <w:rPr>
          <w:rFonts w:ascii="Times New Roman" w:hAnsi="Times New Roman"/>
          <w:sz w:val="24"/>
          <w:szCs w:val="24"/>
          <w:highlight w:val="white"/>
        </w:rPr>
      </w:pPr>
      <w:r w:rsidRPr="00BB4402">
        <w:rPr>
          <w:rFonts w:ascii="Times New Roman" w:hAnsi="Times New Roman"/>
          <w:sz w:val="24"/>
          <w:szCs w:val="24"/>
          <w:highlight w:val="white"/>
        </w:rPr>
        <w:t>V § 2 odst. 7 písm. a) se slova „společné sestavování nebo vzájemné přejímání takových částí programů, které nejsou významné z hlediska jejich podílu na denní vysílací době v programu,“</w:t>
      </w:r>
      <w:r w:rsidR="00D94187" w:rsidRPr="00BB4402">
        <w:rPr>
          <w:rFonts w:ascii="Times New Roman" w:hAnsi="Times New Roman"/>
          <w:sz w:val="24"/>
          <w:szCs w:val="24"/>
          <w:highlight w:val="white"/>
        </w:rPr>
        <w:t xml:space="preserve"> zrušují</w:t>
      </w:r>
      <w:r w:rsidRPr="00BB4402">
        <w:rPr>
          <w:rFonts w:ascii="Times New Roman" w:hAnsi="Times New Roman"/>
          <w:sz w:val="24"/>
          <w:szCs w:val="24"/>
          <w:highlight w:val="white"/>
        </w:rPr>
        <w:t>.</w:t>
      </w:r>
    </w:p>
    <w:p w:rsidR="00F5434B" w:rsidRDefault="00F5434B" w:rsidP="00F5434B">
      <w:pPr>
        <w:pStyle w:val="Odstavecseseznamem"/>
        <w:ind w:left="705"/>
        <w:jc w:val="both"/>
        <w:rPr>
          <w:rFonts w:ascii="Times New Roman" w:hAnsi="Times New Roman"/>
          <w:sz w:val="24"/>
          <w:szCs w:val="24"/>
          <w:highlight w:val="white"/>
        </w:rPr>
      </w:pPr>
    </w:p>
    <w:p w:rsidR="00F5434B" w:rsidRPr="00E41124" w:rsidRDefault="00F5434B" w:rsidP="00661A47">
      <w:pPr>
        <w:pStyle w:val="Odstavecseseznamem"/>
        <w:numPr>
          <w:ilvl w:val="0"/>
          <w:numId w:val="1"/>
        </w:numPr>
        <w:ind w:left="0" w:firstLine="705"/>
        <w:jc w:val="both"/>
        <w:rPr>
          <w:rFonts w:ascii="Times New Roman" w:hAnsi="Times New Roman"/>
          <w:sz w:val="24"/>
          <w:szCs w:val="24"/>
          <w:highlight w:val="white"/>
          <w:u w:val="single"/>
        </w:rPr>
      </w:pPr>
      <w:r w:rsidRPr="00E41124">
        <w:rPr>
          <w:rFonts w:ascii="Times New Roman" w:hAnsi="Times New Roman"/>
          <w:sz w:val="24"/>
          <w:szCs w:val="24"/>
          <w:highlight w:val="white"/>
          <w:u w:val="single"/>
        </w:rPr>
        <w:t>Poznámka pod čarou č. 4a se zrušuje</w:t>
      </w:r>
      <w:r w:rsidR="009E057D" w:rsidRPr="00E41124">
        <w:rPr>
          <w:rFonts w:ascii="Times New Roman" w:hAnsi="Times New Roman"/>
          <w:sz w:val="24"/>
          <w:szCs w:val="24"/>
          <w:highlight w:val="white"/>
          <w:u w:val="single"/>
        </w:rPr>
        <w:t>, a to včetně odkazu na poznámku pod čarou</w:t>
      </w:r>
      <w:r w:rsidRPr="00E41124">
        <w:rPr>
          <w:rFonts w:ascii="Times New Roman" w:hAnsi="Times New Roman"/>
          <w:sz w:val="24"/>
          <w:szCs w:val="24"/>
          <w:highlight w:val="white"/>
          <w:u w:val="single"/>
        </w:rPr>
        <w:t>.</w:t>
      </w:r>
    </w:p>
    <w:p w:rsidR="00F5434B" w:rsidRPr="00E41124" w:rsidRDefault="00F5434B" w:rsidP="00F5434B">
      <w:pPr>
        <w:pStyle w:val="Odstavecseseznamem"/>
        <w:ind w:left="0"/>
        <w:jc w:val="both"/>
        <w:rPr>
          <w:rFonts w:ascii="Times New Roman" w:hAnsi="Times New Roman"/>
          <w:sz w:val="24"/>
          <w:szCs w:val="24"/>
          <w:highlight w:val="white"/>
        </w:rPr>
      </w:pPr>
    </w:p>
    <w:p w:rsidR="00E41124" w:rsidRPr="00E41124" w:rsidRDefault="00E41124" w:rsidP="00F5434B">
      <w:pPr>
        <w:pStyle w:val="Odstavecseseznamem"/>
        <w:ind w:left="0"/>
        <w:jc w:val="both"/>
        <w:rPr>
          <w:rFonts w:ascii="Times New Roman" w:hAnsi="Times New Roman"/>
          <w:sz w:val="24"/>
          <w:szCs w:val="24"/>
          <w:highlight w:val="white"/>
        </w:rPr>
      </w:pPr>
      <w:r w:rsidRPr="00E41124">
        <w:rPr>
          <w:rFonts w:ascii="Times New Roman" w:hAnsi="Times New Roman"/>
          <w:sz w:val="24"/>
          <w:szCs w:val="24"/>
          <w:highlight w:val="white"/>
        </w:rPr>
        <w:t>CELEX: 32010L0013</w:t>
      </w:r>
    </w:p>
    <w:p w:rsidR="00E41124" w:rsidRPr="00E41124" w:rsidRDefault="00E41124" w:rsidP="00F5434B">
      <w:pPr>
        <w:pStyle w:val="Odstavecseseznamem"/>
        <w:ind w:left="0"/>
        <w:jc w:val="both"/>
        <w:rPr>
          <w:rFonts w:ascii="Times New Roman" w:hAnsi="Times New Roman"/>
          <w:sz w:val="24"/>
          <w:szCs w:val="24"/>
          <w:highlight w:val="white"/>
        </w:rPr>
      </w:pPr>
    </w:p>
    <w:p w:rsidR="00F5434B" w:rsidRDefault="00F5434B" w:rsidP="00F5434B">
      <w:pPr>
        <w:pStyle w:val="Odstavecseseznamem"/>
        <w:numPr>
          <w:ilvl w:val="0"/>
          <w:numId w:val="1"/>
        </w:numPr>
        <w:ind w:left="0" w:firstLine="705"/>
        <w:jc w:val="both"/>
        <w:rPr>
          <w:rFonts w:ascii="Times New Roman" w:hAnsi="Times New Roman"/>
          <w:sz w:val="24"/>
          <w:szCs w:val="24"/>
          <w:highlight w:val="white"/>
        </w:rPr>
      </w:pPr>
      <w:r>
        <w:rPr>
          <w:rFonts w:ascii="Times New Roman" w:hAnsi="Times New Roman"/>
          <w:sz w:val="24"/>
          <w:szCs w:val="24"/>
          <w:highlight w:val="white"/>
        </w:rPr>
        <w:t xml:space="preserve">V § 3a odst. 1 se za slovo „společnosti“ vkládají slova „nebo evropské společnosti“. </w:t>
      </w:r>
    </w:p>
    <w:p w:rsidR="00F5434B" w:rsidRDefault="00F5434B" w:rsidP="00F5434B">
      <w:pPr>
        <w:pStyle w:val="Odstavecseseznamem"/>
        <w:ind w:left="705"/>
        <w:jc w:val="both"/>
        <w:rPr>
          <w:rFonts w:ascii="Times New Roman" w:hAnsi="Times New Roman"/>
          <w:sz w:val="24"/>
          <w:szCs w:val="24"/>
          <w:highlight w:val="white"/>
        </w:rPr>
      </w:pPr>
    </w:p>
    <w:p w:rsidR="0056721A" w:rsidRDefault="0056721A" w:rsidP="00F5434B">
      <w:pPr>
        <w:pStyle w:val="Odstavecseseznamem"/>
        <w:numPr>
          <w:ilvl w:val="0"/>
          <w:numId w:val="1"/>
        </w:numPr>
        <w:ind w:left="0" w:firstLine="705"/>
        <w:jc w:val="both"/>
        <w:rPr>
          <w:rFonts w:ascii="Times New Roman" w:hAnsi="Times New Roman"/>
          <w:sz w:val="24"/>
          <w:szCs w:val="24"/>
          <w:highlight w:val="white"/>
        </w:rPr>
      </w:pPr>
      <w:r>
        <w:rPr>
          <w:rFonts w:ascii="Times New Roman" w:hAnsi="Times New Roman"/>
          <w:sz w:val="24"/>
          <w:szCs w:val="24"/>
          <w:highlight w:val="white"/>
        </w:rPr>
        <w:t>V § 3a odst. 2 se slova „má plnou způsobilost k právním úkonům“ nahrazují slovy „je plně svéprávná“.</w:t>
      </w:r>
    </w:p>
    <w:p w:rsidR="0056721A" w:rsidRPr="0056721A" w:rsidRDefault="0056721A" w:rsidP="0056721A">
      <w:pPr>
        <w:pStyle w:val="Odstavecseseznamem"/>
        <w:rPr>
          <w:rFonts w:ascii="Times New Roman" w:hAnsi="Times New Roman"/>
          <w:sz w:val="24"/>
          <w:szCs w:val="24"/>
          <w:highlight w:val="white"/>
        </w:rPr>
      </w:pPr>
    </w:p>
    <w:p w:rsidR="00F5434B" w:rsidRDefault="00F5434B" w:rsidP="00F5434B">
      <w:pPr>
        <w:pStyle w:val="Odstavecseseznamem"/>
        <w:numPr>
          <w:ilvl w:val="0"/>
          <w:numId w:val="1"/>
        </w:numPr>
        <w:ind w:left="0" w:firstLine="705"/>
        <w:jc w:val="both"/>
        <w:rPr>
          <w:rFonts w:ascii="Times New Roman" w:hAnsi="Times New Roman"/>
          <w:sz w:val="24"/>
          <w:szCs w:val="24"/>
          <w:highlight w:val="white"/>
        </w:rPr>
      </w:pPr>
      <w:r>
        <w:rPr>
          <w:rFonts w:ascii="Times New Roman" w:hAnsi="Times New Roman"/>
          <w:sz w:val="24"/>
          <w:szCs w:val="24"/>
          <w:highlight w:val="white"/>
        </w:rPr>
        <w:lastRenderedPageBreak/>
        <w:t>V § 3a odst. 3 se za slovo „odstavci“ vkládají slova „1 nebo“</w:t>
      </w:r>
      <w:r w:rsidR="0056721A">
        <w:rPr>
          <w:rFonts w:ascii="Times New Roman" w:hAnsi="Times New Roman"/>
          <w:sz w:val="24"/>
          <w:szCs w:val="24"/>
          <w:highlight w:val="white"/>
        </w:rPr>
        <w:t xml:space="preserve"> a slova „organizační složku“ se nahrazují slovy „odštěpný závod</w:t>
      </w:r>
      <w:r w:rsidR="0056721A">
        <w:rPr>
          <w:rFonts w:ascii="Times New Roman" w:hAnsi="Times New Roman"/>
          <w:sz w:val="24"/>
          <w:szCs w:val="24"/>
          <w:highlight w:val="white"/>
          <w:vertAlign w:val="superscript"/>
        </w:rPr>
        <w:t>22)</w:t>
      </w:r>
      <w:r w:rsidR="0056721A">
        <w:rPr>
          <w:rFonts w:ascii="Times New Roman" w:hAnsi="Times New Roman"/>
          <w:sz w:val="24"/>
          <w:szCs w:val="24"/>
          <w:highlight w:val="white"/>
        </w:rPr>
        <w:t>“.</w:t>
      </w:r>
    </w:p>
    <w:p w:rsidR="0056721A" w:rsidRDefault="0056721A" w:rsidP="0056721A">
      <w:pPr>
        <w:pStyle w:val="Odstavecseseznamem"/>
        <w:ind w:left="0"/>
        <w:rPr>
          <w:rFonts w:ascii="Times New Roman" w:hAnsi="Times New Roman"/>
          <w:sz w:val="24"/>
          <w:szCs w:val="24"/>
          <w:highlight w:val="white"/>
        </w:rPr>
      </w:pPr>
    </w:p>
    <w:p w:rsidR="00F5434B" w:rsidRDefault="0056721A" w:rsidP="0056721A">
      <w:pPr>
        <w:pStyle w:val="Odstavecseseznamem"/>
        <w:spacing w:after="0"/>
        <w:ind w:left="0"/>
        <w:rPr>
          <w:rFonts w:ascii="Times New Roman" w:hAnsi="Times New Roman"/>
          <w:sz w:val="24"/>
          <w:szCs w:val="24"/>
          <w:highlight w:val="white"/>
        </w:rPr>
      </w:pPr>
      <w:r>
        <w:rPr>
          <w:rFonts w:ascii="Times New Roman" w:hAnsi="Times New Roman"/>
          <w:sz w:val="24"/>
          <w:szCs w:val="24"/>
          <w:highlight w:val="white"/>
        </w:rPr>
        <w:t>Poznámka pod čarou č. 22 zní:</w:t>
      </w:r>
    </w:p>
    <w:p w:rsidR="0056721A" w:rsidRPr="00F5434B" w:rsidRDefault="0056721A" w:rsidP="0056721A">
      <w:pPr>
        <w:spacing w:after="0" w:line="240" w:lineRule="auto"/>
        <w:jc w:val="both"/>
        <w:rPr>
          <w:rFonts w:ascii="Times New Roman" w:eastAsia="Times New Roman" w:hAnsi="Times New Roman"/>
          <w:sz w:val="24"/>
          <w:szCs w:val="24"/>
        </w:rPr>
      </w:pPr>
      <w:r w:rsidRPr="00F5434B">
        <w:rPr>
          <w:rFonts w:ascii="Times New Roman" w:eastAsia="Times New Roman" w:hAnsi="Times New Roman"/>
          <w:sz w:val="24"/>
          <w:szCs w:val="24"/>
        </w:rPr>
        <w:t>_______________</w:t>
      </w:r>
    </w:p>
    <w:p w:rsidR="0056721A" w:rsidRDefault="0056721A" w:rsidP="0056721A">
      <w:pPr>
        <w:pStyle w:val="Odstavecseseznamem"/>
        <w:spacing w:after="0"/>
        <w:ind w:left="0"/>
        <w:rPr>
          <w:rFonts w:ascii="Times New Roman" w:eastAsia="Times New Roman" w:hAnsi="Times New Roman"/>
          <w:sz w:val="20"/>
          <w:szCs w:val="20"/>
        </w:rPr>
      </w:pPr>
      <w:r>
        <w:rPr>
          <w:rFonts w:ascii="Times New Roman" w:eastAsia="Times New Roman" w:hAnsi="Times New Roman"/>
          <w:sz w:val="20"/>
          <w:szCs w:val="20"/>
        </w:rPr>
        <w:t>„</w:t>
      </w:r>
      <w:r w:rsidRPr="00F5434B">
        <w:rPr>
          <w:rFonts w:ascii="Times New Roman" w:eastAsia="Times New Roman" w:hAnsi="Times New Roman"/>
          <w:sz w:val="20"/>
          <w:szCs w:val="20"/>
        </w:rPr>
        <w:t>2</w:t>
      </w:r>
      <w:r>
        <w:rPr>
          <w:rFonts w:ascii="Times New Roman" w:eastAsia="Times New Roman" w:hAnsi="Times New Roman"/>
          <w:sz w:val="20"/>
          <w:szCs w:val="20"/>
        </w:rPr>
        <w:t>2</w:t>
      </w:r>
      <w:r w:rsidRPr="00F5434B">
        <w:rPr>
          <w:rFonts w:ascii="Times New Roman" w:eastAsia="Times New Roman" w:hAnsi="Times New Roman"/>
          <w:sz w:val="20"/>
          <w:szCs w:val="20"/>
        </w:rPr>
        <w:t xml:space="preserve">) </w:t>
      </w:r>
      <w:r>
        <w:rPr>
          <w:rFonts w:ascii="Times New Roman" w:eastAsia="Times New Roman" w:hAnsi="Times New Roman"/>
          <w:sz w:val="20"/>
          <w:szCs w:val="20"/>
        </w:rPr>
        <w:t xml:space="preserve">§ 503 občanského zákoníku.“. </w:t>
      </w:r>
    </w:p>
    <w:p w:rsidR="0056721A" w:rsidRPr="00F5434B" w:rsidRDefault="0056721A" w:rsidP="0056721A">
      <w:pPr>
        <w:pStyle w:val="Odstavecseseznamem"/>
        <w:ind w:left="0"/>
        <w:rPr>
          <w:rFonts w:ascii="Times New Roman" w:hAnsi="Times New Roman"/>
          <w:sz w:val="24"/>
          <w:szCs w:val="24"/>
          <w:highlight w:val="white"/>
        </w:rPr>
      </w:pPr>
    </w:p>
    <w:p w:rsidR="00F5434B" w:rsidRDefault="00F5434B" w:rsidP="00F5434B">
      <w:pPr>
        <w:pStyle w:val="Odstavecseseznamem"/>
        <w:numPr>
          <w:ilvl w:val="0"/>
          <w:numId w:val="1"/>
        </w:numPr>
        <w:ind w:left="0" w:firstLine="705"/>
        <w:jc w:val="both"/>
        <w:rPr>
          <w:rFonts w:ascii="Times New Roman" w:hAnsi="Times New Roman"/>
          <w:sz w:val="24"/>
          <w:szCs w:val="24"/>
          <w:highlight w:val="white"/>
        </w:rPr>
      </w:pPr>
      <w:r>
        <w:rPr>
          <w:rFonts w:ascii="Times New Roman" w:hAnsi="Times New Roman"/>
          <w:sz w:val="24"/>
          <w:szCs w:val="24"/>
          <w:highlight w:val="white"/>
        </w:rPr>
        <w:t>Poznámk</w:t>
      </w:r>
      <w:r w:rsidR="009E057D">
        <w:rPr>
          <w:rFonts w:ascii="Times New Roman" w:hAnsi="Times New Roman"/>
          <w:sz w:val="24"/>
          <w:szCs w:val="24"/>
          <w:highlight w:val="white"/>
        </w:rPr>
        <w:t>y</w:t>
      </w:r>
      <w:r>
        <w:rPr>
          <w:rFonts w:ascii="Times New Roman" w:hAnsi="Times New Roman"/>
          <w:sz w:val="24"/>
          <w:szCs w:val="24"/>
          <w:highlight w:val="white"/>
        </w:rPr>
        <w:t xml:space="preserve"> pod čarou č. 4</w:t>
      </w:r>
      <w:r w:rsidR="009E057D">
        <w:rPr>
          <w:rFonts w:ascii="Times New Roman" w:hAnsi="Times New Roman"/>
          <w:sz w:val="24"/>
          <w:szCs w:val="24"/>
          <w:highlight w:val="white"/>
        </w:rPr>
        <w:t>d a 4</w:t>
      </w:r>
      <w:r>
        <w:rPr>
          <w:rFonts w:ascii="Times New Roman" w:hAnsi="Times New Roman"/>
          <w:sz w:val="24"/>
          <w:szCs w:val="24"/>
          <w:highlight w:val="white"/>
        </w:rPr>
        <w:t>e zn</w:t>
      </w:r>
      <w:r w:rsidR="009E057D">
        <w:rPr>
          <w:rFonts w:ascii="Times New Roman" w:hAnsi="Times New Roman"/>
          <w:sz w:val="24"/>
          <w:szCs w:val="24"/>
          <w:highlight w:val="white"/>
        </w:rPr>
        <w:t>ěj</w:t>
      </w:r>
      <w:r>
        <w:rPr>
          <w:rFonts w:ascii="Times New Roman" w:hAnsi="Times New Roman"/>
          <w:sz w:val="24"/>
          <w:szCs w:val="24"/>
          <w:highlight w:val="white"/>
        </w:rPr>
        <w:t>í:</w:t>
      </w:r>
    </w:p>
    <w:p w:rsidR="00F5434B" w:rsidRDefault="00F5434B" w:rsidP="00F5434B">
      <w:pPr>
        <w:pStyle w:val="Odstavecseseznamem"/>
        <w:widowControl w:val="0"/>
        <w:autoSpaceDE w:val="0"/>
        <w:autoSpaceDN w:val="0"/>
        <w:adjustRightInd w:val="0"/>
        <w:spacing w:after="0" w:line="240" w:lineRule="auto"/>
        <w:ind w:left="0"/>
        <w:jc w:val="both"/>
        <w:rPr>
          <w:rFonts w:ascii="Times New Roman" w:hAnsi="Times New Roman"/>
          <w:sz w:val="24"/>
          <w:szCs w:val="24"/>
          <w:highlight w:val="white"/>
        </w:rPr>
      </w:pPr>
      <w:r>
        <w:rPr>
          <w:rFonts w:ascii="Times New Roman" w:hAnsi="Times New Roman"/>
          <w:sz w:val="24"/>
          <w:szCs w:val="24"/>
          <w:highlight w:val="white"/>
        </w:rPr>
        <w:t>_______________</w:t>
      </w:r>
    </w:p>
    <w:p w:rsidR="009E057D" w:rsidRDefault="00F5434B" w:rsidP="009E057D">
      <w:pPr>
        <w:spacing w:after="0"/>
        <w:ind w:left="426" w:hanging="426"/>
        <w:jc w:val="both"/>
        <w:rPr>
          <w:rFonts w:ascii="Times New Roman" w:hAnsi="Times New Roman"/>
          <w:sz w:val="20"/>
          <w:szCs w:val="20"/>
          <w:highlight w:val="white"/>
        </w:rPr>
      </w:pPr>
      <w:r w:rsidRPr="00F5434B">
        <w:rPr>
          <w:rFonts w:ascii="Times New Roman" w:hAnsi="Times New Roman"/>
          <w:sz w:val="20"/>
          <w:szCs w:val="20"/>
          <w:highlight w:val="white"/>
        </w:rPr>
        <w:t>„</w:t>
      </w:r>
      <w:r w:rsidR="009E057D" w:rsidRPr="00F5434B">
        <w:rPr>
          <w:rFonts w:ascii="Times New Roman" w:hAnsi="Times New Roman"/>
          <w:sz w:val="20"/>
          <w:szCs w:val="20"/>
          <w:highlight w:val="white"/>
        </w:rPr>
        <w:t>4d)</w:t>
      </w:r>
      <w:r w:rsidR="009E057D">
        <w:rPr>
          <w:rFonts w:ascii="Times New Roman" w:hAnsi="Times New Roman"/>
          <w:sz w:val="20"/>
          <w:szCs w:val="20"/>
          <w:highlight w:val="white"/>
        </w:rPr>
        <w:t xml:space="preserve"> Například zákon č. 89/2012 Sb., občanský zákoník, zákon č. 90/2012 Sb., o obchodních společnostech a družstvech (zákon o obchodních korporacích), zákon č. 627/2004 Sb., o evropské společnosti, ve znění pozdějších předpisů</w:t>
      </w:r>
      <w:r w:rsidR="0027546F">
        <w:rPr>
          <w:rFonts w:ascii="Times New Roman" w:hAnsi="Times New Roman"/>
          <w:sz w:val="20"/>
          <w:szCs w:val="20"/>
          <w:highlight w:val="white"/>
        </w:rPr>
        <w:t>.</w:t>
      </w:r>
    </w:p>
    <w:p w:rsidR="00F5434B" w:rsidRDefault="00F5434B" w:rsidP="009E057D">
      <w:pPr>
        <w:spacing w:after="0"/>
        <w:ind w:left="426" w:hanging="426"/>
        <w:jc w:val="both"/>
        <w:rPr>
          <w:rFonts w:ascii="Times New Roman" w:hAnsi="Times New Roman"/>
          <w:sz w:val="20"/>
          <w:szCs w:val="20"/>
          <w:highlight w:val="white"/>
        </w:rPr>
      </w:pPr>
      <w:r>
        <w:rPr>
          <w:rFonts w:ascii="Times New Roman" w:hAnsi="Times New Roman"/>
          <w:sz w:val="20"/>
          <w:szCs w:val="20"/>
          <w:highlight w:val="white"/>
        </w:rPr>
        <w:t>4e</w:t>
      </w:r>
      <w:r w:rsidRPr="00F5434B">
        <w:rPr>
          <w:rFonts w:ascii="Times New Roman" w:hAnsi="Times New Roman"/>
          <w:sz w:val="20"/>
          <w:szCs w:val="20"/>
          <w:highlight w:val="white"/>
        </w:rPr>
        <w:t xml:space="preserve">) </w:t>
      </w:r>
      <w:r w:rsidR="004D5E7A">
        <w:rPr>
          <w:rFonts w:ascii="Times New Roman" w:hAnsi="Times New Roman"/>
          <w:sz w:val="20"/>
          <w:szCs w:val="20"/>
          <w:highlight w:val="white"/>
        </w:rPr>
        <w:t xml:space="preserve">Například § 138 až 143 a § 3024 </w:t>
      </w:r>
      <w:r w:rsidR="00973667">
        <w:rPr>
          <w:rFonts w:ascii="Times New Roman" w:hAnsi="Times New Roman"/>
          <w:sz w:val="20"/>
          <w:szCs w:val="20"/>
          <w:highlight w:val="white"/>
        </w:rPr>
        <w:t>občanského zákoníku</w:t>
      </w:r>
      <w:r w:rsidR="004D5E7A">
        <w:rPr>
          <w:rFonts w:ascii="Times New Roman" w:hAnsi="Times New Roman"/>
          <w:sz w:val="20"/>
          <w:szCs w:val="20"/>
          <w:highlight w:val="white"/>
        </w:rPr>
        <w:t>, § 26 zákona č. 91/2012 Sb., o mezinárodním právu soukromém.</w:t>
      </w:r>
      <w:r w:rsidRPr="00F5434B">
        <w:rPr>
          <w:rFonts w:ascii="Times New Roman" w:hAnsi="Times New Roman"/>
          <w:sz w:val="20"/>
          <w:szCs w:val="20"/>
          <w:highlight w:val="white"/>
        </w:rPr>
        <w:t>“.</w:t>
      </w:r>
    </w:p>
    <w:p w:rsidR="009E057D" w:rsidRPr="00F5434B" w:rsidRDefault="009E057D" w:rsidP="009E057D">
      <w:pPr>
        <w:spacing w:after="0"/>
        <w:ind w:left="426" w:hanging="426"/>
        <w:jc w:val="both"/>
        <w:rPr>
          <w:rFonts w:ascii="Times New Roman" w:hAnsi="Times New Roman"/>
          <w:sz w:val="20"/>
          <w:szCs w:val="20"/>
          <w:highlight w:val="white"/>
        </w:rPr>
      </w:pPr>
    </w:p>
    <w:p w:rsidR="00F5434B" w:rsidRDefault="004D5E7A" w:rsidP="00F5434B">
      <w:pPr>
        <w:pStyle w:val="Odstavecseseznamem"/>
        <w:numPr>
          <w:ilvl w:val="0"/>
          <w:numId w:val="1"/>
        </w:numPr>
        <w:ind w:left="0" w:firstLine="705"/>
        <w:jc w:val="both"/>
        <w:rPr>
          <w:rFonts w:ascii="Times New Roman" w:hAnsi="Times New Roman"/>
          <w:sz w:val="24"/>
          <w:szCs w:val="24"/>
          <w:highlight w:val="white"/>
        </w:rPr>
      </w:pPr>
      <w:r>
        <w:rPr>
          <w:rFonts w:ascii="Times New Roman" w:hAnsi="Times New Roman"/>
          <w:sz w:val="24"/>
          <w:szCs w:val="24"/>
          <w:highlight w:val="white"/>
        </w:rPr>
        <w:t>V § 5 písm. e) se slova „přehled žádostí o licenci a registraci a“ zrušují a slova „ , registrací a jejich změn“ se nahrazují slovy „a přehled provozovatelů převzatého vysílání“.</w:t>
      </w:r>
    </w:p>
    <w:p w:rsidR="004D5E7A" w:rsidRDefault="004D5E7A" w:rsidP="004D5E7A">
      <w:pPr>
        <w:pStyle w:val="Odstavecseseznamem"/>
        <w:ind w:left="705"/>
        <w:jc w:val="both"/>
        <w:rPr>
          <w:rFonts w:ascii="Times New Roman" w:hAnsi="Times New Roman"/>
          <w:sz w:val="24"/>
          <w:szCs w:val="24"/>
          <w:highlight w:val="white"/>
        </w:rPr>
      </w:pPr>
    </w:p>
    <w:p w:rsidR="004D5E7A" w:rsidRDefault="004D5E7A" w:rsidP="00F5434B">
      <w:pPr>
        <w:pStyle w:val="Odstavecseseznamem"/>
        <w:numPr>
          <w:ilvl w:val="0"/>
          <w:numId w:val="1"/>
        </w:numPr>
        <w:ind w:left="0" w:firstLine="705"/>
        <w:jc w:val="both"/>
        <w:rPr>
          <w:rFonts w:ascii="Times New Roman" w:hAnsi="Times New Roman"/>
          <w:sz w:val="24"/>
          <w:szCs w:val="24"/>
          <w:highlight w:val="white"/>
        </w:rPr>
      </w:pPr>
      <w:r>
        <w:rPr>
          <w:rFonts w:ascii="Times New Roman" w:hAnsi="Times New Roman"/>
          <w:sz w:val="24"/>
          <w:szCs w:val="24"/>
          <w:highlight w:val="white"/>
        </w:rPr>
        <w:t>V § 5 písm. i) se slova „a televizní“ zrušují.</w:t>
      </w:r>
    </w:p>
    <w:p w:rsidR="004D5E7A" w:rsidRPr="004D5E7A" w:rsidRDefault="004D5E7A" w:rsidP="004D5E7A">
      <w:pPr>
        <w:pStyle w:val="Odstavecseseznamem"/>
        <w:rPr>
          <w:rFonts w:ascii="Times New Roman" w:hAnsi="Times New Roman"/>
          <w:sz w:val="24"/>
          <w:szCs w:val="24"/>
          <w:highlight w:val="white"/>
        </w:rPr>
      </w:pPr>
    </w:p>
    <w:p w:rsidR="004D5E7A" w:rsidRDefault="004D5E7A" w:rsidP="00F5434B">
      <w:pPr>
        <w:pStyle w:val="Odstavecseseznamem"/>
        <w:numPr>
          <w:ilvl w:val="0"/>
          <w:numId w:val="1"/>
        </w:numPr>
        <w:ind w:left="0" w:firstLine="705"/>
        <w:jc w:val="both"/>
        <w:rPr>
          <w:rFonts w:ascii="Times New Roman" w:hAnsi="Times New Roman"/>
          <w:sz w:val="24"/>
          <w:szCs w:val="24"/>
          <w:highlight w:val="white"/>
        </w:rPr>
      </w:pPr>
      <w:r>
        <w:rPr>
          <w:rFonts w:ascii="Times New Roman" w:hAnsi="Times New Roman"/>
          <w:sz w:val="24"/>
          <w:szCs w:val="24"/>
          <w:highlight w:val="white"/>
        </w:rPr>
        <w:t>V § 5 písm. o) se slova „a organizační řád Úřadu Rady“ zrušují.</w:t>
      </w:r>
    </w:p>
    <w:p w:rsidR="004D5E7A" w:rsidRPr="004D5E7A" w:rsidRDefault="004D5E7A" w:rsidP="004D5E7A">
      <w:pPr>
        <w:pStyle w:val="Odstavecseseznamem"/>
        <w:rPr>
          <w:rFonts w:ascii="Times New Roman" w:hAnsi="Times New Roman"/>
          <w:sz w:val="24"/>
          <w:szCs w:val="24"/>
          <w:highlight w:val="white"/>
        </w:rPr>
      </w:pPr>
    </w:p>
    <w:p w:rsidR="004D5E7A" w:rsidRDefault="004D5E7A" w:rsidP="00F5434B">
      <w:pPr>
        <w:pStyle w:val="Odstavecseseznamem"/>
        <w:numPr>
          <w:ilvl w:val="0"/>
          <w:numId w:val="1"/>
        </w:numPr>
        <w:ind w:left="0" w:firstLine="705"/>
        <w:jc w:val="both"/>
        <w:rPr>
          <w:rFonts w:ascii="Times New Roman" w:hAnsi="Times New Roman"/>
          <w:sz w:val="24"/>
          <w:szCs w:val="24"/>
          <w:highlight w:val="white"/>
        </w:rPr>
      </w:pPr>
      <w:r>
        <w:rPr>
          <w:rFonts w:ascii="Times New Roman" w:hAnsi="Times New Roman"/>
          <w:sz w:val="24"/>
          <w:szCs w:val="24"/>
          <w:highlight w:val="white"/>
        </w:rPr>
        <w:t>V § 5 písm. r) se slova „usnesení Rady,“ zrušují.</w:t>
      </w:r>
    </w:p>
    <w:p w:rsidR="004D5E7A" w:rsidRPr="004D5E7A" w:rsidRDefault="004D5E7A" w:rsidP="004D5E7A">
      <w:pPr>
        <w:pStyle w:val="Odstavecseseznamem"/>
        <w:rPr>
          <w:rFonts w:ascii="Times New Roman" w:hAnsi="Times New Roman"/>
          <w:sz w:val="24"/>
          <w:szCs w:val="24"/>
          <w:highlight w:val="white"/>
        </w:rPr>
      </w:pPr>
    </w:p>
    <w:p w:rsidR="004D5E7A" w:rsidRDefault="004D5E7A" w:rsidP="00F5434B">
      <w:pPr>
        <w:pStyle w:val="Odstavecseseznamem"/>
        <w:numPr>
          <w:ilvl w:val="0"/>
          <w:numId w:val="1"/>
        </w:numPr>
        <w:ind w:left="0" w:firstLine="705"/>
        <w:jc w:val="both"/>
        <w:rPr>
          <w:rFonts w:ascii="Times New Roman" w:hAnsi="Times New Roman"/>
          <w:sz w:val="24"/>
          <w:szCs w:val="24"/>
          <w:highlight w:val="white"/>
        </w:rPr>
      </w:pPr>
      <w:r>
        <w:rPr>
          <w:rFonts w:ascii="Times New Roman" w:hAnsi="Times New Roman"/>
          <w:sz w:val="24"/>
          <w:szCs w:val="24"/>
          <w:highlight w:val="white"/>
        </w:rPr>
        <w:t>V § 5 písm. s) se slova „</w:t>
      </w:r>
      <w:r w:rsidR="00774315">
        <w:rPr>
          <w:rFonts w:ascii="Times New Roman" w:hAnsi="Times New Roman"/>
          <w:sz w:val="24"/>
          <w:szCs w:val="24"/>
          <w:highlight w:val="white"/>
        </w:rPr>
        <w:t xml:space="preserve">rozhodnutí soudu“ nahrazují slovy „všechna rozhodnutí soudů“ a slova „opravném prostředku a“ se </w:t>
      </w:r>
      <w:r>
        <w:rPr>
          <w:rFonts w:ascii="Times New Roman" w:hAnsi="Times New Roman"/>
          <w:sz w:val="24"/>
          <w:szCs w:val="24"/>
          <w:highlight w:val="white"/>
        </w:rPr>
        <w:t>zrušují.</w:t>
      </w:r>
    </w:p>
    <w:p w:rsidR="0088021D" w:rsidRPr="0088021D" w:rsidRDefault="0088021D" w:rsidP="0088021D">
      <w:pPr>
        <w:pStyle w:val="Odstavecseseznamem"/>
        <w:rPr>
          <w:rFonts w:ascii="Times New Roman" w:hAnsi="Times New Roman"/>
          <w:sz w:val="24"/>
          <w:szCs w:val="24"/>
          <w:highlight w:val="white"/>
        </w:rPr>
      </w:pPr>
    </w:p>
    <w:p w:rsidR="0088021D" w:rsidRPr="00936E64" w:rsidRDefault="0088021D" w:rsidP="00F5434B">
      <w:pPr>
        <w:pStyle w:val="Odstavecseseznamem"/>
        <w:numPr>
          <w:ilvl w:val="0"/>
          <w:numId w:val="1"/>
        </w:numPr>
        <w:ind w:left="0" w:firstLine="705"/>
        <w:jc w:val="both"/>
        <w:rPr>
          <w:rFonts w:ascii="Times New Roman" w:hAnsi="Times New Roman"/>
          <w:sz w:val="24"/>
          <w:szCs w:val="24"/>
        </w:rPr>
      </w:pPr>
      <w:r w:rsidRPr="00EF1B2B">
        <w:rPr>
          <w:rFonts w:ascii="Times New Roman" w:hAnsi="Times New Roman"/>
          <w:sz w:val="24"/>
          <w:szCs w:val="24"/>
        </w:rPr>
        <w:t>V § 5 písm. t) se slova „příslušného předpisu Evropských společnství</w:t>
      </w:r>
      <w:r w:rsidRPr="00EF1B2B">
        <w:rPr>
          <w:rFonts w:ascii="Times New Roman" w:hAnsi="Times New Roman"/>
          <w:sz w:val="24"/>
          <w:szCs w:val="24"/>
          <w:vertAlign w:val="superscript"/>
        </w:rPr>
        <w:t>5a)</w:t>
      </w:r>
      <w:r w:rsidRPr="00EF1B2B">
        <w:rPr>
          <w:rFonts w:ascii="Times New Roman" w:hAnsi="Times New Roman"/>
          <w:sz w:val="24"/>
          <w:szCs w:val="24"/>
        </w:rPr>
        <w:t>“ nahrazují slovy „přímo použitelného předpisu Evropské unie</w:t>
      </w:r>
      <w:r w:rsidRPr="00EF1B2B">
        <w:rPr>
          <w:rFonts w:ascii="Times New Roman" w:hAnsi="Times New Roman"/>
          <w:sz w:val="24"/>
          <w:szCs w:val="24"/>
          <w:vertAlign w:val="superscript"/>
        </w:rPr>
        <w:t>5a)</w:t>
      </w:r>
      <w:r w:rsidRPr="00EF1B2B">
        <w:rPr>
          <w:rFonts w:ascii="Times New Roman" w:hAnsi="Times New Roman"/>
          <w:sz w:val="24"/>
          <w:szCs w:val="24"/>
        </w:rPr>
        <w:t xml:space="preserve">“. </w:t>
      </w:r>
      <w:r w:rsidRPr="00EF1B2B">
        <w:rPr>
          <w:rFonts w:ascii="Times New Roman" w:hAnsi="Times New Roman"/>
          <w:sz w:val="24"/>
          <w:szCs w:val="24"/>
          <w:vertAlign w:val="superscript"/>
        </w:rPr>
        <w:t xml:space="preserve"> </w:t>
      </w:r>
    </w:p>
    <w:p w:rsidR="00936E64" w:rsidRPr="00936E64" w:rsidRDefault="00936E64" w:rsidP="00936E64">
      <w:pPr>
        <w:pStyle w:val="Odstavecseseznamem"/>
        <w:rPr>
          <w:rFonts w:ascii="Times New Roman" w:hAnsi="Times New Roman"/>
          <w:sz w:val="24"/>
          <w:szCs w:val="24"/>
        </w:rPr>
      </w:pPr>
    </w:p>
    <w:p w:rsidR="004D5E7A" w:rsidRDefault="004D5E7A" w:rsidP="00F5434B">
      <w:pPr>
        <w:pStyle w:val="Odstavecseseznamem"/>
        <w:numPr>
          <w:ilvl w:val="0"/>
          <w:numId w:val="1"/>
        </w:numPr>
        <w:ind w:left="0" w:firstLine="705"/>
        <w:jc w:val="both"/>
        <w:rPr>
          <w:rFonts w:ascii="Times New Roman" w:hAnsi="Times New Roman"/>
          <w:sz w:val="24"/>
          <w:szCs w:val="24"/>
          <w:highlight w:val="white"/>
        </w:rPr>
      </w:pPr>
      <w:r>
        <w:rPr>
          <w:rFonts w:ascii="Times New Roman" w:hAnsi="Times New Roman"/>
          <w:sz w:val="24"/>
          <w:szCs w:val="24"/>
          <w:highlight w:val="white"/>
        </w:rPr>
        <w:t>V § 6 odst. 1 písm. b) se slova „včetně informace o postupu při přechodu na digitální vysílání“ zrušují.</w:t>
      </w:r>
    </w:p>
    <w:p w:rsidR="004D5E7A" w:rsidRPr="004D5E7A" w:rsidRDefault="004D5E7A" w:rsidP="004D5E7A">
      <w:pPr>
        <w:pStyle w:val="Odstavecseseznamem"/>
        <w:rPr>
          <w:rFonts w:ascii="Times New Roman" w:hAnsi="Times New Roman"/>
          <w:sz w:val="24"/>
          <w:szCs w:val="24"/>
          <w:highlight w:val="white"/>
        </w:rPr>
      </w:pPr>
    </w:p>
    <w:p w:rsidR="004D5E7A" w:rsidRDefault="004D5E7A" w:rsidP="00661A47">
      <w:pPr>
        <w:pStyle w:val="Odstavecseseznamem"/>
        <w:numPr>
          <w:ilvl w:val="0"/>
          <w:numId w:val="1"/>
        </w:numPr>
        <w:spacing w:after="0"/>
        <w:ind w:left="0" w:firstLine="705"/>
        <w:jc w:val="both"/>
        <w:rPr>
          <w:rFonts w:ascii="Times New Roman" w:hAnsi="Times New Roman"/>
          <w:sz w:val="24"/>
          <w:szCs w:val="24"/>
          <w:highlight w:val="white"/>
        </w:rPr>
      </w:pPr>
      <w:r>
        <w:rPr>
          <w:rFonts w:ascii="Times New Roman" w:hAnsi="Times New Roman"/>
          <w:sz w:val="24"/>
          <w:szCs w:val="24"/>
          <w:highlight w:val="white"/>
        </w:rPr>
        <w:t>V § 6 se odstavec 3 zrušuje.</w:t>
      </w:r>
    </w:p>
    <w:p w:rsidR="0027546F" w:rsidRPr="0027546F" w:rsidRDefault="0027546F" w:rsidP="0027546F">
      <w:pPr>
        <w:spacing w:after="0"/>
        <w:rPr>
          <w:rFonts w:ascii="Times New Roman" w:hAnsi="Times New Roman"/>
          <w:sz w:val="24"/>
          <w:szCs w:val="24"/>
          <w:highlight w:val="white"/>
        </w:rPr>
      </w:pPr>
      <w:r w:rsidRPr="0027546F">
        <w:rPr>
          <w:rFonts w:ascii="Times New Roman" w:hAnsi="Times New Roman"/>
          <w:sz w:val="24"/>
          <w:szCs w:val="24"/>
          <w:highlight w:val="white"/>
        </w:rPr>
        <w:t>Dosavadní odstavce 4 a 5 se označují jako odstavce 3 a 4.</w:t>
      </w:r>
    </w:p>
    <w:p w:rsidR="0027546F" w:rsidRPr="0027546F" w:rsidRDefault="0027546F" w:rsidP="0027546F">
      <w:pPr>
        <w:pStyle w:val="Odstavecseseznamem"/>
        <w:rPr>
          <w:rFonts w:ascii="Times New Roman" w:hAnsi="Times New Roman"/>
          <w:sz w:val="24"/>
          <w:szCs w:val="24"/>
          <w:highlight w:val="white"/>
        </w:rPr>
      </w:pPr>
    </w:p>
    <w:p w:rsidR="0027546F" w:rsidRDefault="0027546F" w:rsidP="00661A47">
      <w:pPr>
        <w:pStyle w:val="Odstavecseseznamem"/>
        <w:numPr>
          <w:ilvl w:val="0"/>
          <w:numId w:val="1"/>
        </w:numPr>
        <w:spacing w:after="0"/>
        <w:ind w:left="0" w:firstLine="705"/>
        <w:jc w:val="both"/>
        <w:rPr>
          <w:rFonts w:ascii="Times New Roman" w:hAnsi="Times New Roman"/>
          <w:sz w:val="24"/>
          <w:szCs w:val="24"/>
          <w:highlight w:val="white"/>
        </w:rPr>
      </w:pPr>
      <w:r>
        <w:rPr>
          <w:rFonts w:ascii="Times New Roman" w:hAnsi="Times New Roman"/>
          <w:sz w:val="24"/>
          <w:szCs w:val="24"/>
          <w:highlight w:val="white"/>
        </w:rPr>
        <w:t>V § 7 odst. 1 se na konci textu věty první doplňují slova „ , který splňuje podmínku podle odstavce 8 věty první“.</w:t>
      </w:r>
    </w:p>
    <w:p w:rsidR="00661A47" w:rsidRPr="00661A47" w:rsidRDefault="00661A47" w:rsidP="00661A47">
      <w:pPr>
        <w:pStyle w:val="Odstavecseseznamem"/>
        <w:rPr>
          <w:rFonts w:ascii="Times New Roman" w:hAnsi="Times New Roman"/>
          <w:sz w:val="24"/>
          <w:szCs w:val="24"/>
          <w:highlight w:val="white"/>
        </w:rPr>
      </w:pPr>
    </w:p>
    <w:p w:rsidR="003A5747" w:rsidRPr="003A5747" w:rsidRDefault="003A5747" w:rsidP="003A5747">
      <w:pPr>
        <w:pStyle w:val="Odstavecseseznamem"/>
        <w:numPr>
          <w:ilvl w:val="0"/>
          <w:numId w:val="1"/>
        </w:numPr>
        <w:ind w:left="0" w:firstLine="705"/>
        <w:jc w:val="both"/>
        <w:rPr>
          <w:rFonts w:ascii="Times New Roman" w:hAnsi="Times New Roman"/>
          <w:sz w:val="24"/>
          <w:szCs w:val="24"/>
          <w:highlight w:val="white"/>
        </w:rPr>
      </w:pPr>
      <w:r w:rsidRPr="003A5747">
        <w:rPr>
          <w:rFonts w:ascii="Times New Roman" w:hAnsi="Times New Roman" w:cs="Times New Roman"/>
          <w:sz w:val="24"/>
          <w:szCs w:val="24"/>
        </w:rPr>
        <w:t>V § 7 odst. 3 písm. a) se slova „způsobilý k právním úkonům“ nahrazují slovem „svéprávný“.</w:t>
      </w:r>
    </w:p>
    <w:p w:rsidR="003A5747" w:rsidRPr="003A5747" w:rsidRDefault="003A5747" w:rsidP="003A5747">
      <w:pPr>
        <w:pStyle w:val="Odstavecseseznamem"/>
        <w:ind w:left="705"/>
        <w:jc w:val="both"/>
        <w:rPr>
          <w:rFonts w:ascii="Times New Roman" w:hAnsi="Times New Roman"/>
          <w:sz w:val="24"/>
          <w:szCs w:val="24"/>
          <w:highlight w:val="white"/>
        </w:rPr>
      </w:pPr>
    </w:p>
    <w:p w:rsidR="003A5747" w:rsidRPr="003A5747" w:rsidRDefault="003A5747" w:rsidP="003A5747">
      <w:pPr>
        <w:pStyle w:val="Odstavecseseznamem"/>
        <w:numPr>
          <w:ilvl w:val="0"/>
          <w:numId w:val="1"/>
        </w:numPr>
        <w:ind w:left="0" w:firstLine="705"/>
        <w:jc w:val="both"/>
        <w:rPr>
          <w:rFonts w:ascii="Times New Roman" w:hAnsi="Times New Roman"/>
          <w:sz w:val="24"/>
          <w:szCs w:val="24"/>
          <w:highlight w:val="white"/>
        </w:rPr>
      </w:pPr>
      <w:r w:rsidRPr="003A5747">
        <w:rPr>
          <w:rFonts w:ascii="Times New Roman" w:hAnsi="Times New Roman" w:cs="Times New Roman"/>
          <w:sz w:val="24"/>
          <w:szCs w:val="24"/>
        </w:rPr>
        <w:t>V § 7 odst. 6 písm. d) se slova „rozsudku, jímž byl člen Rady zbaven způsobilosti k právním úkonům nebo jímž byla jeho způsobilost k právním úkonům omezena“ nahrazují slovy „rozhodnutí soudu, jímž byla omezena svéprávnost člena Rady“.</w:t>
      </w:r>
    </w:p>
    <w:p w:rsidR="003A5747" w:rsidRDefault="003A5747" w:rsidP="003A5747">
      <w:pPr>
        <w:pStyle w:val="Odstavecseseznamem"/>
        <w:rPr>
          <w:rFonts w:ascii="Times New Roman" w:hAnsi="Times New Roman"/>
          <w:sz w:val="24"/>
          <w:szCs w:val="24"/>
          <w:highlight w:val="white"/>
        </w:rPr>
      </w:pPr>
    </w:p>
    <w:p w:rsidR="003679F1" w:rsidRDefault="003679F1" w:rsidP="003A5747">
      <w:pPr>
        <w:pStyle w:val="Odstavecseseznamem"/>
        <w:rPr>
          <w:rFonts w:ascii="Times New Roman" w:hAnsi="Times New Roman"/>
          <w:sz w:val="24"/>
          <w:szCs w:val="24"/>
          <w:highlight w:val="white"/>
        </w:rPr>
      </w:pPr>
    </w:p>
    <w:p w:rsidR="003A5747" w:rsidRPr="003A5747" w:rsidRDefault="003A5747" w:rsidP="003A5747">
      <w:pPr>
        <w:pStyle w:val="Odstavecseseznamem"/>
        <w:numPr>
          <w:ilvl w:val="0"/>
          <w:numId w:val="1"/>
        </w:numPr>
        <w:ind w:left="0" w:firstLine="705"/>
        <w:jc w:val="both"/>
        <w:rPr>
          <w:rFonts w:ascii="Times New Roman" w:hAnsi="Times New Roman"/>
          <w:sz w:val="24"/>
          <w:szCs w:val="24"/>
          <w:highlight w:val="white"/>
        </w:rPr>
      </w:pPr>
      <w:r w:rsidRPr="003A5747">
        <w:rPr>
          <w:rFonts w:ascii="Times New Roman" w:hAnsi="Times New Roman" w:cs="Times New Roman"/>
          <w:sz w:val="24"/>
          <w:szCs w:val="24"/>
        </w:rPr>
        <w:t xml:space="preserve">V § 7 se za odstavec 7 vkládá nový odstavec 8, který včetně poznámky pod čarou č. </w:t>
      </w:r>
      <w:r>
        <w:rPr>
          <w:rFonts w:ascii="Times New Roman" w:hAnsi="Times New Roman" w:cs="Times New Roman"/>
          <w:sz w:val="24"/>
          <w:szCs w:val="24"/>
        </w:rPr>
        <w:t>2</w:t>
      </w:r>
      <w:r w:rsidR="00774315">
        <w:rPr>
          <w:rFonts w:ascii="Times New Roman" w:hAnsi="Times New Roman" w:cs="Times New Roman"/>
          <w:sz w:val="24"/>
          <w:szCs w:val="24"/>
        </w:rPr>
        <w:t>3</w:t>
      </w:r>
      <w:r w:rsidRPr="003A5747">
        <w:rPr>
          <w:rFonts w:ascii="Times New Roman" w:hAnsi="Times New Roman" w:cs="Times New Roman"/>
          <w:sz w:val="24"/>
          <w:szCs w:val="24"/>
        </w:rPr>
        <w:t>) zní:</w:t>
      </w:r>
    </w:p>
    <w:p w:rsidR="003A5747" w:rsidRDefault="003A5747" w:rsidP="003A5747">
      <w:pPr>
        <w:spacing w:after="0"/>
        <w:jc w:val="both"/>
        <w:rPr>
          <w:rFonts w:ascii="Times New Roman" w:hAnsi="Times New Roman" w:cs="Times New Roman"/>
          <w:sz w:val="24"/>
          <w:szCs w:val="24"/>
        </w:rPr>
      </w:pPr>
      <w:r>
        <w:rPr>
          <w:rFonts w:ascii="Times New Roman" w:hAnsi="Times New Roman" w:cs="Times New Roman"/>
          <w:sz w:val="24"/>
          <w:szCs w:val="24"/>
        </w:rPr>
        <w:tab/>
        <w:t>„(8) Návrh Poslanecké sněmovny na odvolání člena Rady z funkce obsahuje odůvodnění podle správního řádu</w:t>
      </w:r>
      <w:r>
        <w:rPr>
          <w:rFonts w:ascii="Times New Roman" w:hAnsi="Times New Roman" w:cs="Times New Roman"/>
          <w:sz w:val="24"/>
          <w:szCs w:val="24"/>
          <w:vertAlign w:val="superscript"/>
        </w:rPr>
        <w:t>2</w:t>
      </w:r>
      <w:r w:rsidR="00774315">
        <w:rPr>
          <w:rFonts w:ascii="Times New Roman" w:hAnsi="Times New Roman" w:cs="Times New Roman"/>
          <w:sz w:val="24"/>
          <w:szCs w:val="24"/>
          <w:vertAlign w:val="superscript"/>
        </w:rPr>
        <w:t>3</w:t>
      </w:r>
      <w:r>
        <w:rPr>
          <w:rFonts w:ascii="Times New Roman" w:hAnsi="Times New Roman" w:cs="Times New Roman"/>
          <w:sz w:val="24"/>
          <w:szCs w:val="24"/>
          <w:vertAlign w:val="superscript"/>
        </w:rPr>
        <w:t>)</w:t>
      </w:r>
      <w:r>
        <w:rPr>
          <w:rFonts w:ascii="Times New Roman" w:hAnsi="Times New Roman" w:cs="Times New Roman"/>
          <w:sz w:val="24"/>
          <w:szCs w:val="24"/>
        </w:rPr>
        <w:t xml:space="preserve">. Návrh na odvolání člena Rady z funkce, který podmínku podle věty první nesplňuje, předseda vlády </w:t>
      </w:r>
      <w:r w:rsidR="0027546F">
        <w:rPr>
          <w:rFonts w:ascii="Times New Roman" w:hAnsi="Times New Roman" w:cs="Times New Roman"/>
          <w:sz w:val="24"/>
          <w:szCs w:val="24"/>
        </w:rPr>
        <w:t xml:space="preserve">neprodleně </w:t>
      </w:r>
      <w:r>
        <w:rPr>
          <w:rFonts w:ascii="Times New Roman" w:hAnsi="Times New Roman" w:cs="Times New Roman"/>
          <w:sz w:val="24"/>
          <w:szCs w:val="24"/>
        </w:rPr>
        <w:t xml:space="preserve">vrátí předsedovi Poslanecké sněmovny </w:t>
      </w:r>
      <w:r w:rsidR="0027546F">
        <w:rPr>
          <w:rFonts w:ascii="Times New Roman" w:hAnsi="Times New Roman" w:cs="Times New Roman"/>
          <w:sz w:val="24"/>
          <w:szCs w:val="24"/>
        </w:rPr>
        <w:t xml:space="preserve">se sdělením, v čem spatřuje nedostatky. </w:t>
      </w:r>
    </w:p>
    <w:p w:rsidR="003A5747" w:rsidRDefault="003A5747" w:rsidP="003A5747">
      <w:pPr>
        <w:spacing w:after="0"/>
        <w:jc w:val="both"/>
        <w:rPr>
          <w:rFonts w:ascii="Times New Roman" w:hAnsi="Times New Roman" w:cs="Times New Roman"/>
          <w:sz w:val="24"/>
          <w:szCs w:val="24"/>
        </w:rPr>
      </w:pPr>
      <w:r>
        <w:rPr>
          <w:rFonts w:ascii="Times New Roman" w:hAnsi="Times New Roman" w:cs="Times New Roman"/>
          <w:sz w:val="24"/>
          <w:szCs w:val="24"/>
        </w:rPr>
        <w:t>_________________</w:t>
      </w:r>
    </w:p>
    <w:p w:rsidR="003A5747" w:rsidRPr="003A5747" w:rsidRDefault="003A5747" w:rsidP="003A5747">
      <w:pPr>
        <w:spacing w:after="0"/>
        <w:jc w:val="both"/>
        <w:rPr>
          <w:rFonts w:ascii="Times New Roman" w:hAnsi="Times New Roman" w:cs="Times New Roman"/>
          <w:sz w:val="20"/>
          <w:szCs w:val="20"/>
        </w:rPr>
      </w:pPr>
      <w:r w:rsidRPr="003A5747">
        <w:rPr>
          <w:rFonts w:ascii="Times New Roman" w:hAnsi="Times New Roman" w:cs="Times New Roman"/>
          <w:sz w:val="20"/>
          <w:szCs w:val="20"/>
        </w:rPr>
        <w:t>2</w:t>
      </w:r>
      <w:r w:rsidR="00774315">
        <w:rPr>
          <w:rFonts w:ascii="Times New Roman" w:hAnsi="Times New Roman" w:cs="Times New Roman"/>
          <w:sz w:val="20"/>
          <w:szCs w:val="20"/>
        </w:rPr>
        <w:t>3</w:t>
      </w:r>
      <w:r w:rsidRPr="003A5747">
        <w:rPr>
          <w:rFonts w:ascii="Times New Roman" w:hAnsi="Times New Roman" w:cs="Times New Roman"/>
          <w:sz w:val="20"/>
          <w:szCs w:val="20"/>
        </w:rPr>
        <w:t xml:space="preserve">) § 68 odst. 3 zákona č. 500/2004 Sb., správní řád, ve znění pozdějších předpisů.“. </w:t>
      </w:r>
    </w:p>
    <w:p w:rsidR="003A5747" w:rsidRDefault="003A5747" w:rsidP="003A5747">
      <w:pPr>
        <w:spacing w:after="0"/>
        <w:jc w:val="both"/>
        <w:rPr>
          <w:rFonts w:ascii="Times New Roman" w:hAnsi="Times New Roman" w:cs="Times New Roman"/>
          <w:sz w:val="24"/>
          <w:szCs w:val="24"/>
        </w:rPr>
      </w:pPr>
    </w:p>
    <w:p w:rsidR="003A5747" w:rsidRDefault="003A5747" w:rsidP="003A5747">
      <w:pPr>
        <w:spacing w:after="0"/>
        <w:jc w:val="both"/>
        <w:rPr>
          <w:rFonts w:ascii="Times New Roman" w:hAnsi="Times New Roman" w:cs="Times New Roman"/>
          <w:sz w:val="24"/>
          <w:szCs w:val="24"/>
        </w:rPr>
      </w:pPr>
      <w:r>
        <w:rPr>
          <w:rFonts w:ascii="Times New Roman" w:hAnsi="Times New Roman" w:cs="Times New Roman"/>
          <w:sz w:val="24"/>
          <w:szCs w:val="24"/>
        </w:rPr>
        <w:t>Dosavadní odstavce 8 až 13 se označují jako odstavce 9 až 14.</w:t>
      </w:r>
    </w:p>
    <w:p w:rsidR="003A5747" w:rsidRDefault="003A5747" w:rsidP="004D5E7A">
      <w:pPr>
        <w:pStyle w:val="Odstavecseseznamem"/>
        <w:ind w:left="0"/>
        <w:rPr>
          <w:rFonts w:ascii="Times New Roman" w:hAnsi="Times New Roman"/>
          <w:sz w:val="24"/>
          <w:szCs w:val="24"/>
          <w:highlight w:val="white"/>
        </w:rPr>
      </w:pPr>
    </w:p>
    <w:p w:rsidR="004D5E7A" w:rsidRDefault="004D5E7A" w:rsidP="00F5434B">
      <w:pPr>
        <w:pStyle w:val="Odstavecseseznamem"/>
        <w:numPr>
          <w:ilvl w:val="0"/>
          <w:numId w:val="1"/>
        </w:numPr>
        <w:ind w:left="0" w:firstLine="705"/>
        <w:jc w:val="both"/>
        <w:rPr>
          <w:rFonts w:ascii="Times New Roman" w:hAnsi="Times New Roman"/>
          <w:sz w:val="24"/>
          <w:szCs w:val="24"/>
          <w:highlight w:val="white"/>
        </w:rPr>
      </w:pPr>
      <w:r>
        <w:rPr>
          <w:rFonts w:ascii="Times New Roman" w:hAnsi="Times New Roman"/>
          <w:sz w:val="24"/>
          <w:szCs w:val="24"/>
          <w:highlight w:val="white"/>
        </w:rPr>
        <w:t xml:space="preserve">V § 7 se na konci textu odstavce </w:t>
      </w:r>
      <w:r w:rsidR="009E057D">
        <w:rPr>
          <w:rFonts w:ascii="Times New Roman" w:hAnsi="Times New Roman"/>
          <w:sz w:val="24"/>
          <w:szCs w:val="24"/>
          <w:highlight w:val="white"/>
        </w:rPr>
        <w:t>10</w:t>
      </w:r>
      <w:r>
        <w:rPr>
          <w:rFonts w:ascii="Times New Roman" w:hAnsi="Times New Roman"/>
          <w:sz w:val="24"/>
          <w:szCs w:val="24"/>
          <w:highlight w:val="white"/>
        </w:rPr>
        <w:t xml:space="preserve"> doplňují slova „ , funkce veřejného ochránce práv a jeho zástupce a funkce poslance Evropského parlamentu“.</w:t>
      </w:r>
    </w:p>
    <w:p w:rsidR="004D5E7A" w:rsidRDefault="004D5E7A" w:rsidP="004D5E7A">
      <w:pPr>
        <w:pStyle w:val="Odstavecseseznamem"/>
        <w:ind w:left="705"/>
        <w:jc w:val="both"/>
        <w:rPr>
          <w:rFonts w:ascii="Times New Roman" w:hAnsi="Times New Roman"/>
          <w:sz w:val="24"/>
          <w:szCs w:val="24"/>
          <w:highlight w:val="white"/>
        </w:rPr>
      </w:pPr>
    </w:p>
    <w:p w:rsidR="004D5E7A" w:rsidRPr="0088021D" w:rsidRDefault="004D5E7A" w:rsidP="00F5434B">
      <w:pPr>
        <w:pStyle w:val="Odstavecseseznamem"/>
        <w:numPr>
          <w:ilvl w:val="0"/>
          <w:numId w:val="1"/>
        </w:numPr>
        <w:ind w:left="0" w:firstLine="705"/>
        <w:jc w:val="both"/>
        <w:rPr>
          <w:rFonts w:ascii="Times New Roman" w:hAnsi="Times New Roman"/>
          <w:sz w:val="24"/>
          <w:szCs w:val="24"/>
          <w:highlight w:val="white"/>
        </w:rPr>
      </w:pPr>
      <w:r>
        <w:rPr>
          <w:rFonts w:ascii="Times New Roman" w:hAnsi="Times New Roman"/>
          <w:sz w:val="24"/>
          <w:szCs w:val="24"/>
          <w:highlight w:val="white"/>
        </w:rPr>
        <w:t xml:space="preserve">V § 12 odst. 3 se na konci textu písmene b) doplňují slova „nebo pouze </w:t>
      </w:r>
      <w:r w:rsidRPr="0088021D">
        <w:rPr>
          <w:rFonts w:ascii="Times New Roman" w:hAnsi="Times New Roman"/>
          <w:sz w:val="24"/>
          <w:szCs w:val="24"/>
          <w:highlight w:val="white"/>
        </w:rPr>
        <w:t>prostřednictvím jednoho z těchto přenosových systémů“.</w:t>
      </w:r>
    </w:p>
    <w:p w:rsidR="00BB4402" w:rsidRDefault="00BB4402" w:rsidP="004D5E7A">
      <w:pPr>
        <w:pStyle w:val="Odstavecseseznamem"/>
        <w:rPr>
          <w:rFonts w:ascii="Times New Roman" w:hAnsi="Times New Roman"/>
          <w:sz w:val="24"/>
          <w:szCs w:val="24"/>
          <w:highlight w:val="white"/>
        </w:rPr>
      </w:pPr>
    </w:p>
    <w:p w:rsidR="004D5E7A" w:rsidRDefault="004D5E7A" w:rsidP="00F5434B">
      <w:pPr>
        <w:pStyle w:val="Odstavecseseznamem"/>
        <w:numPr>
          <w:ilvl w:val="0"/>
          <w:numId w:val="1"/>
        </w:numPr>
        <w:ind w:left="0" w:firstLine="705"/>
        <w:jc w:val="both"/>
        <w:rPr>
          <w:rFonts w:ascii="Times New Roman" w:hAnsi="Times New Roman"/>
          <w:sz w:val="24"/>
          <w:szCs w:val="24"/>
          <w:highlight w:val="white"/>
        </w:rPr>
      </w:pPr>
      <w:r>
        <w:rPr>
          <w:rFonts w:ascii="Times New Roman" w:hAnsi="Times New Roman"/>
          <w:sz w:val="24"/>
          <w:szCs w:val="24"/>
          <w:highlight w:val="white"/>
        </w:rPr>
        <w:t>V § 12 odstavec 10 zní:</w:t>
      </w:r>
    </w:p>
    <w:p w:rsidR="00CA71A4" w:rsidRPr="00CA71A4" w:rsidRDefault="004D5E7A" w:rsidP="00CA71A4">
      <w:pPr>
        <w:widowControl w:val="0"/>
        <w:autoSpaceDE w:val="0"/>
        <w:autoSpaceDN w:val="0"/>
        <w:adjustRightInd w:val="0"/>
        <w:spacing w:after="0" w:line="240" w:lineRule="auto"/>
        <w:ind w:firstLine="600"/>
        <w:jc w:val="both"/>
        <w:rPr>
          <w:rFonts w:ascii="Times New Roman" w:hAnsi="Times New Roman"/>
          <w:sz w:val="24"/>
          <w:szCs w:val="24"/>
          <w:highlight w:val="white"/>
        </w:rPr>
      </w:pPr>
      <w:r w:rsidRPr="00CA71A4">
        <w:rPr>
          <w:rFonts w:ascii="Times New Roman" w:hAnsi="Times New Roman"/>
          <w:sz w:val="24"/>
          <w:szCs w:val="24"/>
          <w:highlight w:val="white"/>
        </w:rPr>
        <w:t>„</w:t>
      </w:r>
      <w:r w:rsidR="004B5163">
        <w:rPr>
          <w:rFonts w:ascii="Times New Roman" w:hAnsi="Times New Roman"/>
          <w:sz w:val="24"/>
          <w:szCs w:val="24"/>
          <w:highlight w:val="white"/>
        </w:rPr>
        <w:t>(</w:t>
      </w:r>
      <w:r w:rsidRPr="00CA71A4">
        <w:rPr>
          <w:rFonts w:ascii="Times New Roman" w:hAnsi="Times New Roman"/>
          <w:sz w:val="24"/>
          <w:szCs w:val="24"/>
          <w:highlight w:val="white"/>
        </w:rPr>
        <w:t xml:space="preserve">10) </w:t>
      </w:r>
      <w:r w:rsidR="00CA71A4" w:rsidRPr="00CA71A4">
        <w:rPr>
          <w:rFonts w:ascii="Times New Roman" w:hAnsi="Times New Roman"/>
          <w:sz w:val="24"/>
          <w:szCs w:val="24"/>
        </w:rPr>
        <w:t xml:space="preserve">Provozovatel vysílání s licencí může písemně požádat Radu o prodloužení doby platnosti licence, na základě které vysílá. Tato žádost musí být Radě doručena v období od počátku </w:t>
      </w:r>
      <w:r w:rsidR="00774315">
        <w:rPr>
          <w:rFonts w:ascii="Times New Roman" w:hAnsi="Times New Roman"/>
          <w:sz w:val="24"/>
          <w:szCs w:val="24"/>
        </w:rPr>
        <w:t>30</w:t>
      </w:r>
      <w:r w:rsidR="00CA71A4" w:rsidRPr="00CA71A4">
        <w:rPr>
          <w:rFonts w:ascii="Times New Roman" w:hAnsi="Times New Roman"/>
          <w:sz w:val="24"/>
          <w:szCs w:val="24"/>
        </w:rPr>
        <w:t>. do konce 18. měsíce před pozbytím platnosti stávající licence.“.</w:t>
      </w:r>
    </w:p>
    <w:p w:rsidR="004D5E7A" w:rsidRDefault="004D5E7A" w:rsidP="004D5E7A">
      <w:pPr>
        <w:pStyle w:val="Odstavecseseznamem"/>
        <w:rPr>
          <w:rFonts w:ascii="Times New Roman" w:hAnsi="Times New Roman"/>
          <w:sz w:val="24"/>
          <w:szCs w:val="24"/>
          <w:highlight w:val="white"/>
        </w:rPr>
      </w:pPr>
    </w:p>
    <w:p w:rsidR="004D5E7A" w:rsidRDefault="00CA71A4" w:rsidP="00F5434B">
      <w:pPr>
        <w:pStyle w:val="Odstavecseseznamem"/>
        <w:numPr>
          <w:ilvl w:val="0"/>
          <w:numId w:val="1"/>
        </w:numPr>
        <w:ind w:left="0" w:firstLine="705"/>
        <w:jc w:val="both"/>
        <w:rPr>
          <w:rFonts w:ascii="Times New Roman" w:hAnsi="Times New Roman"/>
          <w:sz w:val="24"/>
          <w:szCs w:val="24"/>
          <w:highlight w:val="white"/>
        </w:rPr>
      </w:pPr>
      <w:r>
        <w:rPr>
          <w:rFonts w:ascii="Times New Roman" w:hAnsi="Times New Roman"/>
          <w:sz w:val="24"/>
          <w:szCs w:val="24"/>
          <w:highlight w:val="white"/>
        </w:rPr>
        <w:t>V § 12 odst. 11 se slova „§ 13 odst. 3“ nahrazují slovy „§ 13 odst. 2“.</w:t>
      </w:r>
    </w:p>
    <w:p w:rsidR="00CA71A4" w:rsidRDefault="00CA71A4" w:rsidP="00CA71A4">
      <w:pPr>
        <w:pStyle w:val="Odstavecseseznamem"/>
        <w:ind w:left="705"/>
        <w:jc w:val="both"/>
        <w:rPr>
          <w:rFonts w:ascii="Times New Roman" w:hAnsi="Times New Roman"/>
          <w:sz w:val="24"/>
          <w:szCs w:val="24"/>
          <w:highlight w:val="white"/>
        </w:rPr>
      </w:pPr>
    </w:p>
    <w:p w:rsidR="00CA71A4" w:rsidRPr="008A70B2" w:rsidRDefault="00CA71A4" w:rsidP="00F5434B">
      <w:pPr>
        <w:pStyle w:val="Odstavecseseznamem"/>
        <w:numPr>
          <w:ilvl w:val="0"/>
          <w:numId w:val="1"/>
        </w:numPr>
        <w:ind w:left="0" w:firstLine="705"/>
        <w:jc w:val="both"/>
        <w:rPr>
          <w:rFonts w:ascii="Times New Roman" w:hAnsi="Times New Roman"/>
          <w:sz w:val="24"/>
          <w:szCs w:val="24"/>
          <w:u w:val="single"/>
        </w:rPr>
      </w:pPr>
      <w:r w:rsidRPr="008A70B2">
        <w:rPr>
          <w:rFonts w:ascii="Times New Roman" w:hAnsi="Times New Roman"/>
          <w:sz w:val="24"/>
          <w:szCs w:val="24"/>
          <w:u w:val="single"/>
        </w:rPr>
        <w:t>V § 12 odst. 12 písm. e)</w:t>
      </w:r>
      <w:r w:rsidR="0088021D" w:rsidRPr="008A70B2">
        <w:rPr>
          <w:rFonts w:ascii="Times New Roman" w:hAnsi="Times New Roman"/>
          <w:sz w:val="24"/>
          <w:szCs w:val="24"/>
          <w:u w:val="single"/>
        </w:rPr>
        <w:t xml:space="preserve">, </w:t>
      </w:r>
      <w:r w:rsidR="001A7B65" w:rsidRPr="008A70B2">
        <w:rPr>
          <w:rFonts w:ascii="Times New Roman" w:hAnsi="Times New Roman"/>
          <w:sz w:val="24"/>
          <w:szCs w:val="24"/>
          <w:u w:val="single"/>
        </w:rPr>
        <w:t xml:space="preserve">§ 32 odst. 1 písm. e) </w:t>
      </w:r>
      <w:r w:rsidR="0088021D" w:rsidRPr="008A70B2">
        <w:rPr>
          <w:rFonts w:ascii="Times New Roman" w:hAnsi="Times New Roman"/>
          <w:sz w:val="24"/>
          <w:szCs w:val="24"/>
          <w:u w:val="single"/>
        </w:rPr>
        <w:t xml:space="preserve">a § 60 odst. 4 písm. c) </w:t>
      </w:r>
      <w:r w:rsidRPr="008A70B2">
        <w:rPr>
          <w:rFonts w:ascii="Times New Roman" w:hAnsi="Times New Roman"/>
          <w:sz w:val="24"/>
          <w:szCs w:val="24"/>
          <w:u w:val="single"/>
        </w:rPr>
        <w:t>se slova „pornografii a“ nahrazují slovy „pornografii nebo“.</w:t>
      </w:r>
    </w:p>
    <w:p w:rsidR="008A70B2" w:rsidRDefault="008A70B2" w:rsidP="008A70B2">
      <w:pPr>
        <w:pStyle w:val="Odstavecseseznamem"/>
        <w:ind w:left="0"/>
        <w:rPr>
          <w:rFonts w:ascii="Times New Roman" w:hAnsi="Times New Roman"/>
          <w:sz w:val="24"/>
          <w:szCs w:val="24"/>
          <w:highlight w:val="white"/>
        </w:rPr>
      </w:pPr>
    </w:p>
    <w:p w:rsidR="00CA71A4" w:rsidRDefault="008A70B2" w:rsidP="008A70B2">
      <w:pPr>
        <w:pStyle w:val="Odstavecseseznamem"/>
        <w:ind w:left="0"/>
        <w:rPr>
          <w:rFonts w:ascii="Times New Roman" w:hAnsi="Times New Roman"/>
          <w:sz w:val="24"/>
          <w:szCs w:val="24"/>
          <w:highlight w:val="white"/>
        </w:rPr>
      </w:pPr>
      <w:r>
        <w:rPr>
          <w:rFonts w:ascii="Times New Roman" w:hAnsi="Times New Roman"/>
          <w:sz w:val="24"/>
          <w:szCs w:val="24"/>
          <w:highlight w:val="white"/>
        </w:rPr>
        <w:t>CELEX: 32010L0013</w:t>
      </w:r>
    </w:p>
    <w:p w:rsidR="008A70B2" w:rsidRPr="00CA71A4" w:rsidRDefault="008A70B2" w:rsidP="00CA71A4">
      <w:pPr>
        <w:pStyle w:val="Odstavecseseznamem"/>
        <w:rPr>
          <w:rFonts w:ascii="Times New Roman" w:hAnsi="Times New Roman"/>
          <w:sz w:val="24"/>
          <w:szCs w:val="24"/>
          <w:highlight w:val="white"/>
        </w:rPr>
      </w:pPr>
    </w:p>
    <w:p w:rsidR="00CA71A4" w:rsidRPr="002B0E37" w:rsidRDefault="00CA71A4" w:rsidP="00F5434B">
      <w:pPr>
        <w:pStyle w:val="Odstavecseseznamem"/>
        <w:numPr>
          <w:ilvl w:val="0"/>
          <w:numId w:val="1"/>
        </w:numPr>
        <w:ind w:left="0" w:firstLine="705"/>
        <w:jc w:val="both"/>
        <w:rPr>
          <w:rFonts w:ascii="Times New Roman" w:hAnsi="Times New Roman"/>
          <w:sz w:val="24"/>
          <w:szCs w:val="24"/>
        </w:rPr>
      </w:pPr>
      <w:r w:rsidRPr="002B0E37">
        <w:rPr>
          <w:rFonts w:ascii="Times New Roman" w:hAnsi="Times New Roman"/>
          <w:sz w:val="24"/>
          <w:szCs w:val="24"/>
        </w:rPr>
        <w:t>V § 12 odst. 1</w:t>
      </w:r>
      <w:r w:rsidR="00D94187" w:rsidRPr="002B0E37">
        <w:rPr>
          <w:rFonts w:ascii="Times New Roman" w:hAnsi="Times New Roman"/>
          <w:sz w:val="24"/>
          <w:szCs w:val="24"/>
        </w:rPr>
        <w:t>2</w:t>
      </w:r>
      <w:r w:rsidRPr="002B0E37">
        <w:rPr>
          <w:rFonts w:ascii="Times New Roman" w:hAnsi="Times New Roman"/>
          <w:sz w:val="24"/>
          <w:szCs w:val="24"/>
        </w:rPr>
        <w:t xml:space="preserve"> písm. f) se slova „§ 21 odst. 6 a 7“ nahrazují slovy „§ 21 odst. </w:t>
      </w:r>
      <w:r w:rsidR="00774315" w:rsidRPr="002B0E37">
        <w:rPr>
          <w:rFonts w:ascii="Times New Roman" w:hAnsi="Times New Roman"/>
          <w:sz w:val="24"/>
          <w:szCs w:val="24"/>
        </w:rPr>
        <w:t>8</w:t>
      </w:r>
      <w:r w:rsidRPr="002B0E37">
        <w:rPr>
          <w:rFonts w:ascii="Times New Roman" w:hAnsi="Times New Roman"/>
          <w:sz w:val="24"/>
          <w:szCs w:val="24"/>
        </w:rPr>
        <w:t xml:space="preserve"> a </w:t>
      </w:r>
      <w:r w:rsidR="00774315" w:rsidRPr="002B0E37">
        <w:rPr>
          <w:rFonts w:ascii="Times New Roman" w:hAnsi="Times New Roman"/>
          <w:sz w:val="24"/>
          <w:szCs w:val="24"/>
        </w:rPr>
        <w:t>9</w:t>
      </w:r>
      <w:r w:rsidRPr="002B0E37">
        <w:rPr>
          <w:rFonts w:ascii="Times New Roman" w:hAnsi="Times New Roman"/>
          <w:sz w:val="24"/>
          <w:szCs w:val="24"/>
        </w:rPr>
        <w:t>“.</w:t>
      </w:r>
    </w:p>
    <w:p w:rsidR="00CA71A4" w:rsidRPr="00CA71A4" w:rsidRDefault="00CA71A4" w:rsidP="00CA71A4">
      <w:pPr>
        <w:pStyle w:val="Odstavecseseznamem"/>
        <w:rPr>
          <w:rFonts w:ascii="Times New Roman" w:hAnsi="Times New Roman"/>
          <w:sz w:val="24"/>
          <w:szCs w:val="24"/>
          <w:highlight w:val="white"/>
        </w:rPr>
      </w:pPr>
    </w:p>
    <w:p w:rsidR="00CA71A4" w:rsidRDefault="00CA71A4" w:rsidP="00F5434B">
      <w:pPr>
        <w:pStyle w:val="Odstavecseseznamem"/>
        <w:numPr>
          <w:ilvl w:val="0"/>
          <w:numId w:val="1"/>
        </w:numPr>
        <w:ind w:left="0" w:firstLine="705"/>
        <w:jc w:val="both"/>
        <w:rPr>
          <w:rFonts w:ascii="Times New Roman" w:hAnsi="Times New Roman"/>
          <w:sz w:val="24"/>
          <w:szCs w:val="24"/>
          <w:highlight w:val="white"/>
        </w:rPr>
      </w:pPr>
      <w:r>
        <w:rPr>
          <w:rFonts w:ascii="Times New Roman" w:hAnsi="Times New Roman"/>
          <w:sz w:val="24"/>
          <w:szCs w:val="24"/>
          <w:highlight w:val="white"/>
        </w:rPr>
        <w:t>V § 13 se odstavec 1 zrušuje.</w:t>
      </w:r>
    </w:p>
    <w:p w:rsidR="00CA71A4" w:rsidRDefault="00CA71A4" w:rsidP="00CA71A4">
      <w:pPr>
        <w:pStyle w:val="Odstavecseseznamem"/>
        <w:ind w:left="0"/>
        <w:rPr>
          <w:rFonts w:ascii="Times New Roman" w:hAnsi="Times New Roman"/>
          <w:sz w:val="24"/>
          <w:szCs w:val="24"/>
          <w:highlight w:val="white"/>
        </w:rPr>
      </w:pPr>
      <w:r>
        <w:rPr>
          <w:rFonts w:ascii="Times New Roman" w:hAnsi="Times New Roman"/>
          <w:sz w:val="24"/>
          <w:szCs w:val="24"/>
          <w:highlight w:val="white"/>
        </w:rPr>
        <w:t>Dosavadní odstavce 2 až 4 se označují jako odstavce 1 až 3.</w:t>
      </w:r>
    </w:p>
    <w:p w:rsidR="00CA71A4" w:rsidRPr="00CA71A4" w:rsidRDefault="00CA71A4" w:rsidP="00CA71A4">
      <w:pPr>
        <w:pStyle w:val="Odstavecseseznamem"/>
        <w:ind w:left="0"/>
        <w:rPr>
          <w:rFonts w:ascii="Times New Roman" w:hAnsi="Times New Roman"/>
          <w:sz w:val="24"/>
          <w:szCs w:val="24"/>
          <w:highlight w:val="white"/>
        </w:rPr>
      </w:pPr>
    </w:p>
    <w:p w:rsidR="00774315" w:rsidRDefault="00774315" w:rsidP="00F5434B">
      <w:pPr>
        <w:pStyle w:val="Odstavecseseznamem"/>
        <w:numPr>
          <w:ilvl w:val="0"/>
          <w:numId w:val="1"/>
        </w:numPr>
        <w:ind w:left="0" w:firstLine="705"/>
        <w:jc w:val="both"/>
        <w:rPr>
          <w:rFonts w:ascii="Times New Roman" w:hAnsi="Times New Roman"/>
          <w:sz w:val="24"/>
          <w:szCs w:val="24"/>
        </w:rPr>
      </w:pPr>
      <w:r>
        <w:rPr>
          <w:rFonts w:ascii="Times New Roman" w:hAnsi="Times New Roman"/>
          <w:sz w:val="24"/>
          <w:szCs w:val="24"/>
        </w:rPr>
        <w:t>V § 14 odst. 1 písm. a) a b) se slova „organizační složky“ nahrazují slovy „odštěpného závodu“.</w:t>
      </w:r>
    </w:p>
    <w:p w:rsidR="00774315" w:rsidRDefault="00774315" w:rsidP="00774315">
      <w:pPr>
        <w:pStyle w:val="Odstavecseseznamem"/>
        <w:ind w:left="705"/>
        <w:jc w:val="both"/>
        <w:rPr>
          <w:rFonts w:ascii="Times New Roman" w:hAnsi="Times New Roman"/>
          <w:sz w:val="24"/>
          <w:szCs w:val="24"/>
        </w:rPr>
      </w:pPr>
    </w:p>
    <w:p w:rsidR="00774315" w:rsidRDefault="00774315" w:rsidP="00F5434B">
      <w:pPr>
        <w:pStyle w:val="Odstavecseseznamem"/>
        <w:numPr>
          <w:ilvl w:val="0"/>
          <w:numId w:val="1"/>
        </w:numPr>
        <w:ind w:left="0" w:firstLine="705"/>
        <w:jc w:val="both"/>
        <w:rPr>
          <w:rFonts w:ascii="Times New Roman" w:hAnsi="Times New Roman"/>
          <w:sz w:val="24"/>
          <w:szCs w:val="24"/>
        </w:rPr>
      </w:pPr>
      <w:r>
        <w:rPr>
          <w:rFonts w:ascii="Times New Roman" w:hAnsi="Times New Roman"/>
          <w:sz w:val="24"/>
          <w:szCs w:val="24"/>
        </w:rPr>
        <w:t>V § 14 odst. 1 písm. b) se slova „která se zapisuje do obchodního rejstříku podle zvláštního právního předpisu,</w:t>
      </w:r>
      <w:r>
        <w:rPr>
          <w:rFonts w:ascii="Times New Roman" w:hAnsi="Times New Roman"/>
          <w:sz w:val="24"/>
          <w:szCs w:val="24"/>
          <w:vertAlign w:val="superscript"/>
        </w:rPr>
        <w:t>9b)</w:t>
      </w:r>
      <w:r>
        <w:rPr>
          <w:rFonts w:ascii="Times New Roman" w:hAnsi="Times New Roman"/>
          <w:sz w:val="24"/>
          <w:szCs w:val="24"/>
        </w:rPr>
        <w:t xml:space="preserve">“ včetně poznámky pod čarou č. 9b zrušují. </w:t>
      </w:r>
    </w:p>
    <w:p w:rsidR="00774315" w:rsidRPr="00774315" w:rsidRDefault="00774315" w:rsidP="00774315">
      <w:pPr>
        <w:pStyle w:val="Odstavecseseznamem"/>
        <w:rPr>
          <w:rFonts w:ascii="Times New Roman" w:hAnsi="Times New Roman"/>
          <w:sz w:val="24"/>
          <w:szCs w:val="24"/>
        </w:rPr>
      </w:pPr>
    </w:p>
    <w:p w:rsidR="006518D6" w:rsidRDefault="00CA71A4" w:rsidP="006518D6">
      <w:pPr>
        <w:pStyle w:val="Odstavecseseznamem"/>
        <w:numPr>
          <w:ilvl w:val="0"/>
          <w:numId w:val="1"/>
        </w:numPr>
        <w:ind w:left="0" w:firstLine="705"/>
        <w:jc w:val="both"/>
        <w:rPr>
          <w:rFonts w:ascii="Times New Roman" w:hAnsi="Times New Roman"/>
          <w:sz w:val="24"/>
          <w:szCs w:val="24"/>
        </w:rPr>
      </w:pPr>
      <w:r w:rsidRPr="009E057D">
        <w:rPr>
          <w:rFonts w:ascii="Times New Roman" w:hAnsi="Times New Roman"/>
          <w:sz w:val="24"/>
          <w:szCs w:val="24"/>
        </w:rPr>
        <w:t xml:space="preserve">V § 14 odst. 1 písm. e) </w:t>
      </w:r>
      <w:r w:rsidR="00A43D74" w:rsidRPr="009E057D">
        <w:rPr>
          <w:rFonts w:ascii="Times New Roman" w:hAnsi="Times New Roman"/>
          <w:sz w:val="24"/>
          <w:szCs w:val="24"/>
        </w:rPr>
        <w:t xml:space="preserve">a § 18 odst. 4 písm. b) </w:t>
      </w:r>
      <w:r w:rsidRPr="009E057D">
        <w:rPr>
          <w:rFonts w:ascii="Times New Roman" w:hAnsi="Times New Roman"/>
          <w:sz w:val="24"/>
          <w:szCs w:val="24"/>
        </w:rPr>
        <w:t xml:space="preserve">se slova „označení (název)“ nahrazují slovem „název“. </w:t>
      </w:r>
    </w:p>
    <w:p w:rsidR="006518D6" w:rsidRPr="006518D6" w:rsidRDefault="006518D6" w:rsidP="006518D6">
      <w:pPr>
        <w:pStyle w:val="Odstavecseseznamem"/>
        <w:rPr>
          <w:rFonts w:ascii="Times New Roman" w:hAnsi="Times New Roman"/>
          <w:sz w:val="24"/>
          <w:szCs w:val="24"/>
        </w:rPr>
      </w:pPr>
    </w:p>
    <w:p w:rsidR="00CA71A4" w:rsidRDefault="00CA71A4" w:rsidP="00F5434B">
      <w:pPr>
        <w:pStyle w:val="Odstavecseseznamem"/>
        <w:numPr>
          <w:ilvl w:val="0"/>
          <w:numId w:val="1"/>
        </w:numPr>
        <w:ind w:left="0" w:firstLine="705"/>
        <w:jc w:val="both"/>
        <w:rPr>
          <w:rFonts w:ascii="Times New Roman" w:hAnsi="Times New Roman"/>
          <w:sz w:val="24"/>
          <w:szCs w:val="24"/>
          <w:highlight w:val="white"/>
        </w:rPr>
      </w:pPr>
      <w:r>
        <w:rPr>
          <w:rFonts w:ascii="Times New Roman" w:hAnsi="Times New Roman"/>
          <w:sz w:val="24"/>
          <w:szCs w:val="24"/>
          <w:highlight w:val="white"/>
        </w:rPr>
        <w:t>V § 15 odst. 1 se slova „ , a jedná-li se o licenční řízení o udělení jedné nebo více licencí k vysílání jednoho nebo více programů šířených prostřednictvím vysílačů pouze digitálně, rovněž stanovisko Českého telekomunikačního úřadu k možnosti umístění v sítích elektronických komunikací“ zrušují.</w:t>
      </w:r>
    </w:p>
    <w:p w:rsidR="00CA71A4" w:rsidRDefault="00CA71A4" w:rsidP="00CA71A4">
      <w:pPr>
        <w:pStyle w:val="Odstavecseseznamem"/>
        <w:ind w:left="705"/>
        <w:jc w:val="both"/>
        <w:rPr>
          <w:rFonts w:ascii="Times New Roman" w:hAnsi="Times New Roman"/>
          <w:sz w:val="24"/>
          <w:szCs w:val="24"/>
          <w:highlight w:val="white"/>
        </w:rPr>
      </w:pPr>
    </w:p>
    <w:p w:rsidR="00CA71A4" w:rsidRPr="00EA64C7" w:rsidRDefault="00CA71A4" w:rsidP="00F5434B">
      <w:pPr>
        <w:pStyle w:val="Odstavecseseznamem"/>
        <w:numPr>
          <w:ilvl w:val="0"/>
          <w:numId w:val="1"/>
        </w:numPr>
        <w:ind w:left="0" w:firstLine="705"/>
        <w:jc w:val="both"/>
        <w:rPr>
          <w:rFonts w:ascii="Times New Roman" w:hAnsi="Times New Roman"/>
          <w:sz w:val="24"/>
          <w:szCs w:val="24"/>
          <w:highlight w:val="white"/>
        </w:rPr>
      </w:pPr>
      <w:r>
        <w:rPr>
          <w:rFonts w:ascii="Times New Roman" w:hAnsi="Times New Roman"/>
          <w:sz w:val="24"/>
          <w:szCs w:val="24"/>
          <w:highlight w:val="white"/>
        </w:rPr>
        <w:t xml:space="preserve">V § 15 odst. 2 větě první se slova „v případě analogového vysílání nebo diagramem využití rádiových kmitočtů v případě digitálního vysílání“ zrušují a ve větě druhé se slova „nejméně ve dvou celostátních denících“ </w:t>
      </w:r>
      <w:r w:rsidR="00BB4402" w:rsidRPr="00EA64C7">
        <w:rPr>
          <w:rFonts w:ascii="Times New Roman" w:hAnsi="Times New Roman"/>
          <w:sz w:val="24"/>
          <w:szCs w:val="24"/>
          <w:highlight w:val="white"/>
        </w:rPr>
        <w:t>nahrazují slovy „alespoň ve 2 hromadných sdělovacích prostředcích běžně dostupných na území České republiky“.</w:t>
      </w:r>
      <w:r w:rsidRPr="00EA64C7">
        <w:rPr>
          <w:rFonts w:ascii="Times New Roman" w:hAnsi="Times New Roman"/>
          <w:sz w:val="24"/>
          <w:szCs w:val="24"/>
          <w:highlight w:val="white"/>
        </w:rPr>
        <w:t xml:space="preserve"> </w:t>
      </w:r>
    </w:p>
    <w:p w:rsidR="00CA71A4" w:rsidRPr="00CA71A4" w:rsidRDefault="00CA71A4" w:rsidP="00CA71A4">
      <w:pPr>
        <w:pStyle w:val="Odstavecseseznamem"/>
        <w:rPr>
          <w:rFonts w:ascii="Times New Roman" w:hAnsi="Times New Roman"/>
          <w:sz w:val="24"/>
          <w:szCs w:val="24"/>
          <w:highlight w:val="white"/>
        </w:rPr>
      </w:pPr>
    </w:p>
    <w:p w:rsidR="00CA71A4" w:rsidRDefault="00CA71A4" w:rsidP="00F5434B">
      <w:pPr>
        <w:pStyle w:val="Odstavecseseznamem"/>
        <w:numPr>
          <w:ilvl w:val="0"/>
          <w:numId w:val="1"/>
        </w:numPr>
        <w:ind w:left="0" w:firstLine="705"/>
        <w:jc w:val="both"/>
        <w:rPr>
          <w:rFonts w:ascii="Times New Roman" w:hAnsi="Times New Roman"/>
          <w:sz w:val="24"/>
          <w:szCs w:val="24"/>
          <w:highlight w:val="white"/>
        </w:rPr>
      </w:pPr>
      <w:r>
        <w:rPr>
          <w:rFonts w:ascii="Times New Roman" w:hAnsi="Times New Roman"/>
          <w:sz w:val="24"/>
          <w:szCs w:val="24"/>
          <w:highlight w:val="white"/>
        </w:rPr>
        <w:t>V § 15 se na začátek odstavce 3 vkládá věta „Účastníky licenčního řízení jsou všichni žadatelé o udělení licence, jejichž žádost byla Radě doručena ve lhůtě stanovené ve vyhlášení licenčního řízení.“.</w:t>
      </w:r>
    </w:p>
    <w:p w:rsidR="00CA71A4" w:rsidRPr="00CA71A4" w:rsidRDefault="00CA71A4" w:rsidP="00CA71A4">
      <w:pPr>
        <w:pStyle w:val="Odstavecseseznamem"/>
        <w:rPr>
          <w:rFonts w:ascii="Times New Roman" w:hAnsi="Times New Roman"/>
          <w:sz w:val="24"/>
          <w:szCs w:val="24"/>
          <w:highlight w:val="white"/>
        </w:rPr>
      </w:pPr>
    </w:p>
    <w:p w:rsidR="00CA71A4" w:rsidRDefault="00CA71A4" w:rsidP="00F5434B">
      <w:pPr>
        <w:pStyle w:val="Odstavecseseznamem"/>
        <w:numPr>
          <w:ilvl w:val="0"/>
          <w:numId w:val="1"/>
        </w:numPr>
        <w:ind w:left="0" w:firstLine="705"/>
        <w:jc w:val="both"/>
        <w:rPr>
          <w:rFonts w:ascii="Times New Roman" w:hAnsi="Times New Roman"/>
          <w:sz w:val="24"/>
          <w:szCs w:val="24"/>
          <w:highlight w:val="white"/>
        </w:rPr>
      </w:pPr>
      <w:r>
        <w:rPr>
          <w:rFonts w:ascii="Times New Roman" w:hAnsi="Times New Roman"/>
          <w:sz w:val="24"/>
          <w:szCs w:val="24"/>
          <w:highlight w:val="white"/>
        </w:rPr>
        <w:t>V § 15 se odstavec 5 zrušuje.</w:t>
      </w:r>
    </w:p>
    <w:p w:rsidR="00CA71A4" w:rsidRDefault="00CA71A4" w:rsidP="00CA71A4">
      <w:pPr>
        <w:pStyle w:val="Odstavecseseznamem"/>
        <w:ind w:left="0"/>
        <w:rPr>
          <w:rFonts w:ascii="Times New Roman" w:hAnsi="Times New Roman"/>
          <w:sz w:val="24"/>
          <w:szCs w:val="24"/>
          <w:highlight w:val="white"/>
        </w:rPr>
      </w:pPr>
      <w:r>
        <w:rPr>
          <w:rFonts w:ascii="Times New Roman" w:hAnsi="Times New Roman"/>
          <w:sz w:val="24"/>
          <w:szCs w:val="24"/>
          <w:highlight w:val="white"/>
        </w:rPr>
        <w:t>Dosavadní odstavec 6 se označuje jako odstavec 5.</w:t>
      </w:r>
    </w:p>
    <w:p w:rsidR="00CA71A4" w:rsidRPr="00CA71A4" w:rsidRDefault="00CA71A4" w:rsidP="00CA71A4">
      <w:pPr>
        <w:pStyle w:val="Odstavecseseznamem"/>
        <w:ind w:left="0"/>
        <w:rPr>
          <w:rFonts w:ascii="Times New Roman" w:hAnsi="Times New Roman"/>
          <w:sz w:val="24"/>
          <w:szCs w:val="24"/>
          <w:highlight w:val="white"/>
        </w:rPr>
      </w:pPr>
    </w:p>
    <w:p w:rsidR="00CA71A4" w:rsidRDefault="00CA71A4" w:rsidP="00F5434B">
      <w:pPr>
        <w:pStyle w:val="Odstavecseseznamem"/>
        <w:numPr>
          <w:ilvl w:val="0"/>
          <w:numId w:val="1"/>
        </w:numPr>
        <w:ind w:left="0" w:firstLine="705"/>
        <w:jc w:val="both"/>
        <w:rPr>
          <w:rFonts w:ascii="Times New Roman" w:hAnsi="Times New Roman"/>
          <w:sz w:val="24"/>
          <w:szCs w:val="24"/>
          <w:highlight w:val="white"/>
        </w:rPr>
      </w:pPr>
      <w:r>
        <w:rPr>
          <w:rFonts w:ascii="Times New Roman" w:hAnsi="Times New Roman"/>
          <w:sz w:val="24"/>
          <w:szCs w:val="24"/>
          <w:highlight w:val="white"/>
        </w:rPr>
        <w:t>V § 16 odstavec 1 zní:</w:t>
      </w:r>
    </w:p>
    <w:p w:rsidR="004B5163" w:rsidRPr="004B5163" w:rsidRDefault="004B5163" w:rsidP="004B5163">
      <w:pPr>
        <w:widowControl w:val="0"/>
        <w:autoSpaceDE w:val="0"/>
        <w:autoSpaceDN w:val="0"/>
        <w:adjustRightInd w:val="0"/>
        <w:spacing w:after="0" w:line="240" w:lineRule="auto"/>
        <w:ind w:firstLine="705"/>
        <w:jc w:val="both"/>
        <w:rPr>
          <w:rFonts w:ascii="Times New Roman" w:hAnsi="Times New Roman"/>
          <w:sz w:val="24"/>
          <w:szCs w:val="24"/>
          <w:highlight w:val="white"/>
        </w:rPr>
      </w:pPr>
      <w:r w:rsidRPr="004B5163">
        <w:rPr>
          <w:rFonts w:ascii="Times New Roman" w:hAnsi="Times New Roman"/>
          <w:sz w:val="24"/>
          <w:szCs w:val="24"/>
          <w:highlight w:val="white"/>
        </w:rPr>
        <w:t>„</w:t>
      </w:r>
      <w:r>
        <w:rPr>
          <w:rFonts w:ascii="Times New Roman" w:hAnsi="Times New Roman"/>
          <w:sz w:val="24"/>
          <w:szCs w:val="24"/>
          <w:highlight w:val="white"/>
        </w:rPr>
        <w:t>(</w:t>
      </w:r>
      <w:r w:rsidRPr="004B5163">
        <w:rPr>
          <w:rFonts w:ascii="Times New Roman" w:hAnsi="Times New Roman"/>
          <w:sz w:val="24"/>
          <w:szCs w:val="24"/>
          <w:highlight w:val="white"/>
        </w:rPr>
        <w:t xml:space="preserve">1) </w:t>
      </w:r>
      <w:r>
        <w:rPr>
          <w:rFonts w:ascii="Times New Roman" w:hAnsi="Times New Roman"/>
          <w:sz w:val="24"/>
          <w:szCs w:val="24"/>
        </w:rPr>
        <w:t xml:space="preserve">Předseda Rady nařídí konání veřejného slyšení do 90 dnů ode dne uplynutí lhůty pro podání žádosti o licenci.“. </w:t>
      </w:r>
    </w:p>
    <w:p w:rsidR="00CA71A4" w:rsidRDefault="00CA71A4" w:rsidP="004B5163">
      <w:pPr>
        <w:pStyle w:val="Odstavecseseznamem"/>
        <w:ind w:left="0"/>
        <w:jc w:val="both"/>
        <w:rPr>
          <w:rFonts w:ascii="Times New Roman" w:hAnsi="Times New Roman"/>
          <w:sz w:val="24"/>
          <w:szCs w:val="24"/>
          <w:highlight w:val="white"/>
        </w:rPr>
      </w:pPr>
    </w:p>
    <w:p w:rsidR="00CA71A4" w:rsidRDefault="004B5163" w:rsidP="00F5434B">
      <w:pPr>
        <w:pStyle w:val="Odstavecseseznamem"/>
        <w:numPr>
          <w:ilvl w:val="0"/>
          <w:numId w:val="1"/>
        </w:numPr>
        <w:ind w:left="0" w:firstLine="705"/>
        <w:jc w:val="both"/>
        <w:rPr>
          <w:rFonts w:ascii="Times New Roman" w:hAnsi="Times New Roman"/>
          <w:sz w:val="24"/>
          <w:szCs w:val="24"/>
          <w:highlight w:val="white"/>
        </w:rPr>
      </w:pPr>
      <w:r>
        <w:rPr>
          <w:rFonts w:ascii="Times New Roman" w:hAnsi="Times New Roman"/>
          <w:sz w:val="24"/>
          <w:szCs w:val="24"/>
          <w:highlight w:val="white"/>
        </w:rPr>
        <w:t>V § 16 se odstavec 3 zrušuje.</w:t>
      </w:r>
    </w:p>
    <w:p w:rsidR="004B5163" w:rsidRDefault="004B5163" w:rsidP="004B5163">
      <w:pPr>
        <w:pStyle w:val="Odstavecseseznamem"/>
        <w:ind w:left="0"/>
        <w:jc w:val="both"/>
        <w:rPr>
          <w:rFonts w:ascii="Times New Roman" w:hAnsi="Times New Roman"/>
          <w:sz w:val="24"/>
          <w:szCs w:val="24"/>
          <w:highlight w:val="white"/>
        </w:rPr>
      </w:pPr>
      <w:r>
        <w:rPr>
          <w:rFonts w:ascii="Times New Roman" w:hAnsi="Times New Roman"/>
          <w:sz w:val="24"/>
          <w:szCs w:val="24"/>
          <w:highlight w:val="white"/>
        </w:rPr>
        <w:t>Dosavadní odstavce 4 až 11 se označují jako odstavce 3 až 10.</w:t>
      </w:r>
    </w:p>
    <w:p w:rsidR="004B5163" w:rsidRDefault="004B5163" w:rsidP="004B5163">
      <w:pPr>
        <w:pStyle w:val="Odstavecseseznamem"/>
        <w:ind w:left="0"/>
        <w:jc w:val="both"/>
        <w:rPr>
          <w:rFonts w:ascii="Times New Roman" w:hAnsi="Times New Roman"/>
          <w:sz w:val="24"/>
          <w:szCs w:val="24"/>
          <w:highlight w:val="white"/>
        </w:rPr>
      </w:pPr>
    </w:p>
    <w:p w:rsidR="004B5163" w:rsidRPr="00EA64C7" w:rsidRDefault="004B5163" w:rsidP="00F5434B">
      <w:pPr>
        <w:pStyle w:val="Odstavecseseznamem"/>
        <w:numPr>
          <w:ilvl w:val="0"/>
          <w:numId w:val="1"/>
        </w:numPr>
        <w:ind w:left="0" w:firstLine="705"/>
        <w:jc w:val="both"/>
        <w:rPr>
          <w:rFonts w:ascii="Times New Roman" w:hAnsi="Times New Roman"/>
          <w:sz w:val="24"/>
          <w:szCs w:val="24"/>
          <w:highlight w:val="white"/>
        </w:rPr>
      </w:pPr>
      <w:r>
        <w:rPr>
          <w:rFonts w:ascii="Times New Roman" w:hAnsi="Times New Roman"/>
          <w:sz w:val="24"/>
          <w:szCs w:val="24"/>
          <w:highlight w:val="white"/>
        </w:rPr>
        <w:t xml:space="preserve">V § 16 odst. 5 se slova „a prostřednictvím hromadných sdělovacích prostředků“ </w:t>
      </w:r>
      <w:r w:rsidR="00BB4402" w:rsidRPr="00EA64C7">
        <w:rPr>
          <w:rFonts w:ascii="Times New Roman" w:hAnsi="Times New Roman"/>
          <w:sz w:val="24"/>
          <w:szCs w:val="24"/>
          <w:highlight w:val="white"/>
        </w:rPr>
        <w:t xml:space="preserve">nahrazují slovy „ , prostřednictvím hromadných sdělovacích prostředků běžně dostupných na území České republiky“. </w:t>
      </w:r>
    </w:p>
    <w:p w:rsidR="004B5163" w:rsidRDefault="004B5163" w:rsidP="004B5163">
      <w:pPr>
        <w:pStyle w:val="Odstavecseseznamem"/>
        <w:ind w:left="705"/>
        <w:jc w:val="both"/>
        <w:rPr>
          <w:rFonts w:ascii="Times New Roman" w:hAnsi="Times New Roman"/>
          <w:sz w:val="24"/>
          <w:szCs w:val="24"/>
          <w:highlight w:val="white"/>
        </w:rPr>
      </w:pPr>
    </w:p>
    <w:p w:rsidR="004B5163" w:rsidRDefault="004B5163" w:rsidP="00F5434B">
      <w:pPr>
        <w:pStyle w:val="Odstavecseseznamem"/>
        <w:numPr>
          <w:ilvl w:val="0"/>
          <w:numId w:val="1"/>
        </w:numPr>
        <w:ind w:left="0" w:firstLine="705"/>
        <w:jc w:val="both"/>
        <w:rPr>
          <w:rFonts w:ascii="Times New Roman" w:hAnsi="Times New Roman"/>
          <w:sz w:val="24"/>
          <w:szCs w:val="24"/>
          <w:highlight w:val="white"/>
        </w:rPr>
      </w:pPr>
      <w:r>
        <w:rPr>
          <w:rFonts w:ascii="Times New Roman" w:hAnsi="Times New Roman"/>
          <w:sz w:val="24"/>
          <w:szCs w:val="24"/>
          <w:highlight w:val="white"/>
        </w:rPr>
        <w:t xml:space="preserve">V § 16 odst. 10 se slova „a od třetího dne po konání veřejného slyšení musí být na vyžádání předložen k nahlédnutí v sídle Rady“ zrušují. </w:t>
      </w:r>
    </w:p>
    <w:p w:rsidR="0088021D" w:rsidRDefault="0088021D" w:rsidP="004B5163">
      <w:pPr>
        <w:pStyle w:val="Odstavecseseznamem"/>
        <w:rPr>
          <w:rFonts w:ascii="Times New Roman" w:hAnsi="Times New Roman"/>
          <w:sz w:val="24"/>
          <w:szCs w:val="24"/>
          <w:highlight w:val="white"/>
        </w:rPr>
      </w:pPr>
    </w:p>
    <w:p w:rsidR="004B5163" w:rsidRDefault="004B5163" w:rsidP="00F5434B">
      <w:pPr>
        <w:pStyle w:val="Odstavecseseznamem"/>
        <w:numPr>
          <w:ilvl w:val="0"/>
          <w:numId w:val="1"/>
        </w:numPr>
        <w:ind w:left="0" w:firstLine="705"/>
        <w:jc w:val="both"/>
        <w:rPr>
          <w:rFonts w:ascii="Times New Roman" w:hAnsi="Times New Roman"/>
          <w:sz w:val="24"/>
          <w:szCs w:val="24"/>
          <w:highlight w:val="white"/>
        </w:rPr>
      </w:pPr>
      <w:r>
        <w:rPr>
          <w:rFonts w:ascii="Times New Roman" w:hAnsi="Times New Roman"/>
          <w:sz w:val="24"/>
          <w:szCs w:val="24"/>
          <w:highlight w:val="white"/>
        </w:rPr>
        <w:t>§ 17 včetně nadpisu zní:</w:t>
      </w:r>
    </w:p>
    <w:p w:rsidR="00A43D74" w:rsidRDefault="00A43D74" w:rsidP="00A43D74">
      <w:pPr>
        <w:widowControl w:val="0"/>
        <w:autoSpaceDE w:val="0"/>
        <w:autoSpaceDN w:val="0"/>
        <w:adjustRightInd w:val="0"/>
        <w:spacing w:after="0" w:line="240" w:lineRule="auto"/>
        <w:jc w:val="center"/>
        <w:rPr>
          <w:rFonts w:ascii="Times New Roman" w:hAnsi="Times New Roman"/>
          <w:bCs/>
          <w:color w:val="000000" w:themeColor="text1"/>
          <w:sz w:val="24"/>
          <w:szCs w:val="24"/>
          <w:highlight w:val="white"/>
        </w:rPr>
      </w:pPr>
      <w:r>
        <w:rPr>
          <w:rFonts w:ascii="Times New Roman" w:hAnsi="Times New Roman"/>
          <w:bCs/>
          <w:color w:val="000000" w:themeColor="text1"/>
          <w:sz w:val="24"/>
          <w:szCs w:val="24"/>
          <w:highlight w:val="white"/>
        </w:rPr>
        <w:t>„§ 17</w:t>
      </w:r>
    </w:p>
    <w:p w:rsidR="00A43D74" w:rsidRDefault="00A43D74" w:rsidP="00A43D74">
      <w:pPr>
        <w:widowControl w:val="0"/>
        <w:autoSpaceDE w:val="0"/>
        <w:autoSpaceDN w:val="0"/>
        <w:adjustRightInd w:val="0"/>
        <w:spacing w:after="0" w:line="240" w:lineRule="auto"/>
        <w:jc w:val="center"/>
        <w:rPr>
          <w:rFonts w:ascii="Times New Roman" w:hAnsi="Times New Roman"/>
          <w:bCs/>
          <w:color w:val="000000" w:themeColor="text1"/>
          <w:sz w:val="24"/>
          <w:szCs w:val="24"/>
          <w:highlight w:val="white"/>
        </w:rPr>
      </w:pPr>
    </w:p>
    <w:p w:rsidR="00A43D74" w:rsidRDefault="00A43D74" w:rsidP="00A43D74">
      <w:pPr>
        <w:widowControl w:val="0"/>
        <w:autoSpaceDE w:val="0"/>
        <w:autoSpaceDN w:val="0"/>
        <w:adjustRightInd w:val="0"/>
        <w:spacing w:after="0" w:line="240" w:lineRule="auto"/>
        <w:jc w:val="center"/>
        <w:rPr>
          <w:rFonts w:ascii="Times New Roman" w:hAnsi="Times New Roman"/>
          <w:b/>
          <w:bCs/>
          <w:color w:val="000000" w:themeColor="text1"/>
          <w:sz w:val="24"/>
          <w:szCs w:val="24"/>
          <w:highlight w:val="white"/>
        </w:rPr>
      </w:pPr>
      <w:r>
        <w:rPr>
          <w:rFonts w:ascii="Times New Roman" w:hAnsi="Times New Roman"/>
          <w:b/>
          <w:bCs/>
          <w:color w:val="000000" w:themeColor="text1"/>
          <w:sz w:val="24"/>
          <w:szCs w:val="24"/>
          <w:highlight w:val="white"/>
        </w:rPr>
        <w:t>Skutečnosti významné pro rozhodování o žádost</w:t>
      </w:r>
      <w:r w:rsidR="009E057D">
        <w:rPr>
          <w:rFonts w:ascii="Times New Roman" w:hAnsi="Times New Roman"/>
          <w:b/>
          <w:bCs/>
          <w:color w:val="000000" w:themeColor="text1"/>
          <w:sz w:val="24"/>
          <w:szCs w:val="24"/>
          <w:highlight w:val="white"/>
        </w:rPr>
        <w:t>i</w:t>
      </w:r>
      <w:r>
        <w:rPr>
          <w:rFonts w:ascii="Times New Roman" w:hAnsi="Times New Roman"/>
          <w:b/>
          <w:bCs/>
          <w:color w:val="000000" w:themeColor="text1"/>
          <w:sz w:val="24"/>
          <w:szCs w:val="24"/>
          <w:highlight w:val="white"/>
        </w:rPr>
        <w:t xml:space="preserve"> o udělení licenc</w:t>
      </w:r>
      <w:r w:rsidR="009E057D">
        <w:rPr>
          <w:rFonts w:ascii="Times New Roman" w:hAnsi="Times New Roman"/>
          <w:b/>
          <w:bCs/>
          <w:color w:val="000000" w:themeColor="text1"/>
          <w:sz w:val="24"/>
          <w:szCs w:val="24"/>
          <w:highlight w:val="white"/>
        </w:rPr>
        <w:t>e</w:t>
      </w:r>
    </w:p>
    <w:p w:rsidR="00A43D74" w:rsidRDefault="00A43D74" w:rsidP="00A43D74">
      <w:pPr>
        <w:widowControl w:val="0"/>
        <w:autoSpaceDE w:val="0"/>
        <w:autoSpaceDN w:val="0"/>
        <w:adjustRightInd w:val="0"/>
        <w:spacing w:after="0" w:line="240" w:lineRule="auto"/>
        <w:ind w:firstLine="708"/>
        <w:jc w:val="both"/>
        <w:rPr>
          <w:rFonts w:ascii="Times New Roman" w:hAnsi="Times New Roman"/>
          <w:color w:val="000000" w:themeColor="text1"/>
          <w:sz w:val="24"/>
          <w:szCs w:val="24"/>
        </w:rPr>
      </w:pPr>
    </w:p>
    <w:p w:rsidR="00A43D74" w:rsidRDefault="00A43D74" w:rsidP="00A43D74">
      <w:pPr>
        <w:widowControl w:val="0"/>
        <w:autoSpaceDE w:val="0"/>
        <w:autoSpaceDN w:val="0"/>
        <w:adjustRightInd w:val="0"/>
        <w:spacing w:after="0" w:line="240" w:lineRule="auto"/>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Při rozhodování o udělení licence Rada hodnotí </w:t>
      </w:r>
    </w:p>
    <w:p w:rsidR="00A43D74" w:rsidRPr="00A43D74" w:rsidRDefault="00A43D74" w:rsidP="00A43D7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themeColor="text1"/>
          <w:sz w:val="24"/>
          <w:szCs w:val="24"/>
        </w:rPr>
        <w:t xml:space="preserve">    </w:t>
      </w:r>
      <w:r w:rsidRPr="00A43D74">
        <w:rPr>
          <w:rFonts w:ascii="Times New Roman" w:hAnsi="Times New Roman"/>
          <w:sz w:val="24"/>
          <w:szCs w:val="24"/>
        </w:rPr>
        <w:t>a) transparentnost vlastnických vztahů ve společnosti žadatele</w:t>
      </w:r>
      <w:r w:rsidR="0027546F">
        <w:rPr>
          <w:rFonts w:ascii="Times New Roman" w:hAnsi="Times New Roman"/>
          <w:sz w:val="24"/>
          <w:szCs w:val="24"/>
        </w:rPr>
        <w:t xml:space="preserve"> o licenci </w:t>
      </w:r>
      <w:r w:rsidRPr="00A43D74">
        <w:rPr>
          <w:rFonts w:ascii="Times New Roman" w:hAnsi="Times New Roman"/>
          <w:sz w:val="24"/>
          <w:szCs w:val="24"/>
        </w:rPr>
        <w:t>a</w:t>
      </w:r>
    </w:p>
    <w:p w:rsidR="00A43D74" w:rsidRPr="00A43D74" w:rsidRDefault="00A43D74" w:rsidP="00A43D74">
      <w:pPr>
        <w:widowControl w:val="0"/>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color w:val="000000" w:themeColor="text1"/>
          <w:sz w:val="24"/>
          <w:szCs w:val="24"/>
        </w:rPr>
        <w:t xml:space="preserve">    </w:t>
      </w:r>
      <w:r w:rsidRPr="00A43D74">
        <w:rPr>
          <w:rFonts w:ascii="Times New Roman" w:hAnsi="Times New Roman"/>
          <w:sz w:val="24"/>
          <w:szCs w:val="24"/>
        </w:rPr>
        <w:t xml:space="preserve">b) přínos programové skladby navrhované žadatelem o licenci k rozmanitosti stávající nabídky programů rozhlasového vysílání na území, které by mělo být rozhlasovým vysíláním pokryto, a k zajištění rozvoje </w:t>
      </w:r>
      <w:r w:rsidRPr="0088021D">
        <w:rPr>
          <w:rFonts w:ascii="Times New Roman" w:hAnsi="Times New Roman"/>
          <w:sz w:val="24"/>
          <w:szCs w:val="24"/>
        </w:rPr>
        <w:t xml:space="preserve">kultury </w:t>
      </w:r>
      <w:r w:rsidRPr="00A43D74">
        <w:rPr>
          <w:rFonts w:ascii="Times New Roman" w:hAnsi="Times New Roman"/>
          <w:sz w:val="24"/>
          <w:szCs w:val="24"/>
        </w:rPr>
        <w:t>národnostních, etnických a jiných menšin v České republice.</w:t>
      </w:r>
      <w:r w:rsidR="00D94187">
        <w:rPr>
          <w:rFonts w:ascii="Times New Roman" w:hAnsi="Times New Roman"/>
          <w:sz w:val="24"/>
          <w:szCs w:val="24"/>
        </w:rPr>
        <w:t>“.</w:t>
      </w:r>
    </w:p>
    <w:p w:rsidR="004B5163" w:rsidRDefault="004B5163" w:rsidP="004B5163">
      <w:pPr>
        <w:pStyle w:val="Odstavecseseznamem"/>
        <w:jc w:val="center"/>
        <w:rPr>
          <w:rFonts w:ascii="Times New Roman" w:hAnsi="Times New Roman"/>
          <w:sz w:val="24"/>
          <w:szCs w:val="24"/>
          <w:highlight w:val="white"/>
        </w:rPr>
      </w:pPr>
    </w:p>
    <w:p w:rsidR="004B5163" w:rsidRDefault="00A43D74" w:rsidP="00F5434B">
      <w:pPr>
        <w:pStyle w:val="Odstavecseseznamem"/>
        <w:numPr>
          <w:ilvl w:val="0"/>
          <w:numId w:val="1"/>
        </w:numPr>
        <w:ind w:left="0" w:firstLine="705"/>
        <w:jc w:val="both"/>
        <w:rPr>
          <w:rFonts w:ascii="Times New Roman" w:hAnsi="Times New Roman"/>
          <w:sz w:val="24"/>
          <w:szCs w:val="24"/>
          <w:highlight w:val="white"/>
        </w:rPr>
      </w:pPr>
      <w:r>
        <w:rPr>
          <w:rFonts w:ascii="Times New Roman" w:hAnsi="Times New Roman"/>
          <w:sz w:val="24"/>
          <w:szCs w:val="24"/>
          <w:highlight w:val="white"/>
        </w:rPr>
        <w:t xml:space="preserve">V § 18 odst. 1 se věta druhá zrušuje. </w:t>
      </w:r>
    </w:p>
    <w:p w:rsidR="006518D6" w:rsidRDefault="006518D6" w:rsidP="006518D6">
      <w:pPr>
        <w:pStyle w:val="Odstavecseseznamem"/>
        <w:ind w:left="705"/>
        <w:jc w:val="both"/>
        <w:rPr>
          <w:rFonts w:ascii="Times New Roman" w:hAnsi="Times New Roman"/>
          <w:sz w:val="24"/>
          <w:szCs w:val="24"/>
          <w:highlight w:val="white"/>
        </w:rPr>
      </w:pPr>
    </w:p>
    <w:p w:rsidR="00A43D74" w:rsidRDefault="00A43D74" w:rsidP="00F5434B">
      <w:pPr>
        <w:pStyle w:val="Odstavecseseznamem"/>
        <w:numPr>
          <w:ilvl w:val="0"/>
          <w:numId w:val="1"/>
        </w:numPr>
        <w:ind w:left="0" w:firstLine="705"/>
        <w:jc w:val="both"/>
        <w:rPr>
          <w:rFonts w:ascii="Times New Roman" w:hAnsi="Times New Roman"/>
          <w:sz w:val="24"/>
          <w:szCs w:val="24"/>
          <w:highlight w:val="white"/>
        </w:rPr>
      </w:pPr>
      <w:r>
        <w:rPr>
          <w:rFonts w:ascii="Times New Roman" w:hAnsi="Times New Roman"/>
          <w:sz w:val="24"/>
          <w:szCs w:val="24"/>
          <w:highlight w:val="white"/>
        </w:rPr>
        <w:t>V § 18 odst. 3 se za slova „Rozhodnutí o udělení licence“ vkládají slova „k provozování analogového rozhlasového vysílání prostřednictvím vysílačů“ a na konci odstavce se doplňuje věta „V odůvodněném případě Rada rozhodne, že licence se neuděluje žádnému z žadatelů.“.</w:t>
      </w:r>
    </w:p>
    <w:p w:rsidR="00A43D74" w:rsidRPr="00A43D74" w:rsidRDefault="00A43D74" w:rsidP="00A43D74">
      <w:pPr>
        <w:pStyle w:val="Odstavecseseznamem"/>
        <w:rPr>
          <w:rFonts w:ascii="Times New Roman" w:hAnsi="Times New Roman"/>
          <w:sz w:val="24"/>
          <w:szCs w:val="24"/>
          <w:highlight w:val="white"/>
        </w:rPr>
      </w:pPr>
    </w:p>
    <w:p w:rsidR="00A43D74" w:rsidRDefault="008638A9" w:rsidP="000B1C76">
      <w:pPr>
        <w:pStyle w:val="Odstavecseseznamem"/>
        <w:numPr>
          <w:ilvl w:val="0"/>
          <w:numId w:val="1"/>
        </w:numPr>
        <w:spacing w:after="0"/>
        <w:ind w:left="0" w:firstLine="705"/>
        <w:jc w:val="both"/>
        <w:rPr>
          <w:rFonts w:ascii="Times New Roman" w:hAnsi="Times New Roman"/>
          <w:sz w:val="24"/>
          <w:szCs w:val="24"/>
          <w:highlight w:val="white"/>
        </w:rPr>
      </w:pPr>
      <w:r>
        <w:rPr>
          <w:rFonts w:ascii="Times New Roman" w:hAnsi="Times New Roman"/>
          <w:sz w:val="24"/>
          <w:szCs w:val="24"/>
          <w:highlight w:val="white"/>
        </w:rPr>
        <w:t xml:space="preserve">V § 18 se odstavec 5 zrušuje. </w:t>
      </w:r>
    </w:p>
    <w:p w:rsidR="008638A9" w:rsidRDefault="008638A9" w:rsidP="000B1C76">
      <w:pPr>
        <w:spacing w:after="0"/>
        <w:jc w:val="both"/>
        <w:rPr>
          <w:rFonts w:ascii="Times New Roman" w:hAnsi="Times New Roman"/>
          <w:sz w:val="24"/>
          <w:szCs w:val="24"/>
          <w:highlight w:val="white"/>
        </w:rPr>
      </w:pPr>
      <w:r w:rsidRPr="008638A9">
        <w:rPr>
          <w:rFonts w:ascii="Times New Roman" w:hAnsi="Times New Roman"/>
          <w:sz w:val="24"/>
          <w:szCs w:val="24"/>
          <w:highlight w:val="white"/>
        </w:rPr>
        <w:t>Dosavadní odstavec 6 se označuje jako odstavec 5.</w:t>
      </w:r>
    </w:p>
    <w:p w:rsidR="000B1C76" w:rsidRPr="008638A9" w:rsidRDefault="000B1C76" w:rsidP="000B1C76">
      <w:pPr>
        <w:spacing w:after="0"/>
        <w:jc w:val="both"/>
        <w:rPr>
          <w:rFonts w:ascii="Times New Roman" w:hAnsi="Times New Roman"/>
          <w:sz w:val="24"/>
          <w:szCs w:val="24"/>
          <w:highlight w:val="white"/>
        </w:rPr>
      </w:pPr>
    </w:p>
    <w:p w:rsidR="008638A9" w:rsidRPr="007C60C8" w:rsidRDefault="008638A9" w:rsidP="008638A9">
      <w:pPr>
        <w:pStyle w:val="Odstavecseseznamem"/>
        <w:numPr>
          <w:ilvl w:val="0"/>
          <w:numId w:val="1"/>
        </w:numPr>
        <w:ind w:left="0" w:firstLine="705"/>
        <w:jc w:val="both"/>
        <w:rPr>
          <w:rFonts w:ascii="Times New Roman" w:hAnsi="Times New Roman"/>
          <w:sz w:val="24"/>
          <w:szCs w:val="24"/>
        </w:rPr>
      </w:pPr>
      <w:r w:rsidRPr="007C60C8">
        <w:rPr>
          <w:rFonts w:ascii="Times New Roman" w:hAnsi="Times New Roman"/>
          <w:sz w:val="24"/>
          <w:szCs w:val="24"/>
        </w:rPr>
        <w:t>§ 19 se včetně nadpisu zrušuje.</w:t>
      </w:r>
    </w:p>
    <w:p w:rsidR="009E057D" w:rsidRPr="0088021D" w:rsidRDefault="009E057D" w:rsidP="009E057D">
      <w:pPr>
        <w:pStyle w:val="Odstavecseseznamem"/>
        <w:ind w:left="0"/>
        <w:jc w:val="both"/>
        <w:rPr>
          <w:rFonts w:ascii="Times New Roman" w:hAnsi="Times New Roman"/>
          <w:sz w:val="24"/>
          <w:szCs w:val="24"/>
        </w:rPr>
      </w:pPr>
      <w:r w:rsidRPr="007C60C8">
        <w:rPr>
          <w:rFonts w:ascii="Times New Roman" w:hAnsi="Times New Roman"/>
          <w:sz w:val="24"/>
          <w:szCs w:val="24"/>
        </w:rPr>
        <w:t>Poznámka pod čarou č. 9c se zrušuje, a to včetně odkazů na poznámku pod čarou.</w:t>
      </w:r>
      <w:r w:rsidRPr="0088021D">
        <w:rPr>
          <w:rFonts w:ascii="Times New Roman" w:hAnsi="Times New Roman"/>
          <w:sz w:val="24"/>
          <w:szCs w:val="24"/>
        </w:rPr>
        <w:t xml:space="preserve"> </w:t>
      </w:r>
    </w:p>
    <w:p w:rsidR="00417D0A" w:rsidRPr="009D156A" w:rsidRDefault="00417D0A" w:rsidP="008638A9">
      <w:pPr>
        <w:pStyle w:val="Odstavecseseznamem"/>
        <w:ind w:left="0"/>
        <w:jc w:val="both"/>
        <w:rPr>
          <w:rFonts w:ascii="Times New Roman" w:hAnsi="Times New Roman"/>
          <w:color w:val="FF0000"/>
          <w:sz w:val="24"/>
          <w:szCs w:val="24"/>
          <w:highlight w:val="white"/>
        </w:rPr>
      </w:pPr>
    </w:p>
    <w:p w:rsidR="008638A9" w:rsidRPr="009D156A" w:rsidRDefault="006265E5" w:rsidP="006265E5">
      <w:pPr>
        <w:pStyle w:val="Odstavecseseznamem"/>
        <w:numPr>
          <w:ilvl w:val="0"/>
          <w:numId w:val="1"/>
        </w:numPr>
        <w:ind w:left="0" w:firstLine="633"/>
        <w:jc w:val="both"/>
        <w:rPr>
          <w:rFonts w:ascii="Times New Roman" w:hAnsi="Times New Roman"/>
          <w:sz w:val="24"/>
          <w:szCs w:val="24"/>
          <w:highlight w:val="white"/>
        </w:rPr>
      </w:pPr>
      <w:r w:rsidRPr="009D156A">
        <w:rPr>
          <w:rFonts w:ascii="Times New Roman" w:hAnsi="Times New Roman"/>
          <w:sz w:val="24"/>
          <w:szCs w:val="24"/>
          <w:highlight w:val="white"/>
        </w:rPr>
        <w:t xml:space="preserve">§ </w:t>
      </w:r>
      <w:r w:rsidR="008638A9" w:rsidRPr="009D156A">
        <w:rPr>
          <w:rFonts w:ascii="Times New Roman" w:hAnsi="Times New Roman"/>
          <w:sz w:val="24"/>
          <w:szCs w:val="24"/>
          <w:highlight w:val="white"/>
        </w:rPr>
        <w:t>20 včetně nadpisu zní:</w:t>
      </w:r>
    </w:p>
    <w:p w:rsidR="006265E5" w:rsidRPr="006265E5" w:rsidRDefault="009D156A" w:rsidP="006265E5">
      <w:pPr>
        <w:widowControl w:val="0"/>
        <w:autoSpaceDE w:val="0"/>
        <w:autoSpaceDN w:val="0"/>
        <w:adjustRightInd w:val="0"/>
        <w:spacing w:after="0" w:line="240" w:lineRule="auto"/>
        <w:jc w:val="center"/>
        <w:rPr>
          <w:rFonts w:ascii="Times New Roman" w:hAnsi="Times New Roman"/>
          <w:bCs/>
          <w:sz w:val="24"/>
          <w:szCs w:val="24"/>
        </w:rPr>
      </w:pPr>
      <w:r w:rsidRPr="006265E5">
        <w:rPr>
          <w:rFonts w:ascii="Times New Roman" w:hAnsi="Times New Roman"/>
          <w:bCs/>
          <w:sz w:val="24"/>
          <w:szCs w:val="24"/>
        </w:rPr>
        <w:t xml:space="preserve"> </w:t>
      </w:r>
      <w:r w:rsidR="006265E5" w:rsidRPr="006265E5">
        <w:rPr>
          <w:rFonts w:ascii="Times New Roman" w:hAnsi="Times New Roman"/>
          <w:bCs/>
          <w:sz w:val="24"/>
          <w:szCs w:val="24"/>
        </w:rPr>
        <w:t>„§ 20</w:t>
      </w:r>
    </w:p>
    <w:p w:rsidR="006265E5" w:rsidRPr="006265E5" w:rsidRDefault="006265E5" w:rsidP="006265E5">
      <w:pPr>
        <w:widowControl w:val="0"/>
        <w:autoSpaceDE w:val="0"/>
        <w:autoSpaceDN w:val="0"/>
        <w:adjustRightInd w:val="0"/>
        <w:spacing w:after="0" w:line="240" w:lineRule="auto"/>
        <w:jc w:val="center"/>
        <w:rPr>
          <w:rFonts w:ascii="Times New Roman" w:hAnsi="Times New Roman"/>
          <w:bCs/>
          <w:sz w:val="24"/>
          <w:szCs w:val="24"/>
        </w:rPr>
      </w:pPr>
    </w:p>
    <w:p w:rsidR="006265E5" w:rsidRPr="006265E5" w:rsidRDefault="006265E5" w:rsidP="006265E5">
      <w:pPr>
        <w:widowControl w:val="0"/>
        <w:autoSpaceDE w:val="0"/>
        <w:autoSpaceDN w:val="0"/>
        <w:adjustRightInd w:val="0"/>
        <w:spacing w:after="0" w:line="240" w:lineRule="auto"/>
        <w:jc w:val="center"/>
        <w:rPr>
          <w:rFonts w:ascii="Times New Roman" w:hAnsi="Times New Roman"/>
          <w:b/>
          <w:bCs/>
          <w:sz w:val="24"/>
          <w:szCs w:val="24"/>
        </w:rPr>
      </w:pPr>
      <w:r w:rsidRPr="006265E5">
        <w:rPr>
          <w:rFonts w:ascii="Times New Roman" w:hAnsi="Times New Roman"/>
          <w:b/>
          <w:bCs/>
          <w:sz w:val="24"/>
          <w:szCs w:val="24"/>
        </w:rPr>
        <w:t>Změna souboru technických parametrů vysílání</w:t>
      </w:r>
      <w:r w:rsidR="00B14AE0">
        <w:rPr>
          <w:rFonts w:ascii="Times New Roman" w:hAnsi="Times New Roman"/>
          <w:b/>
          <w:bCs/>
          <w:sz w:val="24"/>
          <w:szCs w:val="24"/>
        </w:rPr>
        <w:t xml:space="preserve">, </w:t>
      </w:r>
      <w:r w:rsidRPr="006265E5">
        <w:rPr>
          <w:rFonts w:ascii="Times New Roman" w:hAnsi="Times New Roman"/>
          <w:b/>
          <w:bCs/>
          <w:sz w:val="24"/>
          <w:szCs w:val="24"/>
        </w:rPr>
        <w:t>diagramu</w:t>
      </w:r>
    </w:p>
    <w:p w:rsidR="006265E5" w:rsidRPr="006265E5" w:rsidRDefault="006265E5" w:rsidP="006265E5">
      <w:pPr>
        <w:widowControl w:val="0"/>
        <w:autoSpaceDE w:val="0"/>
        <w:autoSpaceDN w:val="0"/>
        <w:adjustRightInd w:val="0"/>
        <w:spacing w:after="0" w:line="240" w:lineRule="auto"/>
        <w:jc w:val="center"/>
        <w:rPr>
          <w:rFonts w:ascii="Times New Roman" w:hAnsi="Times New Roman"/>
          <w:b/>
          <w:bCs/>
          <w:sz w:val="24"/>
          <w:szCs w:val="24"/>
        </w:rPr>
      </w:pPr>
      <w:r w:rsidRPr="006265E5">
        <w:rPr>
          <w:rFonts w:ascii="Times New Roman" w:hAnsi="Times New Roman"/>
          <w:b/>
          <w:bCs/>
          <w:sz w:val="24"/>
          <w:szCs w:val="24"/>
        </w:rPr>
        <w:t>a územního rozsahu vysílání</w:t>
      </w:r>
    </w:p>
    <w:p w:rsidR="006265E5" w:rsidRPr="006265E5" w:rsidRDefault="006265E5" w:rsidP="006265E5">
      <w:pPr>
        <w:widowControl w:val="0"/>
        <w:autoSpaceDE w:val="0"/>
        <w:autoSpaceDN w:val="0"/>
        <w:adjustRightInd w:val="0"/>
        <w:spacing w:after="0" w:line="240" w:lineRule="auto"/>
        <w:jc w:val="both"/>
        <w:rPr>
          <w:rFonts w:ascii="Times New Roman" w:hAnsi="Times New Roman"/>
          <w:bCs/>
          <w:sz w:val="24"/>
          <w:szCs w:val="24"/>
        </w:rPr>
      </w:pPr>
    </w:p>
    <w:p w:rsidR="006265E5" w:rsidRPr="006265E5" w:rsidRDefault="006265E5" w:rsidP="006265E5">
      <w:pPr>
        <w:widowControl w:val="0"/>
        <w:autoSpaceDE w:val="0"/>
        <w:autoSpaceDN w:val="0"/>
        <w:adjustRightInd w:val="0"/>
        <w:spacing w:after="0" w:line="240" w:lineRule="auto"/>
        <w:ind w:firstLine="600"/>
        <w:jc w:val="both"/>
        <w:rPr>
          <w:rFonts w:ascii="Times New Roman" w:hAnsi="Times New Roman"/>
          <w:sz w:val="24"/>
          <w:szCs w:val="24"/>
        </w:rPr>
      </w:pPr>
      <w:r w:rsidRPr="006265E5">
        <w:rPr>
          <w:rFonts w:ascii="Times New Roman" w:hAnsi="Times New Roman"/>
          <w:sz w:val="24"/>
          <w:szCs w:val="24"/>
        </w:rPr>
        <w:t>(1) Rada může omezit soubor technických parametrů vysílání provozovateli vysílání s licencí, který po zahájení vysílání v průběhu kalendářního roku na části území nevysílal více než 90 dnů nebo efektivně nevyužíval přidělený kmitočet; do této doby se nezapočítává doba, u níž provozovatel vysílání prokáže, že vysílání nebo efektivnímu využívání kmitočtu bránily odůvodněné technické překážky.</w:t>
      </w:r>
    </w:p>
    <w:p w:rsidR="006265E5" w:rsidRPr="006265E5" w:rsidRDefault="006265E5" w:rsidP="006265E5">
      <w:pPr>
        <w:widowControl w:val="0"/>
        <w:autoSpaceDE w:val="0"/>
        <w:autoSpaceDN w:val="0"/>
        <w:adjustRightInd w:val="0"/>
        <w:spacing w:after="0" w:line="240" w:lineRule="auto"/>
        <w:ind w:firstLine="600"/>
        <w:jc w:val="both"/>
        <w:rPr>
          <w:rFonts w:ascii="Times New Roman" w:hAnsi="Times New Roman"/>
          <w:sz w:val="24"/>
          <w:szCs w:val="24"/>
        </w:rPr>
      </w:pPr>
    </w:p>
    <w:p w:rsidR="006265E5" w:rsidRPr="006265E5" w:rsidRDefault="006265E5" w:rsidP="006265E5">
      <w:pPr>
        <w:widowControl w:val="0"/>
        <w:autoSpaceDE w:val="0"/>
        <w:autoSpaceDN w:val="0"/>
        <w:adjustRightInd w:val="0"/>
        <w:spacing w:after="0" w:line="240" w:lineRule="auto"/>
        <w:ind w:firstLine="600"/>
        <w:jc w:val="both"/>
        <w:rPr>
          <w:rFonts w:ascii="Times New Roman" w:hAnsi="Times New Roman"/>
          <w:sz w:val="24"/>
          <w:szCs w:val="24"/>
        </w:rPr>
      </w:pPr>
      <w:r w:rsidRPr="006265E5">
        <w:rPr>
          <w:rFonts w:ascii="Times New Roman" w:hAnsi="Times New Roman"/>
          <w:sz w:val="24"/>
          <w:szCs w:val="24"/>
        </w:rPr>
        <w:t xml:space="preserve"> (2) Soubor technických parametrů v případě analogového vysílání nebo diagram využití rádiových kmitočtů v případě regionálního nebo místního digitálního vysílání Rada změní na základě rozhodnutí Českého telekomunikačního úřadu podle jiného právního předpisu</w:t>
      </w:r>
      <w:r w:rsidRPr="006265E5">
        <w:rPr>
          <w:rFonts w:ascii="Times New Roman" w:hAnsi="Times New Roman"/>
          <w:sz w:val="24"/>
          <w:szCs w:val="24"/>
          <w:vertAlign w:val="superscript"/>
        </w:rPr>
        <w:t>1a)</w:t>
      </w:r>
      <w:r w:rsidRPr="006265E5">
        <w:rPr>
          <w:rFonts w:ascii="Times New Roman" w:hAnsi="Times New Roman"/>
          <w:sz w:val="24"/>
          <w:szCs w:val="24"/>
        </w:rPr>
        <w:t xml:space="preserve"> učiněného z důvodu dodržení závazků vyplývajících z mezinárodní smlouvy, kterou je Česká republika vázána a která byla vyhlášena ve Sbírce zákonů nebo ve Sbírce mezinárodních smluv, nebo závazků vyplývajících z členství České republiky v Evropské unii nebo v mezinárodních organizacích.</w:t>
      </w:r>
    </w:p>
    <w:p w:rsidR="006265E5" w:rsidRPr="006265E5" w:rsidRDefault="006265E5" w:rsidP="006265E5">
      <w:pPr>
        <w:widowControl w:val="0"/>
        <w:autoSpaceDE w:val="0"/>
        <w:autoSpaceDN w:val="0"/>
        <w:adjustRightInd w:val="0"/>
        <w:spacing w:after="0" w:line="240" w:lineRule="auto"/>
        <w:ind w:firstLine="600"/>
        <w:jc w:val="both"/>
        <w:rPr>
          <w:rFonts w:ascii="Times New Roman" w:hAnsi="Times New Roman"/>
          <w:sz w:val="24"/>
          <w:szCs w:val="24"/>
        </w:rPr>
      </w:pPr>
    </w:p>
    <w:p w:rsidR="006265E5" w:rsidRPr="006265E5" w:rsidRDefault="006265E5" w:rsidP="006265E5">
      <w:pPr>
        <w:widowControl w:val="0"/>
        <w:autoSpaceDE w:val="0"/>
        <w:autoSpaceDN w:val="0"/>
        <w:adjustRightInd w:val="0"/>
        <w:spacing w:after="0" w:line="240" w:lineRule="auto"/>
        <w:jc w:val="both"/>
        <w:rPr>
          <w:rFonts w:ascii="Times New Roman" w:hAnsi="Times New Roman"/>
          <w:sz w:val="24"/>
          <w:szCs w:val="24"/>
        </w:rPr>
      </w:pPr>
      <w:r w:rsidRPr="006265E5">
        <w:rPr>
          <w:rFonts w:ascii="Times New Roman" w:hAnsi="Times New Roman"/>
          <w:sz w:val="24"/>
          <w:szCs w:val="24"/>
        </w:rPr>
        <w:tab/>
        <w:t>(3) Změna souboru technických parametrů je možná v případě změny vysílacího stanoviště, prokáže-li provozovatel vysílání v písemné žádosti, že užívání stávajícího vysílacího stanoviště brání odůvodněná technická překážka. V souvislosti se změnou vysílacího stanoviště podle věty první, v jejímž důsledku by došlo ke zmenšení stávajícího územního rozsahu vysílání, může provozovatel vysílání požádat rovněž o změnu vyzářeného výkonu vysílače na novém vysílacím stanovišti. Změna kmitočtu stanoveného v souboru technických parametrů není přípustná.</w:t>
      </w:r>
    </w:p>
    <w:p w:rsidR="006265E5" w:rsidRPr="006265E5" w:rsidRDefault="006265E5" w:rsidP="006265E5">
      <w:pPr>
        <w:widowControl w:val="0"/>
        <w:autoSpaceDE w:val="0"/>
        <w:autoSpaceDN w:val="0"/>
        <w:adjustRightInd w:val="0"/>
        <w:spacing w:after="0" w:line="240" w:lineRule="auto"/>
        <w:jc w:val="both"/>
        <w:rPr>
          <w:rFonts w:ascii="Times New Roman" w:hAnsi="Times New Roman"/>
          <w:strike/>
          <w:sz w:val="24"/>
          <w:szCs w:val="24"/>
        </w:rPr>
      </w:pPr>
    </w:p>
    <w:p w:rsidR="006265E5" w:rsidRPr="006265E5" w:rsidRDefault="006265E5" w:rsidP="006265E5">
      <w:pPr>
        <w:widowControl w:val="0"/>
        <w:autoSpaceDE w:val="0"/>
        <w:autoSpaceDN w:val="0"/>
        <w:adjustRightInd w:val="0"/>
        <w:spacing w:after="0" w:line="240" w:lineRule="auto"/>
        <w:jc w:val="both"/>
        <w:rPr>
          <w:rFonts w:ascii="Times New Roman" w:hAnsi="Times New Roman"/>
          <w:sz w:val="24"/>
          <w:szCs w:val="24"/>
        </w:rPr>
      </w:pPr>
      <w:r w:rsidRPr="006265E5">
        <w:rPr>
          <w:rFonts w:ascii="Times New Roman" w:hAnsi="Times New Roman"/>
          <w:sz w:val="24"/>
          <w:szCs w:val="24"/>
        </w:rPr>
        <w:tab/>
        <w:t>(4) Rada může vyhovět žádosti o změnu souboru technických parametrů podle odstavce 3 za podmínky, že změna vysílacího stanoviště včetně případné změny vyzářeného výkonu podle stanoviska vyžádaného od Českého telekomunikačního úřadu nevyžaduje provedení mezinárodní koordinace kmitočtů podle jiného právního předpisu</w:t>
      </w:r>
      <w:r w:rsidRPr="006265E5">
        <w:rPr>
          <w:rFonts w:ascii="Times New Roman" w:hAnsi="Times New Roman"/>
          <w:sz w:val="24"/>
          <w:szCs w:val="24"/>
          <w:vertAlign w:val="superscript"/>
        </w:rPr>
        <w:t>1a)</w:t>
      </w:r>
      <w:r w:rsidRPr="006265E5">
        <w:rPr>
          <w:rFonts w:ascii="Times New Roman" w:hAnsi="Times New Roman"/>
          <w:sz w:val="24"/>
          <w:szCs w:val="24"/>
        </w:rPr>
        <w:t>. Rada vždy vyhoví žádosti provozovatele o změnu územního rozsahu vysílání spočívající ve vrácení souboru technických parametrů. O vrácení souboru technických parametrů Rada neprodleně vyrozumí Český telekomunikační úřad.</w:t>
      </w:r>
    </w:p>
    <w:p w:rsidR="006265E5" w:rsidRPr="006265E5" w:rsidRDefault="006265E5" w:rsidP="006265E5">
      <w:pPr>
        <w:widowControl w:val="0"/>
        <w:autoSpaceDE w:val="0"/>
        <w:autoSpaceDN w:val="0"/>
        <w:adjustRightInd w:val="0"/>
        <w:spacing w:after="0" w:line="240" w:lineRule="auto"/>
        <w:jc w:val="both"/>
        <w:rPr>
          <w:rFonts w:ascii="Times New Roman" w:hAnsi="Times New Roman"/>
          <w:sz w:val="24"/>
          <w:szCs w:val="24"/>
        </w:rPr>
      </w:pPr>
    </w:p>
    <w:p w:rsidR="006265E5" w:rsidRPr="006265E5" w:rsidRDefault="006265E5" w:rsidP="006265E5">
      <w:pPr>
        <w:widowControl w:val="0"/>
        <w:autoSpaceDE w:val="0"/>
        <w:autoSpaceDN w:val="0"/>
        <w:adjustRightInd w:val="0"/>
        <w:spacing w:after="0" w:line="240" w:lineRule="auto"/>
        <w:jc w:val="both"/>
        <w:rPr>
          <w:rFonts w:ascii="Times New Roman" w:hAnsi="Times New Roman"/>
          <w:sz w:val="24"/>
          <w:szCs w:val="24"/>
        </w:rPr>
      </w:pPr>
      <w:r w:rsidRPr="006265E5">
        <w:rPr>
          <w:rFonts w:ascii="Times New Roman" w:hAnsi="Times New Roman"/>
          <w:sz w:val="24"/>
          <w:szCs w:val="24"/>
        </w:rPr>
        <w:tab/>
        <w:t xml:space="preserve">(5) Změna územního rozsahu vysílání je přípustná pouze v případě, dojde-li k ní v důsledku změn provedených v souladu s odstavci 3 a 4. </w:t>
      </w:r>
    </w:p>
    <w:p w:rsidR="006265E5" w:rsidRPr="006265E5" w:rsidRDefault="006265E5" w:rsidP="006265E5">
      <w:pPr>
        <w:widowControl w:val="0"/>
        <w:autoSpaceDE w:val="0"/>
        <w:autoSpaceDN w:val="0"/>
        <w:adjustRightInd w:val="0"/>
        <w:spacing w:after="0" w:line="240" w:lineRule="auto"/>
        <w:jc w:val="both"/>
        <w:rPr>
          <w:rFonts w:ascii="Times New Roman" w:hAnsi="Times New Roman"/>
          <w:sz w:val="24"/>
          <w:szCs w:val="24"/>
        </w:rPr>
      </w:pPr>
    </w:p>
    <w:p w:rsidR="006265E5" w:rsidRPr="006265E5" w:rsidRDefault="006265E5" w:rsidP="006265E5">
      <w:pPr>
        <w:widowControl w:val="0"/>
        <w:autoSpaceDE w:val="0"/>
        <w:autoSpaceDN w:val="0"/>
        <w:adjustRightInd w:val="0"/>
        <w:spacing w:after="0" w:line="240" w:lineRule="auto"/>
        <w:jc w:val="both"/>
        <w:rPr>
          <w:rFonts w:ascii="Times New Roman" w:hAnsi="Times New Roman"/>
          <w:sz w:val="24"/>
          <w:szCs w:val="24"/>
        </w:rPr>
      </w:pPr>
      <w:r w:rsidRPr="006265E5">
        <w:rPr>
          <w:rFonts w:ascii="Times New Roman" w:hAnsi="Times New Roman"/>
          <w:sz w:val="24"/>
          <w:szCs w:val="24"/>
        </w:rPr>
        <w:tab/>
        <w:t xml:space="preserve">(6) Rada vyhoví písemné žádosti provozovatele vysílání s licencí o změnu diagramu využití rádiových kmitočtů v případě regionálního nebo místního digitálního vysílání pouze na základě vyžádaného souhlasného stanoviska Českého telekomunikačního úřadu. </w:t>
      </w:r>
    </w:p>
    <w:p w:rsidR="006265E5" w:rsidRPr="006265E5" w:rsidRDefault="006265E5" w:rsidP="006265E5">
      <w:pPr>
        <w:widowControl w:val="0"/>
        <w:autoSpaceDE w:val="0"/>
        <w:autoSpaceDN w:val="0"/>
        <w:adjustRightInd w:val="0"/>
        <w:spacing w:after="0" w:line="240" w:lineRule="auto"/>
        <w:jc w:val="both"/>
        <w:rPr>
          <w:rFonts w:ascii="Times New Roman" w:hAnsi="Times New Roman"/>
          <w:sz w:val="24"/>
          <w:szCs w:val="24"/>
        </w:rPr>
      </w:pPr>
    </w:p>
    <w:p w:rsidR="006265E5" w:rsidRPr="006265E5" w:rsidRDefault="006265E5" w:rsidP="006265E5">
      <w:pPr>
        <w:widowControl w:val="0"/>
        <w:autoSpaceDE w:val="0"/>
        <w:autoSpaceDN w:val="0"/>
        <w:adjustRightInd w:val="0"/>
        <w:spacing w:after="0" w:line="240" w:lineRule="auto"/>
        <w:jc w:val="both"/>
        <w:rPr>
          <w:rFonts w:ascii="Times New Roman" w:hAnsi="Times New Roman"/>
          <w:sz w:val="24"/>
          <w:szCs w:val="24"/>
        </w:rPr>
      </w:pPr>
      <w:r w:rsidRPr="006265E5">
        <w:rPr>
          <w:rFonts w:ascii="Times New Roman" w:hAnsi="Times New Roman"/>
          <w:sz w:val="24"/>
          <w:szCs w:val="24"/>
        </w:rPr>
        <w:tab/>
        <w:t>(7) Rada o změnách skutečností podle odstavců 3 a 6 rozhodne do 60 dnů ode dne, kdy jí byla doručena žádost provozovatele vysílání s licencí. Pokud Rada řízení přeruší, v usnesení o přerušení řízení uvede, z jakého důvodu řízení přerušuje; po dobu přerušení řízení lhůty neběží</w:t>
      </w:r>
      <w:r w:rsidRPr="006265E5">
        <w:rPr>
          <w:rFonts w:ascii="Times New Roman" w:hAnsi="Times New Roman"/>
          <w:sz w:val="24"/>
          <w:szCs w:val="24"/>
          <w:vertAlign w:val="superscript"/>
        </w:rPr>
        <w:t>10)</w:t>
      </w:r>
      <w:r w:rsidRPr="006265E5">
        <w:rPr>
          <w:rFonts w:ascii="Times New Roman" w:hAnsi="Times New Roman"/>
          <w:sz w:val="24"/>
          <w:szCs w:val="24"/>
        </w:rPr>
        <w:t>.</w:t>
      </w:r>
    </w:p>
    <w:p w:rsidR="006265E5" w:rsidRPr="006265E5" w:rsidRDefault="006265E5" w:rsidP="006265E5">
      <w:pPr>
        <w:widowControl w:val="0"/>
        <w:autoSpaceDE w:val="0"/>
        <w:autoSpaceDN w:val="0"/>
        <w:adjustRightInd w:val="0"/>
        <w:spacing w:after="0" w:line="240" w:lineRule="auto"/>
        <w:jc w:val="both"/>
        <w:rPr>
          <w:rFonts w:ascii="Times New Roman" w:hAnsi="Times New Roman"/>
          <w:sz w:val="24"/>
          <w:szCs w:val="24"/>
        </w:rPr>
      </w:pPr>
    </w:p>
    <w:p w:rsidR="006265E5" w:rsidRPr="006265E5" w:rsidRDefault="006265E5" w:rsidP="006265E5">
      <w:pPr>
        <w:widowControl w:val="0"/>
        <w:autoSpaceDE w:val="0"/>
        <w:autoSpaceDN w:val="0"/>
        <w:adjustRightInd w:val="0"/>
        <w:spacing w:after="0" w:line="240" w:lineRule="auto"/>
        <w:ind w:firstLine="600"/>
        <w:jc w:val="both"/>
        <w:rPr>
          <w:rFonts w:ascii="Times New Roman" w:hAnsi="Times New Roman"/>
          <w:sz w:val="24"/>
          <w:szCs w:val="24"/>
        </w:rPr>
      </w:pPr>
      <w:r w:rsidRPr="006265E5">
        <w:rPr>
          <w:rFonts w:ascii="Times New Roman" w:hAnsi="Times New Roman"/>
          <w:sz w:val="24"/>
          <w:szCs w:val="24"/>
        </w:rPr>
        <w:t xml:space="preserve"> (8) Provozovatelům celoplošného vysílání nevzniká přednostní právo na změnu souboru technických parametrů vysílání s cílem vyhovět ustanovení § 2 odst. 1 písm. c).“.</w:t>
      </w:r>
    </w:p>
    <w:p w:rsidR="008638A9" w:rsidRDefault="008638A9" w:rsidP="008638A9">
      <w:pPr>
        <w:pStyle w:val="Odstavecseseznamem"/>
        <w:ind w:left="993"/>
        <w:jc w:val="both"/>
        <w:rPr>
          <w:rFonts w:ascii="Times New Roman" w:hAnsi="Times New Roman"/>
          <w:sz w:val="24"/>
          <w:szCs w:val="24"/>
          <w:highlight w:val="white"/>
        </w:rPr>
      </w:pPr>
    </w:p>
    <w:p w:rsidR="005727FE" w:rsidRDefault="005727FE" w:rsidP="005727FE">
      <w:pPr>
        <w:pStyle w:val="Odstavecseseznamem"/>
        <w:numPr>
          <w:ilvl w:val="0"/>
          <w:numId w:val="1"/>
        </w:numPr>
        <w:ind w:left="0" w:firstLine="633"/>
        <w:jc w:val="both"/>
        <w:rPr>
          <w:rFonts w:ascii="Times New Roman" w:hAnsi="Times New Roman"/>
          <w:sz w:val="24"/>
          <w:szCs w:val="24"/>
          <w:highlight w:val="white"/>
        </w:rPr>
      </w:pPr>
      <w:r>
        <w:rPr>
          <w:rFonts w:ascii="Times New Roman" w:hAnsi="Times New Roman"/>
          <w:sz w:val="24"/>
          <w:szCs w:val="24"/>
          <w:highlight w:val="white"/>
        </w:rPr>
        <w:t>V § 21 odst. 1 písm. a) se slova „označení názvu“ nahrazují slovem „název“.</w:t>
      </w:r>
    </w:p>
    <w:p w:rsidR="005727FE" w:rsidRPr="005727FE" w:rsidRDefault="005727FE" w:rsidP="005727FE">
      <w:pPr>
        <w:pStyle w:val="Odstavecseseznamem"/>
        <w:rPr>
          <w:rFonts w:ascii="Times New Roman" w:hAnsi="Times New Roman"/>
          <w:sz w:val="24"/>
          <w:szCs w:val="24"/>
          <w:highlight w:val="white"/>
        </w:rPr>
      </w:pPr>
    </w:p>
    <w:p w:rsidR="005727FE" w:rsidRDefault="005727FE" w:rsidP="005727FE">
      <w:pPr>
        <w:pStyle w:val="Odstavecseseznamem"/>
        <w:numPr>
          <w:ilvl w:val="0"/>
          <w:numId w:val="1"/>
        </w:numPr>
        <w:ind w:left="0" w:firstLine="633"/>
        <w:jc w:val="both"/>
        <w:rPr>
          <w:rFonts w:ascii="Times New Roman" w:hAnsi="Times New Roman"/>
          <w:sz w:val="24"/>
          <w:szCs w:val="24"/>
          <w:highlight w:val="white"/>
        </w:rPr>
      </w:pPr>
      <w:r>
        <w:rPr>
          <w:rFonts w:ascii="Times New Roman" w:hAnsi="Times New Roman"/>
          <w:sz w:val="24"/>
          <w:szCs w:val="24"/>
          <w:highlight w:val="white"/>
        </w:rPr>
        <w:t xml:space="preserve">V § 21 odst. 1 písm. b) se slova „nebo územního rozsahu vysílání podle § 2 odst. 1 písm. y)“ zrušují. </w:t>
      </w:r>
    </w:p>
    <w:p w:rsidR="005727FE" w:rsidRPr="005727FE" w:rsidRDefault="005727FE" w:rsidP="005727FE">
      <w:pPr>
        <w:pStyle w:val="Odstavecseseznamem"/>
        <w:rPr>
          <w:rFonts w:ascii="Times New Roman" w:hAnsi="Times New Roman"/>
          <w:sz w:val="24"/>
          <w:szCs w:val="24"/>
          <w:highlight w:val="white"/>
        </w:rPr>
      </w:pPr>
    </w:p>
    <w:p w:rsidR="005727FE" w:rsidRDefault="005727FE" w:rsidP="005727FE">
      <w:pPr>
        <w:pStyle w:val="Odstavecseseznamem"/>
        <w:numPr>
          <w:ilvl w:val="0"/>
          <w:numId w:val="1"/>
        </w:numPr>
        <w:ind w:left="0" w:firstLine="633"/>
        <w:jc w:val="both"/>
        <w:rPr>
          <w:rFonts w:ascii="Times New Roman" w:hAnsi="Times New Roman"/>
          <w:sz w:val="24"/>
          <w:szCs w:val="24"/>
          <w:highlight w:val="white"/>
        </w:rPr>
      </w:pPr>
      <w:r>
        <w:rPr>
          <w:rFonts w:ascii="Times New Roman" w:hAnsi="Times New Roman"/>
          <w:sz w:val="24"/>
          <w:szCs w:val="24"/>
          <w:highlight w:val="white"/>
        </w:rPr>
        <w:t xml:space="preserve">V § 21 se za odstavec </w:t>
      </w:r>
      <w:r w:rsidR="006265E5">
        <w:rPr>
          <w:rFonts w:ascii="Times New Roman" w:hAnsi="Times New Roman"/>
          <w:sz w:val="24"/>
          <w:szCs w:val="24"/>
          <w:highlight w:val="white"/>
        </w:rPr>
        <w:t>2 vkládají nové odstavce 3 a 4, které znějí</w:t>
      </w:r>
      <w:r>
        <w:rPr>
          <w:rFonts w:ascii="Times New Roman" w:hAnsi="Times New Roman"/>
          <w:sz w:val="24"/>
          <w:szCs w:val="24"/>
          <w:highlight w:val="white"/>
        </w:rPr>
        <w:t>:</w:t>
      </w:r>
    </w:p>
    <w:p w:rsidR="006D5CA6" w:rsidRPr="006D5CA6" w:rsidRDefault="006D5CA6" w:rsidP="006D5CA6">
      <w:pPr>
        <w:pStyle w:val="Odstavecseseznamem"/>
        <w:widowControl w:val="0"/>
        <w:autoSpaceDE w:val="0"/>
        <w:autoSpaceDN w:val="0"/>
        <w:adjustRightInd w:val="0"/>
        <w:spacing w:after="0" w:line="240" w:lineRule="auto"/>
        <w:ind w:left="0" w:firstLine="633"/>
        <w:jc w:val="both"/>
        <w:rPr>
          <w:rFonts w:ascii="Times New Roman" w:hAnsi="Times New Roman"/>
          <w:sz w:val="24"/>
          <w:szCs w:val="24"/>
        </w:rPr>
      </w:pPr>
      <w:r w:rsidRPr="006D5CA6">
        <w:rPr>
          <w:rFonts w:ascii="Times New Roman" w:hAnsi="Times New Roman"/>
          <w:sz w:val="24"/>
          <w:szCs w:val="24"/>
        </w:rPr>
        <w:t xml:space="preserve">„(3) </w:t>
      </w:r>
      <w:r w:rsidR="00973667">
        <w:rPr>
          <w:rFonts w:ascii="Times New Roman" w:hAnsi="Times New Roman"/>
          <w:sz w:val="24"/>
          <w:szCs w:val="24"/>
        </w:rPr>
        <w:t>V případě rozhlasového vysílání Rada s</w:t>
      </w:r>
      <w:r w:rsidRPr="006D5CA6">
        <w:rPr>
          <w:rFonts w:ascii="Times New Roman" w:hAnsi="Times New Roman"/>
          <w:sz w:val="24"/>
          <w:szCs w:val="24"/>
        </w:rPr>
        <w:t>ouhlas ke změně podle odstavce 1 písm. d) neudělí</w:t>
      </w:r>
      <w:r w:rsidR="00C603A7">
        <w:rPr>
          <w:rFonts w:ascii="Times New Roman" w:hAnsi="Times New Roman"/>
          <w:sz w:val="24"/>
          <w:szCs w:val="24"/>
        </w:rPr>
        <w:t>, pokud by se měla uskutečnit</w:t>
      </w:r>
      <w:r w:rsidRPr="006D5CA6">
        <w:rPr>
          <w:rFonts w:ascii="Times New Roman" w:hAnsi="Times New Roman"/>
          <w:sz w:val="24"/>
          <w:szCs w:val="24"/>
        </w:rPr>
        <w:t xml:space="preserve"> v době před uplynutím 3 let od udělení licence, nebo pokud by vedla ke změně základní programové specifikace.   </w:t>
      </w:r>
    </w:p>
    <w:p w:rsidR="006D5CA6" w:rsidRPr="006D5CA6" w:rsidRDefault="006D5CA6" w:rsidP="006D5CA6">
      <w:pPr>
        <w:pStyle w:val="Odstavecseseznamem"/>
        <w:widowControl w:val="0"/>
        <w:autoSpaceDE w:val="0"/>
        <w:autoSpaceDN w:val="0"/>
        <w:adjustRightInd w:val="0"/>
        <w:spacing w:after="0" w:line="240" w:lineRule="auto"/>
        <w:ind w:left="0"/>
        <w:jc w:val="both"/>
        <w:rPr>
          <w:rFonts w:ascii="Times New Roman" w:hAnsi="Times New Roman"/>
          <w:sz w:val="24"/>
          <w:szCs w:val="24"/>
        </w:rPr>
      </w:pPr>
    </w:p>
    <w:p w:rsidR="006D5CA6" w:rsidRPr="006D5CA6" w:rsidRDefault="006D5CA6" w:rsidP="006D5CA6">
      <w:pPr>
        <w:pStyle w:val="Odstavecseseznamem"/>
        <w:widowControl w:val="0"/>
        <w:autoSpaceDE w:val="0"/>
        <w:autoSpaceDN w:val="0"/>
        <w:adjustRightInd w:val="0"/>
        <w:spacing w:after="0" w:line="240" w:lineRule="auto"/>
        <w:ind w:left="0" w:firstLine="633"/>
        <w:jc w:val="both"/>
        <w:rPr>
          <w:rFonts w:ascii="Times New Roman" w:hAnsi="Times New Roman"/>
          <w:sz w:val="24"/>
          <w:szCs w:val="24"/>
        </w:rPr>
      </w:pPr>
      <w:r w:rsidRPr="006D5CA6">
        <w:rPr>
          <w:rFonts w:ascii="Times New Roman" w:hAnsi="Times New Roman"/>
          <w:sz w:val="24"/>
          <w:szCs w:val="24"/>
        </w:rPr>
        <w:t>(4) Souhlas ke změně podle odstavce 1 písm. e) může Rada výjimečně, jsou-li pro to důvody hodné zvláštního zřetele, udělit rovněž následně. Došlo-li v důsledku změny podle odstavce 1 písm. e), která se uskutečnila bez předchozího souhlasu Rady, k nabytí nebo navýšení účasti na provozovateli vysílání s licencí, nesmějí být hlasovací práva spojená s takto nabytou nebo navýšenou účastí vykonávána do doby udělení následného souhlasu Rady. Řízení o změně skutečností podle § 21 odst. 1 písm. e) je vždy řízením s žadatelem jako jediným účastníkem.“.</w:t>
      </w:r>
    </w:p>
    <w:p w:rsidR="006D5CA6" w:rsidRDefault="006D5CA6" w:rsidP="006D5CA6">
      <w:pPr>
        <w:pStyle w:val="Odstavecseseznamem"/>
        <w:ind w:left="0"/>
        <w:rPr>
          <w:rFonts w:ascii="Times New Roman" w:hAnsi="Times New Roman"/>
          <w:sz w:val="24"/>
          <w:szCs w:val="24"/>
          <w:highlight w:val="white"/>
        </w:rPr>
      </w:pPr>
    </w:p>
    <w:p w:rsidR="006D5CA6" w:rsidRDefault="006D5CA6" w:rsidP="006D5CA6">
      <w:pPr>
        <w:pStyle w:val="Odstavecseseznamem"/>
        <w:ind w:left="0"/>
        <w:rPr>
          <w:rFonts w:ascii="Times New Roman" w:hAnsi="Times New Roman"/>
          <w:sz w:val="24"/>
          <w:szCs w:val="24"/>
          <w:highlight w:val="white"/>
        </w:rPr>
      </w:pPr>
      <w:r>
        <w:rPr>
          <w:rFonts w:ascii="Times New Roman" w:hAnsi="Times New Roman"/>
          <w:sz w:val="24"/>
          <w:szCs w:val="24"/>
          <w:highlight w:val="white"/>
        </w:rPr>
        <w:t>Dosavadní odstavce 3 až 10 se označují jako odstavce 5 až 12.</w:t>
      </w:r>
    </w:p>
    <w:p w:rsidR="005727FE" w:rsidRPr="005727FE" w:rsidRDefault="005727FE" w:rsidP="005727FE">
      <w:pPr>
        <w:pStyle w:val="Odstavecseseznamem"/>
        <w:rPr>
          <w:rFonts w:ascii="Times New Roman" w:hAnsi="Times New Roman"/>
          <w:sz w:val="24"/>
          <w:szCs w:val="24"/>
          <w:highlight w:val="white"/>
        </w:rPr>
      </w:pPr>
    </w:p>
    <w:p w:rsidR="006D5CA6" w:rsidRDefault="006D5CA6" w:rsidP="005727FE">
      <w:pPr>
        <w:pStyle w:val="Odstavecseseznamem"/>
        <w:numPr>
          <w:ilvl w:val="0"/>
          <w:numId w:val="1"/>
        </w:numPr>
        <w:ind w:left="0" w:firstLine="633"/>
        <w:jc w:val="both"/>
        <w:rPr>
          <w:rFonts w:ascii="Times New Roman" w:hAnsi="Times New Roman"/>
          <w:sz w:val="24"/>
          <w:szCs w:val="24"/>
          <w:highlight w:val="white"/>
        </w:rPr>
      </w:pPr>
      <w:r>
        <w:rPr>
          <w:rFonts w:ascii="Times New Roman" w:hAnsi="Times New Roman"/>
          <w:sz w:val="24"/>
          <w:szCs w:val="24"/>
          <w:highlight w:val="white"/>
        </w:rPr>
        <w:t>V § 21 odstavec 5 zní:</w:t>
      </w:r>
    </w:p>
    <w:p w:rsidR="006D5CA6" w:rsidRPr="006D5CA6" w:rsidRDefault="006D5CA6" w:rsidP="006D5CA6">
      <w:pPr>
        <w:pStyle w:val="Odstavecseseznamem"/>
        <w:widowControl w:val="0"/>
        <w:autoSpaceDE w:val="0"/>
        <w:autoSpaceDN w:val="0"/>
        <w:adjustRightInd w:val="0"/>
        <w:spacing w:after="0" w:line="240" w:lineRule="auto"/>
        <w:ind w:left="0" w:firstLine="633"/>
        <w:jc w:val="both"/>
        <w:rPr>
          <w:rFonts w:ascii="Times New Roman" w:hAnsi="Times New Roman"/>
          <w:sz w:val="24"/>
          <w:szCs w:val="24"/>
        </w:rPr>
      </w:pPr>
      <w:r w:rsidRPr="006D5CA6">
        <w:rPr>
          <w:rFonts w:ascii="Times New Roman" w:hAnsi="Times New Roman"/>
          <w:sz w:val="24"/>
          <w:szCs w:val="24"/>
        </w:rPr>
        <w:t>„(5) Rada je povinna rozhodnout o změně skutečností podle odstavce 1 do 60 dnů ode dne, kdy jí byla doručena žádost provozovatele vysílání s licencí. Rada souhlas neudělí pouze tehdy, pokud by změna vedla k neudělení licence na základě veřejného slyšení nebo ústního jednání. Základní programovou specifikaci nelze měnit. Rada může řízení přerušit, v takovém případě Rada v usnesení o přerušení řízení uvede, z jakého důvodu řízení přerušuje; po dobu přerušení řízení lhůty neběží</w:t>
      </w:r>
      <w:r w:rsidRPr="006D5CA6">
        <w:rPr>
          <w:rFonts w:ascii="Times New Roman" w:hAnsi="Times New Roman"/>
          <w:sz w:val="24"/>
          <w:szCs w:val="24"/>
          <w:vertAlign w:val="superscript"/>
        </w:rPr>
        <w:t>10)</w:t>
      </w:r>
      <w:r w:rsidRPr="006D5CA6">
        <w:rPr>
          <w:rFonts w:ascii="Times New Roman" w:hAnsi="Times New Roman"/>
          <w:sz w:val="24"/>
          <w:szCs w:val="24"/>
        </w:rPr>
        <w:t>.“.</w:t>
      </w:r>
    </w:p>
    <w:p w:rsidR="006D5CA6" w:rsidRDefault="006D5CA6" w:rsidP="006D5CA6">
      <w:pPr>
        <w:pStyle w:val="Odstavecseseznamem"/>
        <w:ind w:left="633"/>
        <w:jc w:val="both"/>
        <w:rPr>
          <w:rFonts w:ascii="Times New Roman" w:hAnsi="Times New Roman"/>
          <w:sz w:val="24"/>
          <w:szCs w:val="24"/>
          <w:highlight w:val="white"/>
        </w:rPr>
      </w:pPr>
    </w:p>
    <w:p w:rsidR="00C603A7" w:rsidRDefault="00C603A7" w:rsidP="005727FE">
      <w:pPr>
        <w:pStyle w:val="Odstavecseseznamem"/>
        <w:numPr>
          <w:ilvl w:val="0"/>
          <w:numId w:val="1"/>
        </w:numPr>
        <w:ind w:left="0" w:firstLine="633"/>
        <w:jc w:val="both"/>
        <w:rPr>
          <w:rFonts w:ascii="Times New Roman" w:hAnsi="Times New Roman"/>
          <w:sz w:val="24"/>
          <w:szCs w:val="24"/>
          <w:highlight w:val="white"/>
        </w:rPr>
      </w:pPr>
      <w:r>
        <w:rPr>
          <w:rFonts w:ascii="Times New Roman" w:hAnsi="Times New Roman"/>
          <w:sz w:val="24"/>
          <w:szCs w:val="24"/>
          <w:highlight w:val="white"/>
        </w:rPr>
        <w:t>V § 21 odst. 7 se slovo „může“ zrušuje a slova „změnit i v případě, že je“ se nahrazují slovy „změní, je-li“.</w:t>
      </w:r>
    </w:p>
    <w:p w:rsidR="00C603A7" w:rsidRDefault="00C603A7" w:rsidP="00C603A7">
      <w:pPr>
        <w:pStyle w:val="Odstavecseseznamem"/>
        <w:ind w:left="633"/>
        <w:jc w:val="both"/>
        <w:rPr>
          <w:rFonts w:ascii="Times New Roman" w:hAnsi="Times New Roman"/>
          <w:sz w:val="24"/>
          <w:szCs w:val="24"/>
          <w:highlight w:val="white"/>
        </w:rPr>
      </w:pPr>
    </w:p>
    <w:p w:rsidR="006D5CA6" w:rsidRDefault="006D5CA6" w:rsidP="005727FE">
      <w:pPr>
        <w:pStyle w:val="Odstavecseseznamem"/>
        <w:numPr>
          <w:ilvl w:val="0"/>
          <w:numId w:val="1"/>
        </w:numPr>
        <w:ind w:left="0" w:firstLine="633"/>
        <w:jc w:val="both"/>
        <w:rPr>
          <w:rFonts w:ascii="Times New Roman" w:hAnsi="Times New Roman"/>
          <w:sz w:val="24"/>
          <w:szCs w:val="24"/>
          <w:highlight w:val="white"/>
        </w:rPr>
      </w:pPr>
      <w:r>
        <w:rPr>
          <w:rFonts w:ascii="Times New Roman" w:hAnsi="Times New Roman"/>
          <w:sz w:val="24"/>
          <w:szCs w:val="24"/>
          <w:highlight w:val="white"/>
        </w:rPr>
        <w:t>V § 21 odst. 8 a 9 se slova „5 roků“ nahrazují slovy „3 let“.</w:t>
      </w:r>
    </w:p>
    <w:p w:rsidR="006D5CA6" w:rsidRDefault="006D5CA6" w:rsidP="006D5CA6">
      <w:pPr>
        <w:pStyle w:val="Odstavecseseznamem"/>
        <w:ind w:left="633"/>
        <w:jc w:val="both"/>
        <w:rPr>
          <w:rFonts w:ascii="Times New Roman" w:hAnsi="Times New Roman"/>
          <w:sz w:val="24"/>
          <w:szCs w:val="24"/>
          <w:highlight w:val="white"/>
        </w:rPr>
      </w:pPr>
    </w:p>
    <w:p w:rsidR="009D156A" w:rsidRDefault="009D156A" w:rsidP="005727FE">
      <w:pPr>
        <w:pStyle w:val="Odstavecseseznamem"/>
        <w:numPr>
          <w:ilvl w:val="0"/>
          <w:numId w:val="1"/>
        </w:numPr>
        <w:ind w:left="0" w:firstLine="633"/>
        <w:jc w:val="both"/>
        <w:rPr>
          <w:rFonts w:ascii="Times New Roman" w:hAnsi="Times New Roman"/>
          <w:sz w:val="24"/>
          <w:szCs w:val="24"/>
          <w:highlight w:val="white"/>
        </w:rPr>
      </w:pPr>
      <w:r>
        <w:rPr>
          <w:rFonts w:ascii="Times New Roman" w:hAnsi="Times New Roman"/>
          <w:sz w:val="24"/>
          <w:szCs w:val="24"/>
          <w:highlight w:val="white"/>
        </w:rPr>
        <w:t xml:space="preserve">V § 21 </w:t>
      </w:r>
      <w:r w:rsidR="00331832">
        <w:rPr>
          <w:rFonts w:ascii="Times New Roman" w:hAnsi="Times New Roman"/>
          <w:sz w:val="24"/>
          <w:szCs w:val="24"/>
          <w:highlight w:val="white"/>
        </w:rPr>
        <w:t>odst. 8 se slova „§ 55 a“ nahrazují slovy „§ 55, 55a nebo“ a</w:t>
      </w:r>
      <w:r>
        <w:rPr>
          <w:rFonts w:ascii="Times New Roman" w:hAnsi="Times New Roman"/>
          <w:sz w:val="24"/>
          <w:szCs w:val="24"/>
          <w:highlight w:val="white"/>
        </w:rPr>
        <w:t xml:space="preserve"> na konci textu odstavce 8 </w:t>
      </w:r>
      <w:r w:rsidR="00331832">
        <w:rPr>
          <w:rFonts w:ascii="Times New Roman" w:hAnsi="Times New Roman"/>
          <w:sz w:val="24"/>
          <w:szCs w:val="24"/>
          <w:highlight w:val="white"/>
        </w:rPr>
        <w:t xml:space="preserve">se </w:t>
      </w:r>
      <w:r>
        <w:rPr>
          <w:rFonts w:ascii="Times New Roman" w:hAnsi="Times New Roman"/>
          <w:sz w:val="24"/>
          <w:szCs w:val="24"/>
          <w:highlight w:val="white"/>
        </w:rPr>
        <w:t xml:space="preserve">doplňují slova „a v případě programové sítě po dobu 3 let od udělení první licence“. </w:t>
      </w:r>
    </w:p>
    <w:p w:rsidR="009D156A" w:rsidRPr="009D156A" w:rsidRDefault="009D156A" w:rsidP="009D156A">
      <w:pPr>
        <w:pStyle w:val="Odstavecseseznamem"/>
        <w:rPr>
          <w:rFonts w:ascii="Times New Roman" w:hAnsi="Times New Roman"/>
          <w:sz w:val="24"/>
          <w:szCs w:val="24"/>
          <w:highlight w:val="white"/>
        </w:rPr>
      </w:pPr>
    </w:p>
    <w:p w:rsidR="00737961" w:rsidRPr="00A938E2" w:rsidRDefault="00737961" w:rsidP="005727FE">
      <w:pPr>
        <w:pStyle w:val="Odstavecseseznamem"/>
        <w:numPr>
          <w:ilvl w:val="0"/>
          <w:numId w:val="1"/>
        </w:numPr>
        <w:ind w:left="0" w:firstLine="633"/>
        <w:jc w:val="both"/>
        <w:rPr>
          <w:rFonts w:ascii="Times New Roman" w:hAnsi="Times New Roman"/>
          <w:sz w:val="24"/>
          <w:szCs w:val="24"/>
          <w:highlight w:val="white"/>
        </w:rPr>
      </w:pPr>
      <w:r w:rsidRPr="00A938E2">
        <w:rPr>
          <w:rFonts w:ascii="Times New Roman" w:hAnsi="Times New Roman"/>
          <w:sz w:val="24"/>
          <w:szCs w:val="24"/>
          <w:highlight w:val="white"/>
        </w:rPr>
        <w:t>V § 21 odst. 9 se slova „§ 55</w:t>
      </w:r>
      <w:r w:rsidR="00331832" w:rsidRPr="00A938E2">
        <w:rPr>
          <w:rFonts w:ascii="Times New Roman" w:hAnsi="Times New Roman"/>
          <w:sz w:val="24"/>
          <w:szCs w:val="24"/>
          <w:highlight w:val="white"/>
        </w:rPr>
        <w:t xml:space="preserve"> a</w:t>
      </w:r>
      <w:r w:rsidRPr="00A938E2">
        <w:rPr>
          <w:rFonts w:ascii="Times New Roman" w:hAnsi="Times New Roman"/>
          <w:sz w:val="24"/>
          <w:szCs w:val="24"/>
          <w:highlight w:val="white"/>
        </w:rPr>
        <w:t>“ nahrazují slovy „§ 55a</w:t>
      </w:r>
      <w:r w:rsidR="00331832" w:rsidRPr="00A938E2">
        <w:rPr>
          <w:rFonts w:ascii="Times New Roman" w:hAnsi="Times New Roman"/>
          <w:sz w:val="24"/>
          <w:szCs w:val="24"/>
          <w:highlight w:val="white"/>
        </w:rPr>
        <w:t xml:space="preserve"> nebo</w:t>
      </w:r>
      <w:r w:rsidRPr="00A938E2">
        <w:rPr>
          <w:rFonts w:ascii="Times New Roman" w:hAnsi="Times New Roman"/>
          <w:sz w:val="24"/>
          <w:szCs w:val="24"/>
          <w:highlight w:val="white"/>
        </w:rPr>
        <w:t>“.</w:t>
      </w:r>
    </w:p>
    <w:p w:rsidR="00737961" w:rsidRPr="00737961" w:rsidRDefault="00737961" w:rsidP="00737961">
      <w:pPr>
        <w:pStyle w:val="Odstavecseseznamem"/>
        <w:rPr>
          <w:rFonts w:ascii="Times New Roman" w:hAnsi="Times New Roman"/>
          <w:sz w:val="24"/>
          <w:szCs w:val="24"/>
          <w:highlight w:val="white"/>
        </w:rPr>
      </w:pPr>
    </w:p>
    <w:p w:rsidR="00A625B7" w:rsidRDefault="00A71289" w:rsidP="005727FE">
      <w:pPr>
        <w:pStyle w:val="Odstavecseseznamem"/>
        <w:numPr>
          <w:ilvl w:val="0"/>
          <w:numId w:val="1"/>
        </w:numPr>
        <w:ind w:left="0" w:firstLine="633"/>
        <w:jc w:val="both"/>
        <w:rPr>
          <w:rFonts w:ascii="Times New Roman" w:hAnsi="Times New Roman"/>
          <w:sz w:val="24"/>
          <w:szCs w:val="24"/>
          <w:highlight w:val="white"/>
        </w:rPr>
      </w:pPr>
      <w:r>
        <w:rPr>
          <w:rFonts w:ascii="Times New Roman" w:hAnsi="Times New Roman"/>
          <w:sz w:val="24"/>
          <w:szCs w:val="24"/>
          <w:highlight w:val="white"/>
        </w:rPr>
        <w:t>V § 25 odst. 5 se slova „§ 13 odst. 3“ nahrazují slovy „§ 13 odst. 2“.</w:t>
      </w:r>
    </w:p>
    <w:p w:rsidR="00A71289" w:rsidRDefault="00A71289" w:rsidP="00A71289">
      <w:pPr>
        <w:pStyle w:val="Odstavecseseznamem"/>
        <w:ind w:left="633"/>
        <w:jc w:val="both"/>
        <w:rPr>
          <w:rFonts w:ascii="Times New Roman" w:hAnsi="Times New Roman"/>
          <w:sz w:val="24"/>
          <w:szCs w:val="24"/>
          <w:highlight w:val="white"/>
        </w:rPr>
      </w:pPr>
    </w:p>
    <w:p w:rsidR="00A71289" w:rsidRDefault="00A71289" w:rsidP="005727FE">
      <w:pPr>
        <w:pStyle w:val="Odstavecseseznamem"/>
        <w:numPr>
          <w:ilvl w:val="0"/>
          <w:numId w:val="1"/>
        </w:numPr>
        <w:ind w:left="0" w:firstLine="633"/>
        <w:jc w:val="both"/>
        <w:rPr>
          <w:rFonts w:ascii="Times New Roman" w:hAnsi="Times New Roman"/>
          <w:sz w:val="24"/>
          <w:szCs w:val="24"/>
          <w:highlight w:val="white"/>
        </w:rPr>
      </w:pPr>
      <w:r>
        <w:rPr>
          <w:rFonts w:ascii="Times New Roman" w:hAnsi="Times New Roman"/>
          <w:sz w:val="24"/>
          <w:szCs w:val="24"/>
          <w:highlight w:val="white"/>
        </w:rPr>
        <w:t>V § 25 odst. 6 se slova „§ 13 odst. 1, § 15, 16, § 17 odst. 1 a 2 a § 18 odst. 3 a 5“ nahrazují slovy „§ 15 až 17 a § 18 odst. 3“.</w:t>
      </w:r>
    </w:p>
    <w:p w:rsidR="00A71289" w:rsidRDefault="00A71289" w:rsidP="00A71289">
      <w:pPr>
        <w:pStyle w:val="Odstavecseseznamem"/>
        <w:rPr>
          <w:rFonts w:ascii="Times New Roman" w:hAnsi="Times New Roman"/>
          <w:sz w:val="24"/>
          <w:szCs w:val="24"/>
          <w:highlight w:val="white"/>
        </w:rPr>
      </w:pPr>
    </w:p>
    <w:p w:rsidR="00A71289" w:rsidRDefault="00A71289" w:rsidP="005727FE">
      <w:pPr>
        <w:pStyle w:val="Odstavecseseznamem"/>
        <w:numPr>
          <w:ilvl w:val="0"/>
          <w:numId w:val="1"/>
        </w:numPr>
        <w:ind w:left="0" w:firstLine="633"/>
        <w:jc w:val="both"/>
        <w:rPr>
          <w:rFonts w:ascii="Times New Roman" w:hAnsi="Times New Roman"/>
          <w:sz w:val="24"/>
          <w:szCs w:val="24"/>
          <w:highlight w:val="white"/>
        </w:rPr>
      </w:pPr>
      <w:r>
        <w:rPr>
          <w:rFonts w:ascii="Times New Roman" w:hAnsi="Times New Roman"/>
          <w:sz w:val="24"/>
          <w:szCs w:val="24"/>
          <w:highlight w:val="white"/>
        </w:rPr>
        <w:t xml:space="preserve"> </w:t>
      </w:r>
      <w:r w:rsidR="001A7B65">
        <w:rPr>
          <w:rFonts w:ascii="Times New Roman" w:hAnsi="Times New Roman"/>
          <w:sz w:val="24"/>
          <w:szCs w:val="24"/>
          <w:highlight w:val="white"/>
        </w:rPr>
        <w:t>Za § 25 se vklád</w:t>
      </w:r>
      <w:r w:rsidR="00B271BD">
        <w:rPr>
          <w:rFonts w:ascii="Times New Roman" w:hAnsi="Times New Roman"/>
          <w:sz w:val="24"/>
          <w:szCs w:val="24"/>
          <w:highlight w:val="white"/>
        </w:rPr>
        <w:t>ají</w:t>
      </w:r>
      <w:r w:rsidR="001A7B65">
        <w:rPr>
          <w:rFonts w:ascii="Times New Roman" w:hAnsi="Times New Roman"/>
          <w:sz w:val="24"/>
          <w:szCs w:val="24"/>
          <w:highlight w:val="white"/>
        </w:rPr>
        <w:t xml:space="preserve"> nov</w:t>
      </w:r>
      <w:r w:rsidR="00B271BD">
        <w:rPr>
          <w:rFonts w:ascii="Times New Roman" w:hAnsi="Times New Roman"/>
          <w:sz w:val="24"/>
          <w:szCs w:val="24"/>
          <w:highlight w:val="white"/>
        </w:rPr>
        <w:t>é</w:t>
      </w:r>
      <w:r w:rsidR="001A7B65">
        <w:rPr>
          <w:rFonts w:ascii="Times New Roman" w:hAnsi="Times New Roman"/>
          <w:sz w:val="24"/>
          <w:szCs w:val="24"/>
          <w:highlight w:val="white"/>
        </w:rPr>
        <w:t xml:space="preserve"> § 25a</w:t>
      </w:r>
      <w:r w:rsidR="00B271BD">
        <w:rPr>
          <w:rFonts w:ascii="Times New Roman" w:hAnsi="Times New Roman"/>
          <w:sz w:val="24"/>
          <w:szCs w:val="24"/>
          <w:highlight w:val="white"/>
        </w:rPr>
        <w:t xml:space="preserve"> a 25b</w:t>
      </w:r>
      <w:r w:rsidR="001A7B65">
        <w:rPr>
          <w:rFonts w:ascii="Times New Roman" w:hAnsi="Times New Roman"/>
          <w:sz w:val="24"/>
          <w:szCs w:val="24"/>
          <w:highlight w:val="white"/>
        </w:rPr>
        <w:t>, kter</w:t>
      </w:r>
      <w:r w:rsidR="00B271BD">
        <w:rPr>
          <w:rFonts w:ascii="Times New Roman" w:hAnsi="Times New Roman"/>
          <w:sz w:val="24"/>
          <w:szCs w:val="24"/>
          <w:highlight w:val="white"/>
        </w:rPr>
        <w:t>é</w:t>
      </w:r>
      <w:r w:rsidR="001A7B65">
        <w:rPr>
          <w:rFonts w:ascii="Times New Roman" w:hAnsi="Times New Roman"/>
          <w:sz w:val="24"/>
          <w:szCs w:val="24"/>
          <w:highlight w:val="white"/>
        </w:rPr>
        <w:t xml:space="preserve"> zn</w:t>
      </w:r>
      <w:r w:rsidR="00B271BD">
        <w:rPr>
          <w:rFonts w:ascii="Times New Roman" w:hAnsi="Times New Roman"/>
          <w:sz w:val="24"/>
          <w:szCs w:val="24"/>
          <w:highlight w:val="white"/>
        </w:rPr>
        <w:t>ějí</w:t>
      </w:r>
      <w:r w:rsidR="001A7B65">
        <w:rPr>
          <w:rFonts w:ascii="Times New Roman" w:hAnsi="Times New Roman"/>
          <w:sz w:val="24"/>
          <w:szCs w:val="24"/>
          <w:highlight w:val="white"/>
        </w:rPr>
        <w:t>:</w:t>
      </w:r>
    </w:p>
    <w:p w:rsidR="00175BDA" w:rsidRDefault="00175BDA" w:rsidP="00175BDA">
      <w:pPr>
        <w:pStyle w:val="Odstavecseseznamem"/>
        <w:widowControl w:val="0"/>
        <w:autoSpaceDE w:val="0"/>
        <w:autoSpaceDN w:val="0"/>
        <w:adjustRightInd w:val="0"/>
        <w:spacing w:after="0" w:line="240" w:lineRule="auto"/>
        <w:ind w:left="786"/>
        <w:jc w:val="center"/>
        <w:rPr>
          <w:rFonts w:ascii="Times New Roman" w:hAnsi="Times New Roman"/>
          <w:b/>
          <w:color w:val="FF0000"/>
          <w:sz w:val="24"/>
          <w:szCs w:val="24"/>
        </w:rPr>
      </w:pPr>
    </w:p>
    <w:p w:rsidR="00175BDA" w:rsidRPr="00175BDA" w:rsidRDefault="00175BDA" w:rsidP="00175BDA">
      <w:pPr>
        <w:pStyle w:val="Odstavecseseznamem"/>
        <w:widowControl w:val="0"/>
        <w:autoSpaceDE w:val="0"/>
        <w:autoSpaceDN w:val="0"/>
        <w:adjustRightInd w:val="0"/>
        <w:spacing w:after="0" w:line="240" w:lineRule="auto"/>
        <w:ind w:left="786"/>
        <w:jc w:val="center"/>
        <w:rPr>
          <w:rFonts w:ascii="Times New Roman" w:hAnsi="Times New Roman"/>
          <w:sz w:val="24"/>
          <w:szCs w:val="24"/>
        </w:rPr>
      </w:pPr>
      <w:r w:rsidRPr="00175BDA">
        <w:rPr>
          <w:rFonts w:ascii="Times New Roman" w:hAnsi="Times New Roman"/>
          <w:sz w:val="24"/>
          <w:szCs w:val="24"/>
        </w:rPr>
        <w:t>„§ 25a</w:t>
      </w:r>
    </w:p>
    <w:p w:rsidR="00175BDA" w:rsidRPr="00175BDA" w:rsidRDefault="00175BDA" w:rsidP="00175BDA">
      <w:pPr>
        <w:pStyle w:val="Odstavecseseznamem"/>
        <w:widowControl w:val="0"/>
        <w:autoSpaceDE w:val="0"/>
        <w:autoSpaceDN w:val="0"/>
        <w:adjustRightInd w:val="0"/>
        <w:spacing w:after="0" w:line="240" w:lineRule="auto"/>
        <w:ind w:left="786"/>
        <w:rPr>
          <w:rFonts w:ascii="Times New Roman" w:hAnsi="Times New Roman"/>
          <w:sz w:val="24"/>
          <w:szCs w:val="24"/>
        </w:rPr>
      </w:pPr>
    </w:p>
    <w:p w:rsidR="00175BDA" w:rsidRPr="00175BDA" w:rsidRDefault="00175BDA" w:rsidP="00175BDA">
      <w:pPr>
        <w:pStyle w:val="Odstavecseseznamem"/>
        <w:widowControl w:val="0"/>
        <w:autoSpaceDE w:val="0"/>
        <w:autoSpaceDN w:val="0"/>
        <w:adjustRightInd w:val="0"/>
        <w:spacing w:after="0" w:line="240" w:lineRule="auto"/>
        <w:ind w:left="0" w:firstLine="708"/>
        <w:jc w:val="both"/>
        <w:rPr>
          <w:rFonts w:ascii="Times New Roman" w:hAnsi="Times New Roman"/>
          <w:bCs/>
          <w:sz w:val="24"/>
          <w:szCs w:val="24"/>
        </w:rPr>
      </w:pPr>
      <w:r w:rsidRPr="00175BDA">
        <w:rPr>
          <w:rFonts w:ascii="Times New Roman" w:hAnsi="Times New Roman"/>
          <w:sz w:val="24"/>
          <w:szCs w:val="24"/>
        </w:rPr>
        <w:t xml:space="preserve">Provozovatel </w:t>
      </w:r>
      <w:r w:rsidRPr="00175BDA">
        <w:rPr>
          <w:rFonts w:ascii="Times New Roman" w:hAnsi="Times New Roman"/>
          <w:bCs/>
          <w:sz w:val="24"/>
          <w:szCs w:val="24"/>
        </w:rPr>
        <w:t xml:space="preserve">rozhlasového nebo televizního vysílání šířeného prostřednictvím družic, kabelových systémů nebo zvláštních přenosových systémů a provozovatel zemského digitálního rozhlasového nebo televizního vysílání šířeného prostřednictvím vysílačů </w:t>
      </w:r>
      <w:r w:rsidRPr="00175BDA">
        <w:rPr>
          <w:rFonts w:ascii="Times New Roman" w:hAnsi="Times New Roman"/>
          <w:sz w:val="24"/>
          <w:szCs w:val="24"/>
        </w:rPr>
        <w:t xml:space="preserve">je povinen Radě oznámit změnu náležitostí žádosti o licenci uvedených v § 14 odst. 1 až 4 a § 25 odst. 2 písm. a) až c) a předložit doklady o schválených změnách, a to do 30 dnů ode dne, kdy k těmto změnám došlo, a v případě změn, které se zapisují do obchodního rejstříku, do 30 dnů ode dne provedení změny zápisu. </w:t>
      </w:r>
    </w:p>
    <w:p w:rsidR="00175BDA" w:rsidRPr="00175BDA" w:rsidRDefault="00175BDA" w:rsidP="00175BDA">
      <w:pPr>
        <w:pStyle w:val="Odstavecseseznamem"/>
        <w:widowControl w:val="0"/>
        <w:autoSpaceDE w:val="0"/>
        <w:autoSpaceDN w:val="0"/>
        <w:adjustRightInd w:val="0"/>
        <w:spacing w:after="0" w:line="240" w:lineRule="auto"/>
        <w:ind w:left="786"/>
        <w:jc w:val="both"/>
        <w:rPr>
          <w:rFonts w:ascii="Times New Roman" w:hAnsi="Times New Roman"/>
          <w:sz w:val="24"/>
          <w:szCs w:val="24"/>
        </w:rPr>
      </w:pPr>
    </w:p>
    <w:p w:rsidR="00175BDA" w:rsidRPr="00175BDA" w:rsidRDefault="00175BDA" w:rsidP="00175BDA">
      <w:pPr>
        <w:pStyle w:val="Odstavecseseznamem"/>
        <w:widowControl w:val="0"/>
        <w:autoSpaceDE w:val="0"/>
        <w:autoSpaceDN w:val="0"/>
        <w:adjustRightInd w:val="0"/>
        <w:spacing w:after="0" w:line="240" w:lineRule="auto"/>
        <w:ind w:left="786"/>
        <w:jc w:val="center"/>
        <w:rPr>
          <w:rFonts w:ascii="Times New Roman" w:hAnsi="Times New Roman"/>
          <w:sz w:val="24"/>
          <w:szCs w:val="24"/>
        </w:rPr>
      </w:pPr>
      <w:r w:rsidRPr="00175BDA">
        <w:rPr>
          <w:rFonts w:ascii="Times New Roman" w:hAnsi="Times New Roman"/>
          <w:sz w:val="24"/>
          <w:szCs w:val="24"/>
        </w:rPr>
        <w:t>§ 25b</w:t>
      </w:r>
    </w:p>
    <w:p w:rsidR="00175BDA" w:rsidRPr="00175BDA" w:rsidRDefault="00175BDA" w:rsidP="00175BDA">
      <w:pPr>
        <w:pStyle w:val="Odstavecseseznamem"/>
        <w:widowControl w:val="0"/>
        <w:autoSpaceDE w:val="0"/>
        <w:autoSpaceDN w:val="0"/>
        <w:adjustRightInd w:val="0"/>
        <w:spacing w:after="0" w:line="240" w:lineRule="auto"/>
        <w:ind w:left="786"/>
        <w:rPr>
          <w:rFonts w:ascii="Times New Roman" w:hAnsi="Times New Roman"/>
          <w:sz w:val="24"/>
          <w:szCs w:val="24"/>
        </w:rPr>
      </w:pPr>
    </w:p>
    <w:p w:rsidR="00175BDA" w:rsidRPr="00175BDA" w:rsidRDefault="00175BDA" w:rsidP="00175BDA">
      <w:pPr>
        <w:pStyle w:val="Odstavecseseznamem"/>
        <w:widowControl w:val="0"/>
        <w:autoSpaceDE w:val="0"/>
        <w:autoSpaceDN w:val="0"/>
        <w:adjustRightInd w:val="0"/>
        <w:spacing w:after="0" w:line="240" w:lineRule="auto"/>
        <w:ind w:left="0" w:firstLine="708"/>
        <w:jc w:val="both"/>
        <w:rPr>
          <w:rFonts w:ascii="Times New Roman" w:hAnsi="Times New Roman"/>
          <w:sz w:val="24"/>
          <w:szCs w:val="24"/>
        </w:rPr>
      </w:pPr>
      <w:r w:rsidRPr="00175BDA">
        <w:rPr>
          <w:rFonts w:ascii="Times New Roman" w:hAnsi="Times New Roman"/>
          <w:sz w:val="24"/>
          <w:szCs w:val="24"/>
        </w:rPr>
        <w:t xml:space="preserve">(1) Provozovatel televizního vysílání, který na základě licence svůj program šíří prostřednictvím přenosových systémů podle § 12 odst. 3 písm. a) nebo b), jej po dobu platnosti této licence může šířit rovněž prostřednictvím </w:t>
      </w:r>
      <w:r w:rsidR="00B14AE0">
        <w:rPr>
          <w:rFonts w:ascii="Times New Roman" w:hAnsi="Times New Roman"/>
          <w:sz w:val="24"/>
          <w:szCs w:val="24"/>
        </w:rPr>
        <w:t>zvláštního</w:t>
      </w:r>
      <w:r w:rsidR="00B14AE0" w:rsidRPr="00175BDA">
        <w:rPr>
          <w:rFonts w:ascii="Times New Roman" w:hAnsi="Times New Roman"/>
          <w:sz w:val="24"/>
          <w:szCs w:val="24"/>
        </w:rPr>
        <w:t xml:space="preserve"> </w:t>
      </w:r>
      <w:r w:rsidRPr="00175BDA">
        <w:rPr>
          <w:rFonts w:ascii="Times New Roman" w:hAnsi="Times New Roman"/>
          <w:sz w:val="24"/>
          <w:szCs w:val="24"/>
        </w:rPr>
        <w:t xml:space="preserve">přenosového systému podle § 12 odst. 3 písm. c) na svých internetových stránkách. K šíření televizního programu prostřednictvím </w:t>
      </w:r>
      <w:r w:rsidR="00B14AE0">
        <w:rPr>
          <w:rFonts w:ascii="Times New Roman" w:hAnsi="Times New Roman"/>
          <w:sz w:val="24"/>
          <w:szCs w:val="24"/>
        </w:rPr>
        <w:t xml:space="preserve">zvláštního </w:t>
      </w:r>
      <w:r w:rsidRPr="00175BDA">
        <w:rPr>
          <w:rFonts w:ascii="Times New Roman" w:hAnsi="Times New Roman"/>
          <w:sz w:val="24"/>
          <w:szCs w:val="24"/>
        </w:rPr>
        <w:t>přenosového systému podle § 12 odst. 3 písm. c) za podmínek podle věty první se licence v řízení podle § 25 neuděluje.</w:t>
      </w:r>
    </w:p>
    <w:p w:rsidR="00175BDA" w:rsidRPr="00175BDA" w:rsidRDefault="00175BDA" w:rsidP="00175BDA">
      <w:pPr>
        <w:pStyle w:val="Odstavecseseznamem"/>
        <w:widowControl w:val="0"/>
        <w:autoSpaceDE w:val="0"/>
        <w:autoSpaceDN w:val="0"/>
        <w:adjustRightInd w:val="0"/>
        <w:spacing w:after="0" w:line="240" w:lineRule="auto"/>
        <w:ind w:left="0"/>
        <w:jc w:val="both"/>
        <w:rPr>
          <w:rFonts w:ascii="Times New Roman" w:hAnsi="Times New Roman"/>
          <w:sz w:val="24"/>
          <w:szCs w:val="24"/>
        </w:rPr>
      </w:pPr>
    </w:p>
    <w:p w:rsidR="00175BDA" w:rsidRPr="00175BDA" w:rsidRDefault="00175BDA" w:rsidP="00175BDA">
      <w:pPr>
        <w:pStyle w:val="Odstavecseseznamem"/>
        <w:widowControl w:val="0"/>
        <w:autoSpaceDE w:val="0"/>
        <w:autoSpaceDN w:val="0"/>
        <w:adjustRightInd w:val="0"/>
        <w:spacing w:after="0" w:line="240" w:lineRule="auto"/>
        <w:ind w:left="0" w:firstLine="708"/>
        <w:jc w:val="both"/>
        <w:rPr>
          <w:rFonts w:ascii="Times New Roman" w:hAnsi="Times New Roman"/>
          <w:sz w:val="24"/>
          <w:szCs w:val="24"/>
        </w:rPr>
      </w:pPr>
      <w:r w:rsidRPr="00175BDA">
        <w:rPr>
          <w:rFonts w:ascii="Times New Roman" w:hAnsi="Times New Roman"/>
          <w:sz w:val="24"/>
          <w:szCs w:val="24"/>
        </w:rPr>
        <w:t xml:space="preserve">(2) Záměr šířit program podle odstavce 1 je provozovatel televizního vysílání povinen předem písemně oznámit Radě. V oznámení provozovatel uvede název programu, datum vydání a dobu platnosti licence, specifikaci </w:t>
      </w:r>
      <w:r w:rsidR="00B14AE0">
        <w:rPr>
          <w:rFonts w:ascii="Times New Roman" w:hAnsi="Times New Roman"/>
          <w:sz w:val="24"/>
          <w:szCs w:val="24"/>
        </w:rPr>
        <w:t xml:space="preserve">zvláštního přenosového systému a údaje </w:t>
      </w:r>
      <w:r w:rsidRPr="00175BDA">
        <w:rPr>
          <w:rFonts w:ascii="Times New Roman" w:hAnsi="Times New Roman"/>
          <w:sz w:val="24"/>
          <w:szCs w:val="24"/>
        </w:rPr>
        <w:t xml:space="preserve">o přístupu k vysílání. </w:t>
      </w:r>
    </w:p>
    <w:p w:rsidR="00175BDA" w:rsidRPr="00175BDA" w:rsidRDefault="00175BDA" w:rsidP="00175BDA">
      <w:pPr>
        <w:pStyle w:val="Odstavecseseznamem"/>
        <w:widowControl w:val="0"/>
        <w:autoSpaceDE w:val="0"/>
        <w:autoSpaceDN w:val="0"/>
        <w:adjustRightInd w:val="0"/>
        <w:spacing w:after="0" w:line="240" w:lineRule="auto"/>
        <w:ind w:left="0"/>
        <w:jc w:val="both"/>
        <w:rPr>
          <w:rFonts w:ascii="Times New Roman" w:hAnsi="Times New Roman"/>
          <w:sz w:val="24"/>
          <w:szCs w:val="24"/>
        </w:rPr>
      </w:pPr>
    </w:p>
    <w:p w:rsidR="00175BDA" w:rsidRPr="00175BDA" w:rsidRDefault="00175BDA" w:rsidP="00175BDA">
      <w:pPr>
        <w:pStyle w:val="Odstavecseseznamem"/>
        <w:widowControl w:val="0"/>
        <w:autoSpaceDE w:val="0"/>
        <w:autoSpaceDN w:val="0"/>
        <w:adjustRightInd w:val="0"/>
        <w:spacing w:after="0" w:line="240" w:lineRule="auto"/>
        <w:ind w:left="0" w:firstLine="708"/>
        <w:jc w:val="both"/>
        <w:rPr>
          <w:rFonts w:ascii="Times New Roman" w:hAnsi="Times New Roman"/>
          <w:sz w:val="24"/>
          <w:szCs w:val="24"/>
        </w:rPr>
      </w:pPr>
      <w:r w:rsidRPr="00175BDA">
        <w:rPr>
          <w:rFonts w:ascii="Times New Roman" w:hAnsi="Times New Roman"/>
          <w:sz w:val="24"/>
          <w:szCs w:val="24"/>
        </w:rPr>
        <w:t xml:space="preserve">(3) Změnu každé skutečnosti uvedené v oznámení podle odstavce 2 je provozovatel televizního vysílání s licencí povinen Radě písemně oznámit do 30 dnů ode dne jejího provedení.“. </w:t>
      </w:r>
    </w:p>
    <w:p w:rsidR="00F1778C" w:rsidRDefault="00F1778C" w:rsidP="00B271BD">
      <w:pPr>
        <w:pStyle w:val="Odstavecseseznamem"/>
        <w:widowControl w:val="0"/>
        <w:autoSpaceDE w:val="0"/>
        <w:autoSpaceDN w:val="0"/>
        <w:adjustRightInd w:val="0"/>
        <w:spacing w:after="0" w:line="240" w:lineRule="auto"/>
        <w:ind w:left="4468"/>
        <w:rPr>
          <w:rFonts w:ascii="Times New Roman" w:hAnsi="Times New Roman"/>
          <w:b/>
          <w:color w:val="FF0000"/>
          <w:sz w:val="24"/>
          <w:szCs w:val="24"/>
          <w:highlight w:val="white"/>
        </w:rPr>
      </w:pPr>
    </w:p>
    <w:p w:rsidR="006518D6" w:rsidRDefault="006518D6" w:rsidP="00B271BD">
      <w:pPr>
        <w:pStyle w:val="Odstavecseseznamem"/>
        <w:widowControl w:val="0"/>
        <w:autoSpaceDE w:val="0"/>
        <w:autoSpaceDN w:val="0"/>
        <w:adjustRightInd w:val="0"/>
        <w:spacing w:after="0" w:line="240" w:lineRule="auto"/>
        <w:ind w:left="4468"/>
        <w:rPr>
          <w:rFonts w:ascii="Times New Roman" w:hAnsi="Times New Roman"/>
          <w:b/>
          <w:color w:val="FF0000"/>
          <w:sz w:val="24"/>
          <w:szCs w:val="24"/>
          <w:highlight w:val="white"/>
        </w:rPr>
      </w:pPr>
    </w:p>
    <w:p w:rsidR="001A7B65" w:rsidRDefault="00CC1236" w:rsidP="005727FE">
      <w:pPr>
        <w:pStyle w:val="Odstavecseseznamem"/>
        <w:numPr>
          <w:ilvl w:val="0"/>
          <w:numId w:val="1"/>
        </w:numPr>
        <w:ind w:left="0" w:firstLine="633"/>
        <w:jc w:val="both"/>
        <w:rPr>
          <w:rFonts w:ascii="Times New Roman" w:hAnsi="Times New Roman"/>
          <w:sz w:val="24"/>
          <w:szCs w:val="24"/>
          <w:highlight w:val="white"/>
        </w:rPr>
      </w:pPr>
      <w:r>
        <w:rPr>
          <w:rFonts w:ascii="Times New Roman" w:hAnsi="Times New Roman"/>
          <w:sz w:val="24"/>
          <w:szCs w:val="24"/>
          <w:highlight w:val="white"/>
        </w:rPr>
        <w:t>V § 27 se na konci odstavce 2 tečka nahrazuje čárkou a doplňuje se písmeno e), které zní:</w:t>
      </w:r>
    </w:p>
    <w:p w:rsidR="00CC1236" w:rsidRPr="003C2F61" w:rsidRDefault="00CC1236" w:rsidP="00175BDA">
      <w:pPr>
        <w:pStyle w:val="Odstavecseseznamem"/>
        <w:ind w:left="709" w:hanging="709"/>
        <w:jc w:val="both"/>
        <w:rPr>
          <w:rFonts w:ascii="Times New Roman" w:hAnsi="Times New Roman"/>
          <w:sz w:val="24"/>
          <w:szCs w:val="24"/>
          <w:highlight w:val="white"/>
        </w:rPr>
      </w:pPr>
      <w:r>
        <w:rPr>
          <w:rFonts w:ascii="Times New Roman" w:hAnsi="Times New Roman"/>
          <w:sz w:val="24"/>
          <w:szCs w:val="24"/>
          <w:highlight w:val="white"/>
        </w:rPr>
        <w:t xml:space="preserve">   „e) písemný souhlas provozovatele vysílání s licencí </w:t>
      </w:r>
      <w:r w:rsidR="009F434E">
        <w:rPr>
          <w:rFonts w:ascii="Times New Roman" w:hAnsi="Times New Roman"/>
          <w:sz w:val="24"/>
          <w:szCs w:val="24"/>
          <w:highlight w:val="white"/>
        </w:rPr>
        <w:t xml:space="preserve">se </w:t>
      </w:r>
      <w:r w:rsidRPr="003C2F61">
        <w:rPr>
          <w:rFonts w:ascii="Times New Roman" w:hAnsi="Times New Roman"/>
          <w:sz w:val="24"/>
          <w:szCs w:val="24"/>
          <w:highlight w:val="white"/>
        </w:rPr>
        <w:t>šíření</w:t>
      </w:r>
      <w:r w:rsidR="009F434E" w:rsidRPr="003C2F61">
        <w:rPr>
          <w:rFonts w:ascii="Times New Roman" w:hAnsi="Times New Roman"/>
          <w:sz w:val="24"/>
          <w:szCs w:val="24"/>
          <w:highlight w:val="white"/>
        </w:rPr>
        <w:t>m</w:t>
      </w:r>
      <w:r w:rsidRPr="003C2F61">
        <w:rPr>
          <w:rFonts w:ascii="Times New Roman" w:hAnsi="Times New Roman"/>
          <w:sz w:val="24"/>
          <w:szCs w:val="24"/>
          <w:highlight w:val="white"/>
        </w:rPr>
        <w:t xml:space="preserve"> jeho programu </w:t>
      </w:r>
      <w:r w:rsidR="009F434E" w:rsidRPr="003C2F61">
        <w:rPr>
          <w:rFonts w:ascii="Times New Roman" w:hAnsi="Times New Roman"/>
          <w:sz w:val="24"/>
          <w:szCs w:val="24"/>
          <w:highlight w:val="white"/>
        </w:rPr>
        <w:t xml:space="preserve">provozovatelem </w:t>
      </w:r>
      <w:r w:rsidRPr="003C2F61">
        <w:rPr>
          <w:rFonts w:ascii="Times New Roman" w:hAnsi="Times New Roman"/>
          <w:sz w:val="24"/>
          <w:szCs w:val="24"/>
          <w:highlight w:val="white"/>
        </w:rPr>
        <w:t>převzaté</w:t>
      </w:r>
      <w:r w:rsidR="009F434E" w:rsidRPr="003C2F61">
        <w:rPr>
          <w:rFonts w:ascii="Times New Roman" w:hAnsi="Times New Roman"/>
          <w:sz w:val="24"/>
          <w:szCs w:val="24"/>
          <w:highlight w:val="white"/>
        </w:rPr>
        <w:t>ho</w:t>
      </w:r>
      <w:r w:rsidRPr="003C2F61">
        <w:rPr>
          <w:rFonts w:ascii="Times New Roman" w:hAnsi="Times New Roman"/>
          <w:sz w:val="24"/>
          <w:szCs w:val="24"/>
          <w:highlight w:val="white"/>
        </w:rPr>
        <w:t xml:space="preserve"> vysílání</w:t>
      </w:r>
      <w:r w:rsidR="00D94187">
        <w:rPr>
          <w:rFonts w:ascii="Times New Roman" w:hAnsi="Times New Roman"/>
          <w:sz w:val="24"/>
          <w:szCs w:val="24"/>
          <w:highlight w:val="white"/>
        </w:rPr>
        <w:t>.</w:t>
      </w:r>
      <w:r w:rsidRPr="003C2F61">
        <w:rPr>
          <w:rFonts w:ascii="Times New Roman" w:hAnsi="Times New Roman"/>
          <w:sz w:val="24"/>
          <w:szCs w:val="24"/>
          <w:highlight w:val="white"/>
        </w:rPr>
        <w:t>“.</w:t>
      </w:r>
    </w:p>
    <w:p w:rsidR="005919E6" w:rsidRDefault="005919E6" w:rsidP="00CC1236">
      <w:pPr>
        <w:pStyle w:val="Odstavecseseznamem"/>
        <w:ind w:left="0"/>
        <w:jc w:val="both"/>
        <w:rPr>
          <w:rFonts w:ascii="Times New Roman" w:hAnsi="Times New Roman"/>
          <w:sz w:val="24"/>
          <w:szCs w:val="24"/>
          <w:highlight w:val="white"/>
        </w:rPr>
      </w:pPr>
    </w:p>
    <w:p w:rsidR="00CC1236" w:rsidRDefault="00CC1236" w:rsidP="005727FE">
      <w:pPr>
        <w:pStyle w:val="Odstavecseseznamem"/>
        <w:numPr>
          <w:ilvl w:val="0"/>
          <w:numId w:val="1"/>
        </w:numPr>
        <w:ind w:left="0" w:firstLine="633"/>
        <w:jc w:val="both"/>
        <w:rPr>
          <w:rFonts w:ascii="Times New Roman" w:hAnsi="Times New Roman"/>
          <w:sz w:val="24"/>
          <w:szCs w:val="24"/>
          <w:highlight w:val="white"/>
        </w:rPr>
      </w:pPr>
      <w:r>
        <w:rPr>
          <w:rFonts w:ascii="Times New Roman" w:hAnsi="Times New Roman"/>
          <w:sz w:val="24"/>
          <w:szCs w:val="24"/>
          <w:highlight w:val="white"/>
        </w:rPr>
        <w:t xml:space="preserve">V § 29 odst. 1 úvodní části ustanovení se slova </w:t>
      </w:r>
      <w:r w:rsidR="005919E6">
        <w:rPr>
          <w:rFonts w:ascii="Times New Roman" w:hAnsi="Times New Roman"/>
          <w:sz w:val="24"/>
          <w:szCs w:val="24"/>
          <w:highlight w:val="white"/>
        </w:rPr>
        <w:t xml:space="preserve">„oznámit Radě předem“ nahrazují slovy „Radě předem písemně oznámit“ a slova </w:t>
      </w:r>
      <w:r>
        <w:rPr>
          <w:rFonts w:ascii="Times New Roman" w:hAnsi="Times New Roman"/>
          <w:sz w:val="24"/>
          <w:szCs w:val="24"/>
          <w:highlight w:val="white"/>
        </w:rPr>
        <w:t xml:space="preserve">„přihlášce o“ </w:t>
      </w:r>
      <w:r w:rsidR="005919E6">
        <w:rPr>
          <w:rFonts w:ascii="Times New Roman" w:hAnsi="Times New Roman"/>
          <w:sz w:val="24"/>
          <w:szCs w:val="24"/>
          <w:highlight w:val="white"/>
        </w:rPr>
        <w:t xml:space="preserve">se </w:t>
      </w:r>
      <w:r>
        <w:rPr>
          <w:rFonts w:ascii="Times New Roman" w:hAnsi="Times New Roman"/>
          <w:sz w:val="24"/>
          <w:szCs w:val="24"/>
          <w:highlight w:val="white"/>
        </w:rPr>
        <w:t xml:space="preserve">nahrazují slovy „přihlášce k“. </w:t>
      </w:r>
    </w:p>
    <w:p w:rsidR="00CC1236" w:rsidRDefault="00CC1236" w:rsidP="00CC1236">
      <w:pPr>
        <w:pStyle w:val="Odstavecseseznamem"/>
        <w:ind w:left="633"/>
        <w:jc w:val="both"/>
        <w:rPr>
          <w:rFonts w:ascii="Times New Roman" w:hAnsi="Times New Roman"/>
          <w:sz w:val="24"/>
          <w:szCs w:val="24"/>
          <w:highlight w:val="white"/>
        </w:rPr>
      </w:pPr>
    </w:p>
    <w:p w:rsidR="00CC1236" w:rsidRPr="003C2F61" w:rsidRDefault="00CC1236" w:rsidP="005727FE">
      <w:pPr>
        <w:pStyle w:val="Odstavecseseznamem"/>
        <w:numPr>
          <w:ilvl w:val="0"/>
          <w:numId w:val="1"/>
        </w:numPr>
        <w:ind w:left="0" w:firstLine="633"/>
        <w:jc w:val="both"/>
        <w:rPr>
          <w:rFonts w:ascii="Times New Roman" w:hAnsi="Times New Roman"/>
          <w:sz w:val="24"/>
          <w:szCs w:val="24"/>
          <w:highlight w:val="white"/>
        </w:rPr>
      </w:pPr>
      <w:r w:rsidRPr="003C2F61">
        <w:rPr>
          <w:rFonts w:ascii="Times New Roman" w:hAnsi="Times New Roman"/>
          <w:sz w:val="24"/>
          <w:szCs w:val="24"/>
          <w:highlight w:val="white"/>
        </w:rPr>
        <w:t>V § 29 se na konci odstavce 2 doplňuje věta „</w:t>
      </w:r>
      <w:r w:rsidR="009F434E" w:rsidRPr="003C2F61">
        <w:rPr>
          <w:rFonts w:ascii="Times New Roman" w:hAnsi="Times New Roman"/>
          <w:sz w:val="24"/>
          <w:szCs w:val="24"/>
          <w:highlight w:val="white"/>
        </w:rPr>
        <w:t>Výjimečně, jsou-li pro</w:t>
      </w:r>
      <w:r w:rsidR="007C60C8">
        <w:rPr>
          <w:rFonts w:ascii="Times New Roman" w:hAnsi="Times New Roman"/>
          <w:sz w:val="24"/>
          <w:szCs w:val="24"/>
          <w:highlight w:val="white"/>
        </w:rPr>
        <w:t xml:space="preserve"> </w:t>
      </w:r>
      <w:r w:rsidR="009F434E" w:rsidRPr="003C2F61">
        <w:rPr>
          <w:rFonts w:ascii="Times New Roman" w:hAnsi="Times New Roman"/>
          <w:sz w:val="24"/>
          <w:szCs w:val="24"/>
          <w:highlight w:val="white"/>
        </w:rPr>
        <w:t xml:space="preserve">to důvody hodné zvláštního zřetele, </w:t>
      </w:r>
      <w:r w:rsidRPr="003C2F61">
        <w:rPr>
          <w:rFonts w:ascii="Times New Roman" w:hAnsi="Times New Roman"/>
          <w:sz w:val="24"/>
          <w:szCs w:val="24"/>
          <w:highlight w:val="white"/>
        </w:rPr>
        <w:t xml:space="preserve">může Rada změnu zaregistrovat rovněž následně.“. </w:t>
      </w:r>
    </w:p>
    <w:p w:rsidR="00CC1236" w:rsidRPr="00CC1236" w:rsidRDefault="00CC1236" w:rsidP="00CC1236">
      <w:pPr>
        <w:pStyle w:val="Odstavecseseznamem"/>
        <w:rPr>
          <w:rFonts w:ascii="Times New Roman" w:hAnsi="Times New Roman"/>
          <w:color w:val="FF0000"/>
          <w:sz w:val="24"/>
          <w:szCs w:val="24"/>
          <w:highlight w:val="white"/>
        </w:rPr>
      </w:pPr>
    </w:p>
    <w:p w:rsidR="00CC1236" w:rsidRDefault="00CC1236" w:rsidP="005727FE">
      <w:pPr>
        <w:pStyle w:val="Odstavecseseznamem"/>
        <w:numPr>
          <w:ilvl w:val="0"/>
          <w:numId w:val="1"/>
        </w:numPr>
        <w:ind w:left="0" w:firstLine="633"/>
        <w:jc w:val="both"/>
        <w:rPr>
          <w:rFonts w:ascii="Times New Roman" w:hAnsi="Times New Roman"/>
          <w:sz w:val="24"/>
          <w:szCs w:val="24"/>
          <w:highlight w:val="white"/>
        </w:rPr>
      </w:pPr>
      <w:r w:rsidRPr="00CC1236">
        <w:rPr>
          <w:rFonts w:ascii="Times New Roman" w:hAnsi="Times New Roman"/>
          <w:sz w:val="24"/>
          <w:szCs w:val="24"/>
          <w:highlight w:val="white"/>
        </w:rPr>
        <w:t xml:space="preserve">V § 30 odst. 1 se na konci textu písmene a) doplňují slova „a zanikla bez právního nástupce“. </w:t>
      </w:r>
    </w:p>
    <w:p w:rsidR="00CC1236" w:rsidRPr="00CC1236" w:rsidRDefault="00CC1236" w:rsidP="00CC1236">
      <w:pPr>
        <w:pStyle w:val="Odstavecseseznamem"/>
        <w:rPr>
          <w:rFonts w:ascii="Times New Roman" w:hAnsi="Times New Roman"/>
          <w:sz w:val="24"/>
          <w:szCs w:val="24"/>
          <w:highlight w:val="white"/>
        </w:rPr>
      </w:pPr>
    </w:p>
    <w:p w:rsidR="00CC1236" w:rsidRPr="008A70B2" w:rsidRDefault="00152068" w:rsidP="005727FE">
      <w:pPr>
        <w:pStyle w:val="Odstavecseseznamem"/>
        <w:numPr>
          <w:ilvl w:val="0"/>
          <w:numId w:val="1"/>
        </w:numPr>
        <w:ind w:left="0" w:firstLine="633"/>
        <w:jc w:val="both"/>
        <w:rPr>
          <w:rFonts w:ascii="Times New Roman" w:hAnsi="Times New Roman"/>
          <w:sz w:val="24"/>
          <w:szCs w:val="24"/>
          <w:highlight w:val="white"/>
          <w:u w:val="single"/>
        </w:rPr>
      </w:pPr>
      <w:r w:rsidRPr="008A70B2">
        <w:rPr>
          <w:rFonts w:ascii="Times New Roman" w:hAnsi="Times New Roman"/>
          <w:sz w:val="24"/>
          <w:szCs w:val="24"/>
          <w:highlight w:val="white"/>
          <w:u w:val="single"/>
        </w:rPr>
        <w:t xml:space="preserve">V § 32 odst. 1 </w:t>
      </w:r>
      <w:r w:rsidR="00D60709" w:rsidRPr="008A70B2">
        <w:rPr>
          <w:rFonts w:ascii="Times New Roman" w:hAnsi="Times New Roman"/>
          <w:sz w:val="24"/>
          <w:szCs w:val="24"/>
          <w:highlight w:val="white"/>
          <w:u w:val="single"/>
        </w:rPr>
        <w:t>písm. g) se slova „v době od 06.00 hodin do 22.00 hodin</w:t>
      </w:r>
      <w:r w:rsidR="00B14AE0" w:rsidRPr="008A70B2">
        <w:rPr>
          <w:rFonts w:ascii="Times New Roman" w:hAnsi="Times New Roman"/>
          <w:sz w:val="24"/>
          <w:szCs w:val="24"/>
          <w:highlight w:val="white"/>
          <w:u w:val="single"/>
        </w:rPr>
        <w:t xml:space="preserve"> pořady a</w:t>
      </w:r>
      <w:r w:rsidR="00D60709" w:rsidRPr="008A70B2">
        <w:rPr>
          <w:rFonts w:ascii="Times New Roman" w:hAnsi="Times New Roman"/>
          <w:sz w:val="24"/>
          <w:szCs w:val="24"/>
          <w:highlight w:val="white"/>
          <w:u w:val="single"/>
        </w:rPr>
        <w:t>“ nahrazují slovy „do programu</w:t>
      </w:r>
      <w:r w:rsidR="00B14AE0" w:rsidRPr="008A70B2">
        <w:rPr>
          <w:rFonts w:ascii="Times New Roman" w:hAnsi="Times New Roman"/>
          <w:sz w:val="24"/>
          <w:szCs w:val="24"/>
          <w:highlight w:val="white"/>
          <w:u w:val="single"/>
        </w:rPr>
        <w:t xml:space="preserve"> pořady nebo</w:t>
      </w:r>
      <w:r w:rsidR="00175BDA" w:rsidRPr="008A70B2">
        <w:rPr>
          <w:rFonts w:ascii="Times New Roman" w:hAnsi="Times New Roman"/>
          <w:sz w:val="24"/>
          <w:szCs w:val="24"/>
          <w:highlight w:val="white"/>
          <w:u w:val="single"/>
        </w:rPr>
        <w:t>“</w:t>
      </w:r>
      <w:r w:rsidR="00D60709" w:rsidRPr="008A70B2">
        <w:rPr>
          <w:rFonts w:ascii="Times New Roman" w:hAnsi="Times New Roman"/>
          <w:sz w:val="24"/>
          <w:szCs w:val="24"/>
          <w:highlight w:val="white"/>
          <w:u w:val="single"/>
        </w:rPr>
        <w:t xml:space="preserve"> a za slovo „mladistvých“ se vkládají slova „ , v době od 06.00 do 20.00 hodin, jde-li o pořady </w:t>
      </w:r>
      <w:r w:rsidR="00B14AE0" w:rsidRPr="008A70B2">
        <w:rPr>
          <w:rFonts w:ascii="Times New Roman" w:hAnsi="Times New Roman"/>
          <w:sz w:val="24"/>
          <w:szCs w:val="24"/>
          <w:highlight w:val="white"/>
          <w:u w:val="single"/>
        </w:rPr>
        <w:t xml:space="preserve">a </w:t>
      </w:r>
      <w:r w:rsidR="00175BDA" w:rsidRPr="008A70B2">
        <w:rPr>
          <w:rFonts w:ascii="Times New Roman" w:hAnsi="Times New Roman"/>
          <w:sz w:val="24"/>
          <w:szCs w:val="24"/>
          <w:highlight w:val="white"/>
          <w:u w:val="single"/>
        </w:rPr>
        <w:t>upoutávky n</w:t>
      </w:r>
      <w:r w:rsidR="00D60709" w:rsidRPr="008A70B2">
        <w:rPr>
          <w:rFonts w:ascii="Times New Roman" w:hAnsi="Times New Roman"/>
          <w:sz w:val="24"/>
          <w:szCs w:val="24"/>
          <w:highlight w:val="white"/>
          <w:u w:val="single"/>
        </w:rPr>
        <w:t xml:space="preserve">evhodné pro děti a mladistvé do 15 let věku, a v době od 06.00 do 22.00 hodin, jde-li o pořady </w:t>
      </w:r>
      <w:r w:rsidR="00B14AE0" w:rsidRPr="008A70B2">
        <w:rPr>
          <w:rFonts w:ascii="Times New Roman" w:hAnsi="Times New Roman"/>
          <w:sz w:val="24"/>
          <w:szCs w:val="24"/>
          <w:highlight w:val="white"/>
          <w:u w:val="single"/>
        </w:rPr>
        <w:t xml:space="preserve">a </w:t>
      </w:r>
      <w:r w:rsidR="00175BDA" w:rsidRPr="008A70B2">
        <w:rPr>
          <w:rFonts w:ascii="Times New Roman" w:hAnsi="Times New Roman"/>
          <w:sz w:val="24"/>
          <w:szCs w:val="24"/>
          <w:highlight w:val="white"/>
          <w:u w:val="single"/>
        </w:rPr>
        <w:t>upoutávky</w:t>
      </w:r>
      <w:r w:rsidR="00D60709" w:rsidRPr="008A70B2">
        <w:rPr>
          <w:rFonts w:ascii="Times New Roman" w:hAnsi="Times New Roman"/>
          <w:sz w:val="24"/>
          <w:szCs w:val="24"/>
          <w:highlight w:val="white"/>
          <w:u w:val="single"/>
        </w:rPr>
        <w:t xml:space="preserve"> nevhodné pro děti a mladistvé do 18 let věku“.</w:t>
      </w:r>
    </w:p>
    <w:p w:rsidR="00417D0A" w:rsidRDefault="00417D0A" w:rsidP="00417D0A">
      <w:pPr>
        <w:pStyle w:val="Odstavecseseznamem"/>
        <w:rPr>
          <w:rFonts w:ascii="Times New Roman" w:hAnsi="Times New Roman"/>
          <w:sz w:val="24"/>
          <w:szCs w:val="24"/>
          <w:highlight w:val="white"/>
        </w:rPr>
      </w:pPr>
    </w:p>
    <w:p w:rsidR="008A70B2" w:rsidRDefault="008A70B2" w:rsidP="008A70B2">
      <w:pPr>
        <w:pStyle w:val="Odstavecseseznamem"/>
        <w:ind w:left="0"/>
        <w:rPr>
          <w:rFonts w:ascii="Times New Roman" w:hAnsi="Times New Roman"/>
          <w:sz w:val="24"/>
          <w:szCs w:val="24"/>
          <w:highlight w:val="white"/>
        </w:rPr>
      </w:pPr>
      <w:r>
        <w:rPr>
          <w:rFonts w:ascii="Times New Roman" w:hAnsi="Times New Roman"/>
          <w:sz w:val="24"/>
          <w:szCs w:val="24"/>
          <w:highlight w:val="white"/>
        </w:rPr>
        <w:t>CELEX: 32010L0013</w:t>
      </w:r>
    </w:p>
    <w:p w:rsidR="008A70B2" w:rsidRPr="00417D0A" w:rsidRDefault="008A70B2" w:rsidP="008A70B2">
      <w:pPr>
        <w:pStyle w:val="Odstavecseseznamem"/>
        <w:ind w:left="0"/>
        <w:rPr>
          <w:rFonts w:ascii="Times New Roman" w:hAnsi="Times New Roman"/>
          <w:sz w:val="24"/>
          <w:szCs w:val="24"/>
          <w:highlight w:val="white"/>
        </w:rPr>
      </w:pPr>
    </w:p>
    <w:p w:rsidR="00417D0A" w:rsidRPr="008A70B2" w:rsidRDefault="00417D0A" w:rsidP="00175BDA">
      <w:pPr>
        <w:pStyle w:val="Odstavecseseznamem"/>
        <w:numPr>
          <w:ilvl w:val="0"/>
          <w:numId w:val="1"/>
        </w:numPr>
        <w:spacing w:after="0"/>
        <w:ind w:left="0" w:firstLine="633"/>
        <w:jc w:val="both"/>
        <w:rPr>
          <w:rFonts w:ascii="Times New Roman" w:hAnsi="Times New Roman"/>
          <w:sz w:val="24"/>
          <w:szCs w:val="24"/>
          <w:u w:val="single"/>
        </w:rPr>
      </w:pPr>
      <w:r w:rsidRPr="008A70B2">
        <w:rPr>
          <w:rFonts w:ascii="Times New Roman" w:hAnsi="Times New Roman"/>
          <w:sz w:val="24"/>
          <w:szCs w:val="24"/>
          <w:u w:val="single"/>
        </w:rPr>
        <w:t>V § 32 odst. 1 písmeno h) zní:</w:t>
      </w:r>
    </w:p>
    <w:p w:rsidR="00FD522F" w:rsidRPr="008A70B2" w:rsidRDefault="00FD522F" w:rsidP="00175BDA">
      <w:pPr>
        <w:widowControl w:val="0"/>
        <w:autoSpaceDE w:val="0"/>
        <w:autoSpaceDN w:val="0"/>
        <w:adjustRightInd w:val="0"/>
        <w:spacing w:after="0" w:line="240" w:lineRule="auto"/>
        <w:ind w:left="567" w:hanging="567"/>
        <w:jc w:val="both"/>
        <w:rPr>
          <w:rFonts w:ascii="Times New Roman" w:hAnsi="Times New Roman"/>
          <w:sz w:val="24"/>
          <w:szCs w:val="24"/>
          <w:u w:val="single"/>
        </w:rPr>
      </w:pPr>
      <w:r w:rsidRPr="002B0E37">
        <w:rPr>
          <w:rFonts w:ascii="Times New Roman" w:hAnsi="Times New Roman"/>
          <w:sz w:val="24"/>
          <w:szCs w:val="24"/>
        </w:rPr>
        <w:t xml:space="preserve">   </w:t>
      </w:r>
      <w:r w:rsidR="00417D0A" w:rsidRPr="008A70B2">
        <w:rPr>
          <w:rFonts w:ascii="Times New Roman" w:hAnsi="Times New Roman"/>
          <w:sz w:val="24"/>
          <w:szCs w:val="24"/>
          <w:u w:val="single"/>
        </w:rPr>
        <w:t xml:space="preserve">„h) </w:t>
      </w:r>
      <w:r w:rsidRPr="008A70B2">
        <w:rPr>
          <w:rFonts w:ascii="Times New Roman" w:hAnsi="Times New Roman"/>
          <w:sz w:val="24"/>
          <w:szCs w:val="24"/>
          <w:u w:val="single"/>
        </w:rPr>
        <w:t>zajistit, aby rozhlasovému vysílání pořadů, na které se vztahují omezení podle písmene g), bezprostředně předcházelo slovní upozornění na nevhodnost pořadu pro děti a mladistvé do 15 nebo 18 let věku, a aby v televizním vysílání byly</w:t>
      </w:r>
      <w:r w:rsidR="00936E64" w:rsidRPr="008A70B2">
        <w:rPr>
          <w:rFonts w:ascii="Times New Roman" w:hAnsi="Times New Roman"/>
          <w:sz w:val="24"/>
          <w:szCs w:val="24"/>
          <w:u w:val="single"/>
        </w:rPr>
        <w:t xml:space="preserve"> tyto pořady</w:t>
      </w:r>
      <w:r w:rsidRPr="008A70B2">
        <w:rPr>
          <w:rFonts w:ascii="Times New Roman" w:hAnsi="Times New Roman"/>
          <w:sz w:val="24"/>
          <w:szCs w:val="24"/>
          <w:u w:val="single"/>
        </w:rPr>
        <w:t xml:space="preserve"> </w:t>
      </w:r>
      <w:r w:rsidR="00936E64" w:rsidRPr="008A70B2">
        <w:rPr>
          <w:rFonts w:ascii="Times New Roman" w:hAnsi="Times New Roman"/>
          <w:sz w:val="24"/>
          <w:szCs w:val="24"/>
          <w:u w:val="single"/>
        </w:rPr>
        <w:t xml:space="preserve">a upoutávky </w:t>
      </w:r>
      <w:r w:rsidR="00B14AE0" w:rsidRPr="008A70B2">
        <w:rPr>
          <w:rFonts w:ascii="Times New Roman" w:hAnsi="Times New Roman"/>
          <w:sz w:val="24"/>
          <w:szCs w:val="24"/>
          <w:u w:val="single"/>
        </w:rPr>
        <w:t xml:space="preserve">označeny </w:t>
      </w:r>
      <w:r w:rsidRPr="008A70B2">
        <w:rPr>
          <w:rFonts w:ascii="Times New Roman" w:hAnsi="Times New Roman"/>
          <w:sz w:val="24"/>
          <w:szCs w:val="24"/>
          <w:u w:val="single"/>
        </w:rPr>
        <w:t>podle § 3</w:t>
      </w:r>
      <w:r w:rsidR="00175BDA" w:rsidRPr="008A70B2">
        <w:rPr>
          <w:rFonts w:ascii="Times New Roman" w:hAnsi="Times New Roman"/>
          <w:sz w:val="24"/>
          <w:szCs w:val="24"/>
          <w:u w:val="single"/>
        </w:rPr>
        <w:t>4a</w:t>
      </w:r>
      <w:r w:rsidRPr="008A70B2">
        <w:rPr>
          <w:rFonts w:ascii="Times New Roman" w:hAnsi="Times New Roman"/>
          <w:sz w:val="24"/>
          <w:szCs w:val="24"/>
          <w:u w:val="single"/>
        </w:rPr>
        <w:t>,“.</w:t>
      </w:r>
    </w:p>
    <w:p w:rsidR="00EA64C7" w:rsidRDefault="00EA64C7" w:rsidP="00FD522F">
      <w:pPr>
        <w:widowControl w:val="0"/>
        <w:autoSpaceDE w:val="0"/>
        <w:autoSpaceDN w:val="0"/>
        <w:adjustRightInd w:val="0"/>
        <w:spacing w:after="0" w:line="240" w:lineRule="auto"/>
        <w:ind w:left="567" w:hanging="567"/>
        <w:jc w:val="both"/>
        <w:rPr>
          <w:rFonts w:ascii="Times New Roman" w:hAnsi="Times New Roman"/>
          <w:sz w:val="24"/>
          <w:szCs w:val="24"/>
          <w:highlight w:val="white"/>
        </w:rPr>
      </w:pPr>
    </w:p>
    <w:p w:rsidR="008A70B2" w:rsidRDefault="008A70B2" w:rsidP="00FD522F">
      <w:pPr>
        <w:widowControl w:val="0"/>
        <w:autoSpaceDE w:val="0"/>
        <w:autoSpaceDN w:val="0"/>
        <w:adjustRightInd w:val="0"/>
        <w:spacing w:after="0" w:line="240" w:lineRule="auto"/>
        <w:ind w:left="567" w:hanging="567"/>
        <w:jc w:val="both"/>
        <w:rPr>
          <w:rFonts w:ascii="Times New Roman" w:hAnsi="Times New Roman"/>
          <w:sz w:val="24"/>
          <w:szCs w:val="24"/>
          <w:highlight w:val="white"/>
        </w:rPr>
      </w:pPr>
      <w:r>
        <w:rPr>
          <w:rFonts w:ascii="Times New Roman" w:hAnsi="Times New Roman"/>
          <w:sz w:val="24"/>
          <w:szCs w:val="24"/>
          <w:highlight w:val="white"/>
        </w:rPr>
        <w:t>CELEX: 32010L0013</w:t>
      </w:r>
    </w:p>
    <w:p w:rsidR="008A70B2" w:rsidRPr="004237BE" w:rsidRDefault="008A70B2" w:rsidP="00FD522F">
      <w:pPr>
        <w:widowControl w:val="0"/>
        <w:autoSpaceDE w:val="0"/>
        <w:autoSpaceDN w:val="0"/>
        <w:adjustRightInd w:val="0"/>
        <w:spacing w:after="0" w:line="240" w:lineRule="auto"/>
        <w:ind w:left="567" w:hanging="567"/>
        <w:jc w:val="both"/>
        <w:rPr>
          <w:rFonts w:ascii="Times New Roman" w:hAnsi="Times New Roman"/>
          <w:sz w:val="24"/>
          <w:szCs w:val="24"/>
          <w:highlight w:val="white"/>
        </w:rPr>
      </w:pPr>
    </w:p>
    <w:p w:rsidR="00D60709" w:rsidRDefault="00D60709" w:rsidP="005727FE">
      <w:pPr>
        <w:pStyle w:val="Odstavecseseznamem"/>
        <w:numPr>
          <w:ilvl w:val="0"/>
          <w:numId w:val="1"/>
        </w:numPr>
        <w:ind w:left="0" w:firstLine="633"/>
        <w:jc w:val="both"/>
        <w:rPr>
          <w:rFonts w:ascii="Times New Roman" w:hAnsi="Times New Roman"/>
          <w:sz w:val="24"/>
          <w:szCs w:val="24"/>
          <w:highlight w:val="white"/>
        </w:rPr>
      </w:pPr>
      <w:r>
        <w:rPr>
          <w:rFonts w:ascii="Times New Roman" w:hAnsi="Times New Roman"/>
          <w:sz w:val="24"/>
          <w:szCs w:val="24"/>
          <w:highlight w:val="white"/>
        </w:rPr>
        <w:t>V § 32 odst. 1 se písmeno j) zrušuje</w:t>
      </w:r>
      <w:r w:rsidR="00FD522F">
        <w:rPr>
          <w:rFonts w:ascii="Times New Roman" w:hAnsi="Times New Roman"/>
          <w:sz w:val="24"/>
          <w:szCs w:val="24"/>
          <w:highlight w:val="white"/>
        </w:rPr>
        <w:t>.</w:t>
      </w:r>
    </w:p>
    <w:p w:rsidR="00D60709" w:rsidRDefault="00D60709" w:rsidP="00D60709">
      <w:pPr>
        <w:pStyle w:val="Odstavecseseznamem"/>
        <w:ind w:left="0"/>
        <w:rPr>
          <w:rFonts w:ascii="Times New Roman" w:hAnsi="Times New Roman"/>
          <w:sz w:val="24"/>
          <w:szCs w:val="24"/>
          <w:highlight w:val="white"/>
        </w:rPr>
      </w:pPr>
      <w:r>
        <w:rPr>
          <w:rFonts w:ascii="Times New Roman" w:hAnsi="Times New Roman"/>
          <w:sz w:val="24"/>
          <w:szCs w:val="24"/>
          <w:highlight w:val="white"/>
        </w:rPr>
        <w:t>Dosavadní písmena k) až s) se označují jako písmena j) až r).</w:t>
      </w:r>
    </w:p>
    <w:p w:rsidR="00D60709" w:rsidRPr="00D60709" w:rsidRDefault="00D60709" w:rsidP="00D60709">
      <w:pPr>
        <w:pStyle w:val="Odstavecseseznamem"/>
        <w:ind w:left="0"/>
        <w:rPr>
          <w:rFonts w:ascii="Times New Roman" w:hAnsi="Times New Roman"/>
          <w:sz w:val="24"/>
          <w:szCs w:val="24"/>
          <w:highlight w:val="white"/>
        </w:rPr>
      </w:pPr>
    </w:p>
    <w:p w:rsidR="00D60709" w:rsidRDefault="00D60709" w:rsidP="005727FE">
      <w:pPr>
        <w:pStyle w:val="Odstavecseseznamem"/>
        <w:numPr>
          <w:ilvl w:val="0"/>
          <w:numId w:val="1"/>
        </w:numPr>
        <w:ind w:left="0" w:firstLine="633"/>
        <w:jc w:val="both"/>
        <w:rPr>
          <w:rFonts w:ascii="Times New Roman" w:hAnsi="Times New Roman"/>
          <w:sz w:val="24"/>
          <w:szCs w:val="24"/>
          <w:highlight w:val="white"/>
        </w:rPr>
      </w:pPr>
      <w:r>
        <w:rPr>
          <w:rFonts w:ascii="Times New Roman" w:hAnsi="Times New Roman"/>
          <w:sz w:val="24"/>
          <w:szCs w:val="24"/>
          <w:highlight w:val="white"/>
        </w:rPr>
        <w:t>V § 32 odst. 1 písm. k) se slov</w:t>
      </w:r>
      <w:r w:rsidR="00175BDA">
        <w:rPr>
          <w:rFonts w:ascii="Times New Roman" w:hAnsi="Times New Roman"/>
          <w:sz w:val="24"/>
          <w:szCs w:val="24"/>
          <w:highlight w:val="white"/>
        </w:rPr>
        <w:t>a</w:t>
      </w:r>
      <w:r w:rsidR="000929F5">
        <w:rPr>
          <w:rFonts w:ascii="Times New Roman" w:hAnsi="Times New Roman"/>
          <w:sz w:val="24"/>
          <w:szCs w:val="24"/>
          <w:highlight w:val="white"/>
        </w:rPr>
        <w:t xml:space="preserve"> „</w:t>
      </w:r>
      <w:r w:rsidR="00175BDA">
        <w:rPr>
          <w:rFonts w:ascii="Times New Roman" w:hAnsi="Times New Roman"/>
          <w:sz w:val="24"/>
          <w:szCs w:val="24"/>
          <w:highlight w:val="white"/>
        </w:rPr>
        <w:t xml:space="preserve">a </w:t>
      </w:r>
      <w:r>
        <w:rPr>
          <w:rFonts w:ascii="Times New Roman" w:hAnsi="Times New Roman"/>
          <w:sz w:val="24"/>
          <w:szCs w:val="24"/>
          <w:highlight w:val="white"/>
        </w:rPr>
        <w:t>na“ nahrazuj</w:t>
      </w:r>
      <w:r w:rsidR="00175BDA">
        <w:rPr>
          <w:rFonts w:ascii="Times New Roman" w:hAnsi="Times New Roman"/>
          <w:sz w:val="24"/>
          <w:szCs w:val="24"/>
          <w:highlight w:val="white"/>
        </w:rPr>
        <w:t>í</w:t>
      </w:r>
      <w:r>
        <w:rPr>
          <w:rFonts w:ascii="Times New Roman" w:hAnsi="Times New Roman"/>
          <w:sz w:val="24"/>
          <w:szCs w:val="24"/>
          <w:highlight w:val="white"/>
        </w:rPr>
        <w:t xml:space="preserve"> slovy „</w:t>
      </w:r>
      <w:r w:rsidR="00175BDA">
        <w:rPr>
          <w:rFonts w:ascii="Times New Roman" w:hAnsi="Times New Roman"/>
          <w:sz w:val="24"/>
          <w:szCs w:val="24"/>
          <w:highlight w:val="white"/>
        </w:rPr>
        <w:t xml:space="preserve">a </w:t>
      </w:r>
      <w:r>
        <w:rPr>
          <w:rFonts w:ascii="Times New Roman" w:hAnsi="Times New Roman"/>
          <w:sz w:val="24"/>
          <w:szCs w:val="24"/>
          <w:highlight w:val="white"/>
        </w:rPr>
        <w:t>do 15 dnů ode dne, kdy k tomu obdrží“ a za slovo „Radě;“ se vkládají slova „</w:t>
      </w:r>
      <w:r w:rsidR="000929F5" w:rsidRPr="003C2F61">
        <w:rPr>
          <w:rFonts w:ascii="Times New Roman" w:hAnsi="Times New Roman"/>
          <w:sz w:val="24"/>
          <w:szCs w:val="24"/>
          <w:highlight w:val="white"/>
        </w:rPr>
        <w:t xml:space="preserve">provozovatel televizního vysílání podle § 54b odst. 1 je povinen </w:t>
      </w:r>
      <w:r>
        <w:rPr>
          <w:rFonts w:ascii="Times New Roman" w:hAnsi="Times New Roman"/>
          <w:sz w:val="24"/>
          <w:szCs w:val="24"/>
          <w:highlight w:val="white"/>
        </w:rPr>
        <w:t>záznamy pořadů zpřístupněných pro osoby se sluchovým postižením a pro osoby se zrakovým postižením pořizovat, uchovávat a zapůjčovat Radě včetně formy, kterou byly takto zpřístupněny;“.</w:t>
      </w:r>
    </w:p>
    <w:p w:rsidR="00D60709" w:rsidRDefault="00D60709" w:rsidP="00D60709">
      <w:pPr>
        <w:pStyle w:val="Odstavecseseznamem"/>
        <w:ind w:left="633"/>
        <w:jc w:val="both"/>
        <w:rPr>
          <w:rFonts w:ascii="Times New Roman" w:hAnsi="Times New Roman"/>
          <w:sz w:val="24"/>
          <w:szCs w:val="24"/>
          <w:highlight w:val="white"/>
        </w:rPr>
      </w:pPr>
    </w:p>
    <w:p w:rsidR="00D60709" w:rsidRDefault="00D60709" w:rsidP="005727FE">
      <w:pPr>
        <w:pStyle w:val="Odstavecseseznamem"/>
        <w:numPr>
          <w:ilvl w:val="0"/>
          <w:numId w:val="1"/>
        </w:numPr>
        <w:ind w:left="0" w:firstLine="633"/>
        <w:jc w:val="both"/>
        <w:rPr>
          <w:rFonts w:ascii="Times New Roman" w:hAnsi="Times New Roman"/>
          <w:sz w:val="24"/>
          <w:szCs w:val="24"/>
          <w:highlight w:val="white"/>
        </w:rPr>
      </w:pPr>
      <w:r>
        <w:rPr>
          <w:rFonts w:ascii="Times New Roman" w:hAnsi="Times New Roman"/>
          <w:sz w:val="24"/>
          <w:szCs w:val="24"/>
          <w:highlight w:val="white"/>
        </w:rPr>
        <w:t>V § 32 odst. 1 písmena l) a m) znějí:</w:t>
      </w:r>
    </w:p>
    <w:p w:rsidR="00116287" w:rsidRPr="00116287" w:rsidRDefault="00116287" w:rsidP="00116287">
      <w:pPr>
        <w:pStyle w:val="Odstavecseseznamem"/>
        <w:widowControl w:val="0"/>
        <w:autoSpaceDE w:val="0"/>
        <w:autoSpaceDN w:val="0"/>
        <w:adjustRightInd w:val="0"/>
        <w:spacing w:after="0" w:line="240" w:lineRule="auto"/>
        <w:ind w:left="567" w:hanging="567"/>
        <w:jc w:val="both"/>
        <w:rPr>
          <w:rFonts w:ascii="Times New Roman" w:hAnsi="Times New Roman"/>
          <w:strike/>
          <w:sz w:val="24"/>
          <w:szCs w:val="24"/>
          <w:highlight w:val="white"/>
        </w:rPr>
      </w:pPr>
      <w:r>
        <w:rPr>
          <w:rFonts w:ascii="Times New Roman" w:eastAsia="Times New Roman" w:hAnsi="Times New Roman"/>
          <w:b/>
          <w:color w:val="FF0000"/>
          <w:sz w:val="24"/>
          <w:szCs w:val="24"/>
        </w:rPr>
        <w:t xml:space="preserve">   </w:t>
      </w:r>
      <w:r w:rsidRPr="00116287">
        <w:rPr>
          <w:rFonts w:ascii="Times New Roman" w:eastAsia="Times New Roman" w:hAnsi="Times New Roman"/>
          <w:sz w:val="24"/>
          <w:szCs w:val="24"/>
        </w:rPr>
        <w:t xml:space="preserve">„l) uchovávat na písemnou výzvu orgánu veřejné moci, který v důsledku odvysílání určitého pořadu nebo určité další části vysílání zahájil řízení, záznam pořadu nebo další části vysílání v odvysílané podobě a v náležité technické kvalitě alespoň po dobu do pravomocného rozhodnutí ve věci a ve lhůtě stanovené v písemné výzvě je příslušnému orgánu veřejné moci poskytnout; </w:t>
      </w:r>
      <w:r w:rsidR="000929F5" w:rsidRPr="003C2F61">
        <w:rPr>
          <w:rFonts w:ascii="Times New Roman" w:hAnsi="Times New Roman"/>
          <w:sz w:val="24"/>
          <w:szCs w:val="24"/>
          <w:highlight w:val="white"/>
        </w:rPr>
        <w:t>provozovatel televizního vysílání podle § 54b odst. 1 je povinen</w:t>
      </w:r>
      <w:r w:rsidR="000929F5" w:rsidRPr="003C2F61">
        <w:rPr>
          <w:rFonts w:ascii="Times New Roman" w:eastAsia="Times New Roman" w:hAnsi="Times New Roman"/>
          <w:sz w:val="24"/>
          <w:szCs w:val="24"/>
        </w:rPr>
        <w:t xml:space="preserve"> </w:t>
      </w:r>
      <w:r w:rsidRPr="00116287">
        <w:rPr>
          <w:rFonts w:ascii="Times New Roman" w:eastAsia="Times New Roman" w:hAnsi="Times New Roman"/>
          <w:sz w:val="24"/>
          <w:szCs w:val="24"/>
        </w:rPr>
        <w:t>záznamy pořadů zpřístupněných pro osoby se sluchovým postižením a pro osoby se zrakovým postižením pořizovat, uchovávat a poskyt</w:t>
      </w:r>
      <w:r w:rsidR="00973667">
        <w:rPr>
          <w:rFonts w:ascii="Times New Roman" w:eastAsia="Times New Roman" w:hAnsi="Times New Roman"/>
          <w:sz w:val="24"/>
          <w:szCs w:val="24"/>
        </w:rPr>
        <w:t>ovat</w:t>
      </w:r>
      <w:r w:rsidRPr="00116287">
        <w:rPr>
          <w:rFonts w:ascii="Times New Roman" w:eastAsia="Times New Roman" w:hAnsi="Times New Roman"/>
          <w:sz w:val="24"/>
          <w:szCs w:val="24"/>
        </w:rPr>
        <w:t xml:space="preserve"> příslušnému orgánu veřejné moci včetně formy, kterou byly takto zpřístupněny,</w:t>
      </w:r>
    </w:p>
    <w:p w:rsidR="00116287" w:rsidRPr="00116287" w:rsidRDefault="00116287" w:rsidP="00116287">
      <w:pPr>
        <w:widowControl w:val="0"/>
        <w:autoSpaceDE w:val="0"/>
        <w:autoSpaceDN w:val="0"/>
        <w:adjustRightInd w:val="0"/>
        <w:spacing w:after="0" w:line="240" w:lineRule="auto"/>
        <w:ind w:left="567" w:hanging="567"/>
        <w:jc w:val="both"/>
        <w:rPr>
          <w:rFonts w:ascii="Times New Roman" w:hAnsi="Times New Roman"/>
          <w:strike/>
          <w:sz w:val="24"/>
          <w:szCs w:val="24"/>
          <w:highlight w:val="white"/>
        </w:rPr>
      </w:pPr>
      <w:r w:rsidRPr="00116287">
        <w:rPr>
          <w:rFonts w:ascii="Times New Roman" w:hAnsi="Times New Roman"/>
          <w:sz w:val="24"/>
          <w:szCs w:val="24"/>
          <w:highlight w:val="white"/>
        </w:rPr>
        <w:t xml:space="preserve">    m) uvádět označení televizního programu (logo) v televizním vysílání, s výjimkou vysílání reklamy a teleshoppingu; tato výjimka se nevztahuje na vysílání programů zaměřených na propagaci vlastního televizního vysílání a výrobků, služeb a dalších činností souvisejících s provozováním vlastního televizního vysílání a na vysílání programů zaměřených výhradně na reklamu a teleshopping,</w:t>
      </w:r>
      <w:r>
        <w:rPr>
          <w:rFonts w:ascii="Times New Roman" w:hAnsi="Times New Roman"/>
          <w:sz w:val="24"/>
          <w:szCs w:val="24"/>
          <w:highlight w:val="white"/>
        </w:rPr>
        <w:t>“.</w:t>
      </w:r>
    </w:p>
    <w:p w:rsidR="00D60709" w:rsidRPr="00D60709" w:rsidRDefault="00D60709" w:rsidP="00D60709">
      <w:pPr>
        <w:pStyle w:val="Odstavecseseznamem"/>
        <w:rPr>
          <w:rFonts w:ascii="Times New Roman" w:hAnsi="Times New Roman"/>
          <w:sz w:val="24"/>
          <w:szCs w:val="24"/>
          <w:highlight w:val="white"/>
        </w:rPr>
      </w:pPr>
    </w:p>
    <w:p w:rsidR="00116287" w:rsidRDefault="00116287" w:rsidP="005727FE">
      <w:pPr>
        <w:pStyle w:val="Odstavecseseznamem"/>
        <w:numPr>
          <w:ilvl w:val="0"/>
          <w:numId w:val="1"/>
        </w:numPr>
        <w:ind w:left="0" w:firstLine="633"/>
        <w:jc w:val="both"/>
        <w:rPr>
          <w:rFonts w:ascii="Times New Roman" w:hAnsi="Times New Roman"/>
          <w:sz w:val="24"/>
          <w:szCs w:val="24"/>
          <w:highlight w:val="white"/>
        </w:rPr>
      </w:pPr>
      <w:r>
        <w:rPr>
          <w:rFonts w:ascii="Times New Roman" w:hAnsi="Times New Roman"/>
          <w:sz w:val="24"/>
          <w:szCs w:val="24"/>
          <w:highlight w:val="white"/>
        </w:rPr>
        <w:t>V § 32 odst. 1 písm. p) se slova „písmenu p)“ nahrazují slovy „písmeni o)“.</w:t>
      </w:r>
    </w:p>
    <w:p w:rsidR="00116287" w:rsidRPr="00116287" w:rsidRDefault="00116287" w:rsidP="00116287">
      <w:pPr>
        <w:pStyle w:val="Odstavecseseznamem"/>
        <w:rPr>
          <w:rFonts w:ascii="Times New Roman" w:hAnsi="Times New Roman"/>
          <w:sz w:val="24"/>
          <w:szCs w:val="24"/>
          <w:highlight w:val="white"/>
        </w:rPr>
      </w:pPr>
    </w:p>
    <w:p w:rsidR="00175BDA" w:rsidRDefault="00175BDA" w:rsidP="00175BDA">
      <w:pPr>
        <w:pStyle w:val="Odstavecseseznamem"/>
        <w:numPr>
          <w:ilvl w:val="0"/>
          <w:numId w:val="1"/>
        </w:numPr>
        <w:spacing w:after="0"/>
        <w:ind w:left="0" w:firstLine="633"/>
        <w:jc w:val="both"/>
        <w:rPr>
          <w:rFonts w:ascii="Times New Roman" w:hAnsi="Times New Roman"/>
          <w:sz w:val="24"/>
          <w:szCs w:val="24"/>
          <w:highlight w:val="white"/>
        </w:rPr>
      </w:pPr>
      <w:r>
        <w:rPr>
          <w:rFonts w:ascii="Times New Roman" w:hAnsi="Times New Roman"/>
          <w:sz w:val="24"/>
          <w:szCs w:val="24"/>
          <w:highlight w:val="white"/>
        </w:rPr>
        <w:t>V § 32 se odstavec 2 zrušuje.</w:t>
      </w:r>
    </w:p>
    <w:p w:rsidR="00175BDA" w:rsidRPr="00175BDA" w:rsidRDefault="00175BDA" w:rsidP="00175BDA">
      <w:pPr>
        <w:spacing w:after="0"/>
        <w:jc w:val="both"/>
        <w:rPr>
          <w:rFonts w:ascii="Times New Roman" w:hAnsi="Times New Roman"/>
          <w:sz w:val="24"/>
          <w:szCs w:val="24"/>
          <w:highlight w:val="white"/>
        </w:rPr>
      </w:pPr>
      <w:r>
        <w:rPr>
          <w:rFonts w:ascii="Times New Roman" w:hAnsi="Times New Roman"/>
          <w:sz w:val="24"/>
          <w:szCs w:val="24"/>
          <w:highlight w:val="white"/>
        </w:rPr>
        <w:t>Dosavadní odstavce 3 až 7 se označují jako odstavce 2 až 6.</w:t>
      </w:r>
    </w:p>
    <w:p w:rsidR="00175BDA" w:rsidRPr="00175BDA" w:rsidRDefault="00175BDA" w:rsidP="00175BDA">
      <w:pPr>
        <w:pStyle w:val="Odstavecseseznamem"/>
        <w:rPr>
          <w:rFonts w:ascii="Times New Roman" w:hAnsi="Times New Roman"/>
          <w:sz w:val="24"/>
          <w:szCs w:val="24"/>
          <w:highlight w:val="white"/>
        </w:rPr>
      </w:pPr>
    </w:p>
    <w:p w:rsidR="00175BDA" w:rsidRDefault="00175BDA" w:rsidP="005727FE">
      <w:pPr>
        <w:pStyle w:val="Odstavecseseznamem"/>
        <w:numPr>
          <w:ilvl w:val="0"/>
          <w:numId w:val="1"/>
        </w:numPr>
        <w:ind w:left="0" w:firstLine="633"/>
        <w:jc w:val="both"/>
        <w:rPr>
          <w:rFonts w:ascii="Times New Roman" w:hAnsi="Times New Roman"/>
          <w:sz w:val="24"/>
          <w:szCs w:val="24"/>
        </w:rPr>
      </w:pPr>
      <w:r>
        <w:rPr>
          <w:rFonts w:ascii="Times New Roman" w:hAnsi="Times New Roman"/>
          <w:sz w:val="24"/>
          <w:szCs w:val="24"/>
        </w:rPr>
        <w:t>V § 32 odst. 3 písm. a) se slova „e) a f)“ nahrazují slovy „e) nebo f)“.</w:t>
      </w:r>
    </w:p>
    <w:p w:rsidR="00175BDA" w:rsidRDefault="00175BDA" w:rsidP="00175BDA">
      <w:pPr>
        <w:pStyle w:val="Odstavecseseznamem"/>
        <w:ind w:left="633"/>
        <w:jc w:val="both"/>
        <w:rPr>
          <w:rFonts w:ascii="Times New Roman" w:hAnsi="Times New Roman"/>
          <w:sz w:val="24"/>
          <w:szCs w:val="24"/>
        </w:rPr>
      </w:pPr>
    </w:p>
    <w:p w:rsidR="00116287" w:rsidRDefault="00116287" w:rsidP="005727FE">
      <w:pPr>
        <w:pStyle w:val="Odstavecseseznamem"/>
        <w:numPr>
          <w:ilvl w:val="0"/>
          <w:numId w:val="1"/>
        </w:numPr>
        <w:ind w:left="0" w:firstLine="633"/>
        <w:jc w:val="both"/>
        <w:rPr>
          <w:rFonts w:ascii="Times New Roman" w:hAnsi="Times New Roman"/>
          <w:sz w:val="24"/>
          <w:szCs w:val="24"/>
          <w:highlight w:val="white"/>
        </w:rPr>
      </w:pPr>
      <w:r>
        <w:rPr>
          <w:rFonts w:ascii="Times New Roman" w:hAnsi="Times New Roman"/>
          <w:sz w:val="24"/>
          <w:szCs w:val="24"/>
          <w:highlight w:val="white"/>
        </w:rPr>
        <w:t xml:space="preserve">V § 32 odst. </w:t>
      </w:r>
      <w:r w:rsidR="00175BDA">
        <w:rPr>
          <w:rFonts w:ascii="Times New Roman" w:hAnsi="Times New Roman"/>
          <w:sz w:val="24"/>
          <w:szCs w:val="24"/>
          <w:highlight w:val="white"/>
        </w:rPr>
        <w:t>5</w:t>
      </w:r>
      <w:r>
        <w:rPr>
          <w:rFonts w:ascii="Times New Roman" w:hAnsi="Times New Roman"/>
          <w:sz w:val="24"/>
          <w:szCs w:val="24"/>
          <w:highlight w:val="white"/>
        </w:rPr>
        <w:t xml:space="preserve"> se slovo „na“ nahrazuje slovy „do 15 dnů ode dne, kdy k tomu obdrží“ a slova „§ 6 odst. 1 a 5“ se nahrazují slovy „§ 6 odst. 1 a 4“.</w:t>
      </w:r>
    </w:p>
    <w:p w:rsidR="00116287" w:rsidRDefault="00116287" w:rsidP="00116287">
      <w:pPr>
        <w:pStyle w:val="Odstavecseseznamem"/>
        <w:ind w:left="633"/>
        <w:jc w:val="both"/>
        <w:rPr>
          <w:rFonts w:ascii="Times New Roman" w:hAnsi="Times New Roman"/>
          <w:sz w:val="24"/>
          <w:szCs w:val="24"/>
          <w:highlight w:val="white"/>
        </w:rPr>
      </w:pPr>
    </w:p>
    <w:p w:rsidR="00F1778C" w:rsidRPr="009D156A" w:rsidRDefault="00F1778C" w:rsidP="00AD317D">
      <w:pPr>
        <w:pStyle w:val="Odstavecseseznamem"/>
        <w:numPr>
          <w:ilvl w:val="0"/>
          <w:numId w:val="1"/>
        </w:numPr>
        <w:spacing w:after="0"/>
        <w:ind w:left="0" w:firstLine="568"/>
        <w:jc w:val="both"/>
        <w:rPr>
          <w:rFonts w:ascii="Times New Roman" w:hAnsi="Times New Roman"/>
          <w:sz w:val="24"/>
          <w:szCs w:val="24"/>
          <w:highlight w:val="white"/>
        </w:rPr>
      </w:pPr>
      <w:r w:rsidRPr="009D156A">
        <w:rPr>
          <w:rFonts w:ascii="Times New Roman" w:hAnsi="Times New Roman"/>
          <w:sz w:val="24"/>
          <w:szCs w:val="24"/>
          <w:highlight w:val="white"/>
        </w:rPr>
        <w:t>V § 32e odst. 2</w:t>
      </w:r>
      <w:r w:rsidR="00D94187" w:rsidRPr="009D156A">
        <w:rPr>
          <w:rFonts w:ascii="Times New Roman" w:hAnsi="Times New Roman"/>
          <w:sz w:val="24"/>
          <w:szCs w:val="24"/>
          <w:highlight w:val="white"/>
        </w:rPr>
        <w:t xml:space="preserve"> a § 32f odst. 1 </w:t>
      </w:r>
      <w:r w:rsidRPr="009D156A">
        <w:rPr>
          <w:rFonts w:ascii="Times New Roman" w:hAnsi="Times New Roman"/>
          <w:sz w:val="24"/>
          <w:szCs w:val="24"/>
          <w:highlight w:val="white"/>
        </w:rPr>
        <w:t>se slova „Státní fond České republiky pro podporu a rozvoj české kinematografie“ nahrazují slovy „Státní fond kinematografie“.</w:t>
      </w:r>
    </w:p>
    <w:p w:rsidR="00F1778C" w:rsidRPr="00BB4402" w:rsidRDefault="00F1778C" w:rsidP="00F1778C">
      <w:pPr>
        <w:pStyle w:val="Odstavecseseznamem"/>
        <w:ind w:left="568"/>
        <w:jc w:val="both"/>
        <w:rPr>
          <w:rFonts w:ascii="Times New Roman" w:hAnsi="Times New Roman"/>
          <w:sz w:val="24"/>
          <w:szCs w:val="24"/>
          <w:highlight w:val="white"/>
        </w:rPr>
      </w:pPr>
    </w:p>
    <w:p w:rsidR="003C2F61" w:rsidRPr="00BB4402" w:rsidRDefault="00F1778C" w:rsidP="007D66B1">
      <w:pPr>
        <w:pStyle w:val="Odstavecseseznamem"/>
        <w:numPr>
          <w:ilvl w:val="0"/>
          <w:numId w:val="1"/>
        </w:numPr>
        <w:spacing w:after="0"/>
        <w:ind w:left="0" w:firstLine="568"/>
        <w:jc w:val="both"/>
        <w:rPr>
          <w:rFonts w:ascii="Times New Roman" w:hAnsi="Times New Roman"/>
          <w:sz w:val="24"/>
          <w:szCs w:val="24"/>
          <w:highlight w:val="white"/>
        </w:rPr>
      </w:pPr>
      <w:r w:rsidRPr="00BB4402">
        <w:rPr>
          <w:rFonts w:ascii="Times New Roman" w:hAnsi="Times New Roman"/>
          <w:sz w:val="24"/>
          <w:szCs w:val="24"/>
          <w:highlight w:val="white"/>
        </w:rPr>
        <w:t>V § 32</w:t>
      </w:r>
      <w:r w:rsidR="00D94187" w:rsidRPr="00BB4402">
        <w:rPr>
          <w:rFonts w:ascii="Times New Roman" w:hAnsi="Times New Roman"/>
          <w:sz w:val="24"/>
          <w:szCs w:val="24"/>
          <w:highlight w:val="white"/>
        </w:rPr>
        <w:t>f</w:t>
      </w:r>
      <w:r w:rsidRPr="00BB4402">
        <w:rPr>
          <w:rFonts w:ascii="Times New Roman" w:hAnsi="Times New Roman"/>
          <w:sz w:val="24"/>
          <w:szCs w:val="24"/>
          <w:highlight w:val="white"/>
        </w:rPr>
        <w:t xml:space="preserve"> odst. </w:t>
      </w:r>
      <w:r w:rsidR="00D94187" w:rsidRPr="00BB4402">
        <w:rPr>
          <w:rFonts w:ascii="Times New Roman" w:hAnsi="Times New Roman"/>
          <w:sz w:val="24"/>
          <w:szCs w:val="24"/>
          <w:highlight w:val="white"/>
        </w:rPr>
        <w:t>2</w:t>
      </w:r>
      <w:r w:rsidRPr="00BB4402">
        <w:rPr>
          <w:rFonts w:ascii="Times New Roman" w:hAnsi="Times New Roman"/>
          <w:sz w:val="24"/>
          <w:szCs w:val="24"/>
          <w:highlight w:val="white"/>
        </w:rPr>
        <w:t xml:space="preserve"> se slova „Státního fondu České republiky pro podporu a rozvoj české kinematografie“ nahrazují slovy „Státního fondu kinematografie“.</w:t>
      </w:r>
    </w:p>
    <w:p w:rsidR="00FD522F" w:rsidRPr="00FD522F" w:rsidRDefault="00FD522F" w:rsidP="007D66B1">
      <w:pPr>
        <w:pStyle w:val="Odstavecseseznamem"/>
        <w:spacing w:after="0"/>
        <w:rPr>
          <w:rFonts w:ascii="Times New Roman" w:hAnsi="Times New Roman"/>
          <w:sz w:val="24"/>
          <w:szCs w:val="24"/>
          <w:highlight w:val="white"/>
        </w:rPr>
      </w:pPr>
    </w:p>
    <w:p w:rsidR="003C2F61" w:rsidRPr="008A70B2" w:rsidRDefault="003C2F61" w:rsidP="007D66B1">
      <w:pPr>
        <w:pStyle w:val="Odstavecseseznamem"/>
        <w:numPr>
          <w:ilvl w:val="0"/>
          <w:numId w:val="1"/>
        </w:numPr>
        <w:spacing w:after="0"/>
        <w:ind w:left="0" w:firstLine="568"/>
        <w:jc w:val="both"/>
        <w:rPr>
          <w:rFonts w:ascii="Times New Roman" w:hAnsi="Times New Roman"/>
          <w:sz w:val="24"/>
          <w:szCs w:val="24"/>
          <w:highlight w:val="white"/>
          <w:u w:val="single"/>
        </w:rPr>
      </w:pPr>
      <w:r w:rsidRPr="008A70B2">
        <w:rPr>
          <w:rFonts w:ascii="Times New Roman" w:hAnsi="Times New Roman"/>
          <w:sz w:val="24"/>
          <w:szCs w:val="24"/>
          <w:highlight w:val="white"/>
          <w:u w:val="single"/>
        </w:rPr>
        <w:t>V § 33 odst. 4, § 45 odst. 1 písm. b) a § 45 odst. 2 se slova „Evropských společenství“ nahrazují slovy „Evropské unie“.</w:t>
      </w:r>
    </w:p>
    <w:p w:rsidR="003C2F61" w:rsidRDefault="003C2F61" w:rsidP="003C2F61">
      <w:pPr>
        <w:pStyle w:val="Odstavecseseznamem"/>
        <w:rPr>
          <w:rFonts w:ascii="Times New Roman" w:hAnsi="Times New Roman"/>
          <w:sz w:val="24"/>
          <w:szCs w:val="24"/>
          <w:highlight w:val="white"/>
        </w:rPr>
      </w:pPr>
    </w:p>
    <w:p w:rsidR="008A70B2" w:rsidRDefault="008A70B2" w:rsidP="008A70B2">
      <w:pPr>
        <w:pStyle w:val="Odstavecseseznamem"/>
        <w:ind w:left="0"/>
        <w:rPr>
          <w:rFonts w:ascii="Times New Roman" w:hAnsi="Times New Roman"/>
          <w:sz w:val="24"/>
          <w:szCs w:val="24"/>
          <w:highlight w:val="white"/>
        </w:rPr>
      </w:pPr>
      <w:r>
        <w:rPr>
          <w:rFonts w:ascii="Times New Roman" w:hAnsi="Times New Roman"/>
          <w:sz w:val="24"/>
          <w:szCs w:val="24"/>
          <w:highlight w:val="white"/>
        </w:rPr>
        <w:t>CELEX: 32010L0013</w:t>
      </w:r>
    </w:p>
    <w:p w:rsidR="008A70B2" w:rsidRPr="00645A22" w:rsidRDefault="008A70B2" w:rsidP="008A70B2">
      <w:pPr>
        <w:pStyle w:val="Odstavecseseznamem"/>
        <w:ind w:left="0"/>
        <w:rPr>
          <w:rFonts w:ascii="Times New Roman" w:hAnsi="Times New Roman"/>
          <w:sz w:val="24"/>
          <w:szCs w:val="24"/>
          <w:highlight w:val="white"/>
        </w:rPr>
      </w:pPr>
    </w:p>
    <w:p w:rsidR="009D156A" w:rsidRDefault="009D156A" w:rsidP="003C2F61">
      <w:pPr>
        <w:pStyle w:val="Odstavecseseznamem"/>
        <w:numPr>
          <w:ilvl w:val="0"/>
          <w:numId w:val="1"/>
        </w:numPr>
        <w:ind w:left="0" w:firstLine="568"/>
        <w:jc w:val="both"/>
        <w:rPr>
          <w:rFonts w:ascii="Times New Roman" w:hAnsi="Times New Roman"/>
          <w:sz w:val="24"/>
          <w:szCs w:val="24"/>
          <w:highlight w:val="white"/>
        </w:rPr>
      </w:pPr>
      <w:r>
        <w:rPr>
          <w:rFonts w:ascii="Times New Roman" w:hAnsi="Times New Roman"/>
          <w:sz w:val="24"/>
          <w:szCs w:val="24"/>
          <w:highlight w:val="white"/>
        </w:rPr>
        <w:t>Za § 34 se vkládá nový § 34a, který včetně nadpisu zní:</w:t>
      </w:r>
    </w:p>
    <w:p w:rsidR="007D66B1" w:rsidRPr="007D66B1" w:rsidRDefault="007D66B1" w:rsidP="007D66B1">
      <w:pPr>
        <w:jc w:val="center"/>
        <w:rPr>
          <w:rFonts w:ascii="Times New Roman" w:hAnsi="Times New Roman"/>
          <w:b/>
          <w:bCs/>
          <w:sz w:val="24"/>
          <w:szCs w:val="24"/>
        </w:rPr>
      </w:pPr>
      <w:r w:rsidRPr="007D66B1">
        <w:rPr>
          <w:rFonts w:ascii="Times New Roman" w:hAnsi="Times New Roman"/>
          <w:b/>
          <w:bCs/>
          <w:sz w:val="24"/>
          <w:szCs w:val="24"/>
        </w:rPr>
        <w:t>„§ 34a</w:t>
      </w:r>
    </w:p>
    <w:p w:rsidR="007D66B1" w:rsidRPr="007D66B1" w:rsidRDefault="007D66B1" w:rsidP="007D66B1">
      <w:pPr>
        <w:jc w:val="center"/>
        <w:rPr>
          <w:rFonts w:ascii="Times New Roman" w:hAnsi="Times New Roman"/>
          <w:b/>
          <w:bCs/>
          <w:sz w:val="24"/>
          <w:szCs w:val="24"/>
        </w:rPr>
      </w:pPr>
      <w:r w:rsidRPr="007D66B1">
        <w:rPr>
          <w:rFonts w:ascii="Times New Roman" w:hAnsi="Times New Roman"/>
          <w:b/>
          <w:bCs/>
          <w:sz w:val="24"/>
          <w:szCs w:val="24"/>
        </w:rPr>
        <w:t>Klasifikace a označování pořadů v televizním vysílání</w:t>
      </w:r>
    </w:p>
    <w:p w:rsidR="007D66B1" w:rsidRPr="008A70B2" w:rsidRDefault="007D66B1" w:rsidP="007D66B1">
      <w:pPr>
        <w:ind w:firstLine="708"/>
        <w:jc w:val="both"/>
        <w:rPr>
          <w:rFonts w:ascii="Times New Roman" w:hAnsi="Times New Roman"/>
          <w:bCs/>
          <w:sz w:val="24"/>
          <w:szCs w:val="24"/>
          <w:u w:val="single"/>
        </w:rPr>
      </w:pPr>
      <w:r w:rsidRPr="008A70B2">
        <w:rPr>
          <w:rFonts w:ascii="Times New Roman" w:hAnsi="Times New Roman"/>
          <w:bCs/>
          <w:sz w:val="24"/>
          <w:szCs w:val="24"/>
          <w:u w:val="single"/>
        </w:rPr>
        <w:t>(1) Z hlediska nevhodnosti obsahu pro děti a mladistvé se pořady a upoutávky v televizním vysílání klasifikují a označují obrazovým symbolem jako pořady</w:t>
      </w:r>
    </w:p>
    <w:p w:rsidR="007D66B1" w:rsidRPr="008A70B2" w:rsidRDefault="007D66B1" w:rsidP="007D66B1">
      <w:pPr>
        <w:spacing w:after="0"/>
        <w:jc w:val="both"/>
        <w:rPr>
          <w:rFonts w:ascii="Times New Roman" w:hAnsi="Times New Roman"/>
          <w:bCs/>
          <w:sz w:val="24"/>
          <w:szCs w:val="24"/>
          <w:u w:val="single"/>
        </w:rPr>
      </w:pPr>
      <w:r w:rsidRPr="008A70B2">
        <w:rPr>
          <w:rFonts w:ascii="Times New Roman" w:hAnsi="Times New Roman"/>
          <w:bCs/>
          <w:sz w:val="24"/>
          <w:szCs w:val="24"/>
          <w:u w:val="single"/>
        </w:rPr>
        <w:t xml:space="preserve">   a) nevhodné do 7 let věku, </w:t>
      </w:r>
    </w:p>
    <w:p w:rsidR="007D66B1" w:rsidRPr="008A70B2" w:rsidRDefault="007D66B1" w:rsidP="007D66B1">
      <w:pPr>
        <w:spacing w:after="0"/>
        <w:jc w:val="both"/>
        <w:rPr>
          <w:rFonts w:ascii="Times New Roman" w:hAnsi="Times New Roman"/>
          <w:bCs/>
          <w:sz w:val="24"/>
          <w:szCs w:val="24"/>
          <w:u w:val="single"/>
        </w:rPr>
      </w:pPr>
      <w:r w:rsidRPr="008A70B2">
        <w:rPr>
          <w:rFonts w:ascii="Times New Roman" w:hAnsi="Times New Roman"/>
          <w:bCs/>
          <w:sz w:val="24"/>
          <w:szCs w:val="24"/>
          <w:u w:val="single"/>
        </w:rPr>
        <w:t xml:space="preserve">   b) nevhodné do 12 let věku, </w:t>
      </w:r>
    </w:p>
    <w:p w:rsidR="007D66B1" w:rsidRPr="008A70B2" w:rsidRDefault="007D66B1" w:rsidP="007D66B1">
      <w:pPr>
        <w:spacing w:after="0"/>
        <w:jc w:val="both"/>
        <w:rPr>
          <w:rFonts w:ascii="Times New Roman" w:hAnsi="Times New Roman"/>
          <w:bCs/>
          <w:sz w:val="24"/>
          <w:szCs w:val="24"/>
          <w:u w:val="single"/>
        </w:rPr>
      </w:pPr>
      <w:r w:rsidRPr="008A70B2">
        <w:rPr>
          <w:rFonts w:ascii="Times New Roman" w:hAnsi="Times New Roman"/>
          <w:bCs/>
          <w:sz w:val="24"/>
          <w:szCs w:val="24"/>
          <w:u w:val="single"/>
        </w:rPr>
        <w:t xml:space="preserve">   c) nevhodné do 15 let věku a</w:t>
      </w:r>
    </w:p>
    <w:p w:rsidR="007D66B1" w:rsidRPr="008A70B2" w:rsidRDefault="007D66B1" w:rsidP="007D66B1">
      <w:pPr>
        <w:spacing w:after="0"/>
        <w:jc w:val="both"/>
        <w:rPr>
          <w:rFonts w:ascii="Times New Roman" w:hAnsi="Times New Roman"/>
          <w:bCs/>
          <w:sz w:val="24"/>
          <w:szCs w:val="24"/>
          <w:u w:val="single"/>
        </w:rPr>
      </w:pPr>
      <w:r w:rsidRPr="008A70B2">
        <w:rPr>
          <w:rFonts w:ascii="Times New Roman" w:hAnsi="Times New Roman"/>
          <w:bCs/>
          <w:sz w:val="24"/>
          <w:szCs w:val="24"/>
          <w:u w:val="single"/>
        </w:rPr>
        <w:t xml:space="preserve">   d) nevhodné do 18 let věku.</w:t>
      </w:r>
    </w:p>
    <w:p w:rsidR="007D66B1" w:rsidRPr="008A70B2" w:rsidRDefault="007D66B1" w:rsidP="007D66B1">
      <w:pPr>
        <w:spacing w:after="0"/>
        <w:jc w:val="both"/>
        <w:rPr>
          <w:rFonts w:ascii="Times New Roman" w:hAnsi="Times New Roman"/>
          <w:bCs/>
          <w:sz w:val="24"/>
          <w:szCs w:val="24"/>
          <w:u w:val="single"/>
        </w:rPr>
      </w:pPr>
    </w:p>
    <w:p w:rsidR="007D66B1" w:rsidRPr="008A70B2" w:rsidRDefault="007D66B1" w:rsidP="007D66B1">
      <w:pPr>
        <w:spacing w:after="0"/>
        <w:ind w:firstLine="708"/>
        <w:jc w:val="both"/>
        <w:rPr>
          <w:rFonts w:ascii="Times New Roman" w:hAnsi="Times New Roman"/>
          <w:bCs/>
          <w:sz w:val="24"/>
          <w:szCs w:val="24"/>
          <w:u w:val="single"/>
        </w:rPr>
      </w:pPr>
      <w:r w:rsidRPr="008A70B2">
        <w:rPr>
          <w:rFonts w:ascii="Times New Roman" w:hAnsi="Times New Roman"/>
          <w:bCs/>
          <w:sz w:val="24"/>
          <w:szCs w:val="24"/>
          <w:u w:val="single"/>
        </w:rPr>
        <w:t>(2) Z hlediska charakteru obsahu se pořady a upoutávky v televizním vysílání označují piktogramy pro tyto obsahové kategorie:</w:t>
      </w:r>
    </w:p>
    <w:p w:rsidR="007D66B1" w:rsidRPr="008A70B2" w:rsidRDefault="009D46B7" w:rsidP="009D46B7">
      <w:pPr>
        <w:spacing w:after="0"/>
        <w:jc w:val="both"/>
        <w:rPr>
          <w:rFonts w:ascii="Times New Roman" w:hAnsi="Times New Roman"/>
          <w:bCs/>
          <w:sz w:val="24"/>
          <w:szCs w:val="24"/>
          <w:u w:val="single"/>
        </w:rPr>
      </w:pPr>
      <w:r w:rsidRPr="008A70B2">
        <w:rPr>
          <w:rFonts w:ascii="Times New Roman" w:hAnsi="Times New Roman"/>
          <w:bCs/>
          <w:sz w:val="24"/>
          <w:szCs w:val="24"/>
          <w:u w:val="single"/>
        </w:rPr>
        <w:t xml:space="preserve">  </w:t>
      </w:r>
      <w:r w:rsidR="007D66B1" w:rsidRPr="008A70B2">
        <w:rPr>
          <w:rFonts w:ascii="Times New Roman" w:hAnsi="Times New Roman"/>
          <w:bCs/>
          <w:sz w:val="24"/>
          <w:szCs w:val="24"/>
          <w:u w:val="single"/>
        </w:rPr>
        <w:t>a) násilí,</w:t>
      </w:r>
    </w:p>
    <w:p w:rsidR="007D66B1" w:rsidRPr="008A70B2" w:rsidRDefault="009D46B7" w:rsidP="009D46B7">
      <w:pPr>
        <w:spacing w:after="0"/>
        <w:jc w:val="both"/>
        <w:rPr>
          <w:rFonts w:ascii="Times New Roman" w:hAnsi="Times New Roman"/>
          <w:bCs/>
          <w:sz w:val="24"/>
          <w:szCs w:val="24"/>
          <w:u w:val="single"/>
        </w:rPr>
      </w:pPr>
      <w:r w:rsidRPr="008A70B2">
        <w:rPr>
          <w:rFonts w:ascii="Times New Roman" w:hAnsi="Times New Roman"/>
          <w:bCs/>
          <w:sz w:val="24"/>
          <w:szCs w:val="24"/>
          <w:u w:val="single"/>
        </w:rPr>
        <w:t xml:space="preserve">  </w:t>
      </w:r>
      <w:r w:rsidR="007D66B1" w:rsidRPr="008A70B2">
        <w:rPr>
          <w:rFonts w:ascii="Times New Roman" w:hAnsi="Times New Roman"/>
          <w:bCs/>
          <w:sz w:val="24"/>
          <w:szCs w:val="24"/>
          <w:u w:val="single"/>
        </w:rPr>
        <w:t>b) strach,</w:t>
      </w:r>
    </w:p>
    <w:p w:rsidR="007D66B1" w:rsidRPr="008A70B2" w:rsidRDefault="009D46B7" w:rsidP="009D46B7">
      <w:pPr>
        <w:spacing w:after="0"/>
        <w:jc w:val="both"/>
        <w:rPr>
          <w:rFonts w:ascii="Times New Roman" w:hAnsi="Times New Roman"/>
          <w:bCs/>
          <w:sz w:val="24"/>
          <w:szCs w:val="24"/>
          <w:u w:val="single"/>
        </w:rPr>
      </w:pPr>
      <w:r w:rsidRPr="008A70B2">
        <w:rPr>
          <w:rFonts w:ascii="Times New Roman" w:hAnsi="Times New Roman"/>
          <w:bCs/>
          <w:sz w:val="24"/>
          <w:szCs w:val="24"/>
          <w:u w:val="single"/>
        </w:rPr>
        <w:t xml:space="preserve">  </w:t>
      </w:r>
      <w:r w:rsidR="007D66B1" w:rsidRPr="008A70B2">
        <w:rPr>
          <w:rFonts w:ascii="Times New Roman" w:hAnsi="Times New Roman"/>
          <w:bCs/>
          <w:sz w:val="24"/>
          <w:szCs w:val="24"/>
          <w:u w:val="single"/>
        </w:rPr>
        <w:t>c) sex,</w:t>
      </w:r>
    </w:p>
    <w:p w:rsidR="007D66B1" w:rsidRPr="008A70B2" w:rsidRDefault="009D46B7" w:rsidP="009D46B7">
      <w:pPr>
        <w:spacing w:after="0"/>
        <w:jc w:val="both"/>
        <w:rPr>
          <w:rFonts w:ascii="Times New Roman" w:hAnsi="Times New Roman"/>
          <w:bCs/>
          <w:sz w:val="24"/>
          <w:szCs w:val="24"/>
          <w:u w:val="single"/>
        </w:rPr>
      </w:pPr>
      <w:r w:rsidRPr="008A70B2">
        <w:rPr>
          <w:rFonts w:ascii="Times New Roman" w:hAnsi="Times New Roman"/>
          <w:bCs/>
          <w:sz w:val="24"/>
          <w:szCs w:val="24"/>
          <w:u w:val="single"/>
        </w:rPr>
        <w:t xml:space="preserve">  </w:t>
      </w:r>
      <w:r w:rsidR="007D66B1" w:rsidRPr="008A70B2">
        <w:rPr>
          <w:rFonts w:ascii="Times New Roman" w:hAnsi="Times New Roman"/>
          <w:bCs/>
          <w:sz w:val="24"/>
          <w:szCs w:val="24"/>
          <w:u w:val="single"/>
        </w:rPr>
        <w:t>d) diskriminace,</w:t>
      </w:r>
    </w:p>
    <w:p w:rsidR="007D66B1" w:rsidRPr="008A70B2" w:rsidRDefault="009D46B7" w:rsidP="009D46B7">
      <w:pPr>
        <w:spacing w:after="0"/>
        <w:jc w:val="both"/>
        <w:rPr>
          <w:rFonts w:ascii="Times New Roman" w:hAnsi="Times New Roman"/>
          <w:bCs/>
          <w:sz w:val="24"/>
          <w:szCs w:val="24"/>
          <w:u w:val="single"/>
        </w:rPr>
      </w:pPr>
      <w:r w:rsidRPr="008A70B2">
        <w:rPr>
          <w:rFonts w:ascii="Times New Roman" w:hAnsi="Times New Roman"/>
          <w:bCs/>
          <w:sz w:val="24"/>
          <w:szCs w:val="24"/>
          <w:u w:val="single"/>
        </w:rPr>
        <w:t xml:space="preserve">  </w:t>
      </w:r>
      <w:r w:rsidR="007D66B1" w:rsidRPr="008A70B2">
        <w:rPr>
          <w:rFonts w:ascii="Times New Roman" w:hAnsi="Times New Roman"/>
          <w:bCs/>
          <w:sz w:val="24"/>
          <w:szCs w:val="24"/>
          <w:u w:val="single"/>
        </w:rPr>
        <w:t xml:space="preserve">e) zneužívání drog nebo alkoholu a </w:t>
      </w:r>
    </w:p>
    <w:p w:rsidR="007D66B1" w:rsidRPr="008A70B2" w:rsidRDefault="009D46B7" w:rsidP="009D46B7">
      <w:pPr>
        <w:spacing w:after="0"/>
        <w:jc w:val="both"/>
        <w:rPr>
          <w:rFonts w:ascii="Times New Roman" w:hAnsi="Times New Roman"/>
          <w:bCs/>
          <w:sz w:val="24"/>
          <w:szCs w:val="24"/>
          <w:u w:val="single"/>
        </w:rPr>
      </w:pPr>
      <w:r w:rsidRPr="008A70B2">
        <w:rPr>
          <w:rFonts w:ascii="Times New Roman" w:hAnsi="Times New Roman"/>
          <w:bCs/>
          <w:sz w:val="24"/>
          <w:szCs w:val="24"/>
          <w:u w:val="single"/>
        </w:rPr>
        <w:t xml:space="preserve">  </w:t>
      </w:r>
      <w:r w:rsidR="007D66B1" w:rsidRPr="008A70B2">
        <w:rPr>
          <w:rFonts w:ascii="Times New Roman" w:hAnsi="Times New Roman"/>
          <w:bCs/>
          <w:sz w:val="24"/>
          <w:szCs w:val="24"/>
          <w:u w:val="single"/>
        </w:rPr>
        <w:t>f) vulgární vyjadřování.</w:t>
      </w:r>
    </w:p>
    <w:p w:rsidR="007D66B1" w:rsidRPr="008A70B2" w:rsidRDefault="007D66B1" w:rsidP="007D66B1">
      <w:pPr>
        <w:spacing w:after="0"/>
        <w:jc w:val="both"/>
        <w:rPr>
          <w:rFonts w:ascii="Times New Roman" w:hAnsi="Times New Roman"/>
          <w:bCs/>
          <w:sz w:val="24"/>
          <w:szCs w:val="24"/>
          <w:u w:val="single"/>
        </w:rPr>
      </w:pPr>
    </w:p>
    <w:p w:rsidR="007D66B1" w:rsidRPr="008A70B2" w:rsidRDefault="007D66B1" w:rsidP="007D66B1">
      <w:pPr>
        <w:ind w:firstLine="708"/>
        <w:jc w:val="both"/>
        <w:rPr>
          <w:rFonts w:ascii="Times New Roman" w:hAnsi="Times New Roman"/>
          <w:sz w:val="24"/>
          <w:szCs w:val="24"/>
          <w:u w:val="single"/>
        </w:rPr>
      </w:pPr>
      <w:r w:rsidRPr="008A70B2">
        <w:rPr>
          <w:rFonts w:ascii="Times New Roman" w:hAnsi="Times New Roman"/>
          <w:sz w:val="24"/>
          <w:szCs w:val="24"/>
          <w:u w:val="single"/>
        </w:rPr>
        <w:t xml:space="preserve">(3) Z hlediska nevhodnosti obsahu pro děti a mladistvé se pořady a upoutávky označují vždy pouze jedním obrazovým symbolem podle odstavce 1, a to tím, který odpovídá nevhodnosti klasifikované pro nejvyšší z věkových kategorií stanovených v odstavci 1. </w:t>
      </w:r>
    </w:p>
    <w:p w:rsidR="007D66B1" w:rsidRPr="008A70B2" w:rsidRDefault="007D66B1" w:rsidP="007D66B1">
      <w:pPr>
        <w:ind w:firstLine="708"/>
        <w:jc w:val="both"/>
        <w:rPr>
          <w:rFonts w:ascii="Times New Roman" w:hAnsi="Times New Roman"/>
          <w:sz w:val="24"/>
          <w:szCs w:val="24"/>
          <w:u w:val="single"/>
        </w:rPr>
      </w:pPr>
      <w:r w:rsidRPr="008A70B2">
        <w:rPr>
          <w:rFonts w:ascii="Times New Roman" w:hAnsi="Times New Roman"/>
          <w:sz w:val="24"/>
          <w:szCs w:val="24"/>
          <w:u w:val="single"/>
        </w:rPr>
        <w:t xml:space="preserve">(4) Všechny samostatné části seriálu nebo cyklu pořadů se označují týmž obrazovým symbolem pro označení nevhodnosti obsahu pro děti a mladistvé, jímž byla pro některý díl seriálu nebo cyklu pořadů klasifikována nevhodnost pořadu pro nejvyšší věkovou kategorii. </w:t>
      </w:r>
    </w:p>
    <w:p w:rsidR="007D66B1" w:rsidRPr="008A70B2" w:rsidRDefault="007D66B1" w:rsidP="007D66B1">
      <w:pPr>
        <w:ind w:firstLine="708"/>
        <w:jc w:val="both"/>
        <w:rPr>
          <w:rFonts w:ascii="Times New Roman" w:hAnsi="Times New Roman"/>
          <w:bCs/>
          <w:sz w:val="24"/>
          <w:szCs w:val="24"/>
          <w:u w:val="single"/>
        </w:rPr>
      </w:pPr>
      <w:r w:rsidRPr="008A70B2">
        <w:rPr>
          <w:rFonts w:ascii="Times New Roman" w:hAnsi="Times New Roman"/>
          <w:bCs/>
          <w:sz w:val="24"/>
          <w:szCs w:val="24"/>
          <w:u w:val="single"/>
        </w:rPr>
        <w:t xml:space="preserve">(5) Obrazovými symboly podle odstavce 1 se pořady a upoutávky označují po celou dobu jejich vysílání. Piktogramy podle odstavce 2 se pořady a upoutávky označují po dobu </w:t>
      </w:r>
      <w:r w:rsidR="00B14AE0" w:rsidRPr="008A70B2">
        <w:rPr>
          <w:rFonts w:ascii="Times New Roman" w:hAnsi="Times New Roman"/>
          <w:bCs/>
          <w:sz w:val="24"/>
          <w:szCs w:val="24"/>
          <w:u w:val="single"/>
        </w:rPr>
        <w:t>10</w:t>
      </w:r>
      <w:r w:rsidRPr="008A70B2">
        <w:rPr>
          <w:rFonts w:ascii="Times New Roman" w:hAnsi="Times New Roman"/>
          <w:bCs/>
          <w:sz w:val="24"/>
          <w:szCs w:val="24"/>
          <w:u w:val="single"/>
        </w:rPr>
        <w:t xml:space="preserve"> sekund na začátku jejich vysílání</w:t>
      </w:r>
      <w:r w:rsidR="00C603A7" w:rsidRPr="008A70B2">
        <w:rPr>
          <w:rFonts w:ascii="Times New Roman" w:hAnsi="Times New Roman"/>
          <w:bCs/>
          <w:sz w:val="24"/>
          <w:szCs w:val="24"/>
          <w:u w:val="single"/>
        </w:rPr>
        <w:t xml:space="preserve"> a po přerušení pořadu obchodním sdělením</w:t>
      </w:r>
      <w:r w:rsidRPr="008A70B2">
        <w:rPr>
          <w:rFonts w:ascii="Times New Roman" w:hAnsi="Times New Roman"/>
          <w:bCs/>
          <w:sz w:val="24"/>
          <w:szCs w:val="24"/>
          <w:u w:val="single"/>
        </w:rPr>
        <w:t>. Upoutávky na pořad se označují shodným obrazovým symbolem jako pořad, na který upozorňují.</w:t>
      </w:r>
    </w:p>
    <w:p w:rsidR="007D66B1" w:rsidRPr="008A70B2" w:rsidRDefault="007D66B1" w:rsidP="007D66B1">
      <w:pPr>
        <w:ind w:firstLine="708"/>
        <w:jc w:val="both"/>
        <w:rPr>
          <w:rFonts w:ascii="Times New Roman" w:hAnsi="Times New Roman"/>
          <w:bCs/>
          <w:sz w:val="24"/>
          <w:szCs w:val="24"/>
          <w:u w:val="single"/>
        </w:rPr>
      </w:pPr>
      <w:r w:rsidRPr="008A70B2">
        <w:rPr>
          <w:rFonts w:ascii="Times New Roman" w:hAnsi="Times New Roman"/>
          <w:bCs/>
          <w:sz w:val="24"/>
          <w:szCs w:val="24"/>
          <w:u w:val="single"/>
        </w:rPr>
        <w:t xml:space="preserve">(6) </w:t>
      </w:r>
      <w:r w:rsidRPr="008A70B2">
        <w:rPr>
          <w:rFonts w:ascii="Times New Roman" w:hAnsi="Times New Roman"/>
          <w:sz w:val="24"/>
          <w:szCs w:val="24"/>
          <w:u w:val="single"/>
        </w:rPr>
        <w:t>Pořady a upoutávky, které nejsou označeny žádným obrazovým symbolem podle odstavce 1 ani žádným piktogramem podle odstavce 2, se považují za přístupné bez omezení.</w:t>
      </w:r>
    </w:p>
    <w:p w:rsidR="007D66B1" w:rsidRPr="008A70B2" w:rsidRDefault="007D66B1" w:rsidP="007D66B1">
      <w:pPr>
        <w:ind w:firstLine="708"/>
        <w:jc w:val="both"/>
        <w:rPr>
          <w:rFonts w:ascii="Times New Roman" w:hAnsi="Times New Roman"/>
          <w:sz w:val="24"/>
          <w:szCs w:val="24"/>
          <w:u w:val="single"/>
        </w:rPr>
      </w:pPr>
      <w:r w:rsidRPr="008A70B2">
        <w:rPr>
          <w:rFonts w:ascii="Times New Roman" w:hAnsi="Times New Roman"/>
          <w:bCs/>
          <w:sz w:val="24"/>
          <w:szCs w:val="24"/>
          <w:u w:val="single"/>
        </w:rPr>
        <w:t>(7) Povinnost označovat pořady a upoutávky z hlediska ne</w:t>
      </w:r>
      <w:r w:rsidRPr="008A70B2">
        <w:rPr>
          <w:rFonts w:ascii="Times New Roman" w:hAnsi="Times New Roman"/>
          <w:sz w:val="24"/>
          <w:szCs w:val="24"/>
          <w:u w:val="single"/>
        </w:rPr>
        <w:t>vhodnosti jejich obsahu pro děti a mladistvé a z hlediska charakteru obsahu se nevztahuje na zpravodajské, politicko-publicistické a sportovní pořady, přímé přenosy a obchodní sdělení s výjimkou souvislých teleshoppingových šotů trvajících bez přerušení alespoň 15 minut.</w:t>
      </w:r>
    </w:p>
    <w:p w:rsidR="007D66B1" w:rsidRPr="008A70B2" w:rsidRDefault="007D66B1" w:rsidP="007D66B1">
      <w:pPr>
        <w:spacing w:after="0"/>
        <w:ind w:firstLine="708"/>
        <w:jc w:val="both"/>
        <w:rPr>
          <w:rFonts w:ascii="Times New Roman" w:hAnsi="Times New Roman"/>
          <w:bCs/>
          <w:sz w:val="24"/>
          <w:szCs w:val="24"/>
          <w:u w:val="single"/>
        </w:rPr>
      </w:pPr>
      <w:r w:rsidRPr="008A70B2">
        <w:rPr>
          <w:rFonts w:ascii="Times New Roman" w:hAnsi="Times New Roman"/>
          <w:bCs/>
          <w:sz w:val="24"/>
          <w:szCs w:val="24"/>
          <w:u w:val="single"/>
        </w:rPr>
        <w:t xml:space="preserve">(8) Rada vyhláškou stanoví </w:t>
      </w:r>
    </w:p>
    <w:p w:rsidR="007D66B1" w:rsidRPr="008A70B2" w:rsidRDefault="009D46B7" w:rsidP="009D46B7">
      <w:pPr>
        <w:spacing w:after="0"/>
        <w:ind w:left="426" w:hanging="426"/>
        <w:jc w:val="both"/>
        <w:rPr>
          <w:rFonts w:ascii="Times New Roman" w:hAnsi="Times New Roman"/>
          <w:bCs/>
          <w:sz w:val="24"/>
          <w:szCs w:val="24"/>
          <w:u w:val="single"/>
        </w:rPr>
      </w:pPr>
      <w:r w:rsidRPr="008A70B2">
        <w:rPr>
          <w:rFonts w:ascii="Times New Roman" w:hAnsi="Times New Roman"/>
          <w:bCs/>
          <w:sz w:val="24"/>
          <w:szCs w:val="24"/>
          <w:u w:val="single"/>
        </w:rPr>
        <w:t xml:space="preserve">  </w:t>
      </w:r>
      <w:r w:rsidR="007D66B1" w:rsidRPr="008A70B2">
        <w:rPr>
          <w:rFonts w:ascii="Times New Roman" w:hAnsi="Times New Roman"/>
          <w:bCs/>
          <w:sz w:val="24"/>
          <w:szCs w:val="24"/>
          <w:u w:val="single"/>
        </w:rPr>
        <w:t xml:space="preserve">a) grafickou podobu, rozměry, barevnost a polohu umístění na televizní obrazovce obrazových symbolů podle odstavce 1 a </w:t>
      </w:r>
    </w:p>
    <w:p w:rsidR="007D66B1" w:rsidRPr="008A70B2" w:rsidRDefault="009D46B7" w:rsidP="009D46B7">
      <w:pPr>
        <w:spacing w:after="0"/>
        <w:ind w:left="426" w:hanging="426"/>
        <w:jc w:val="both"/>
        <w:rPr>
          <w:rFonts w:ascii="Times New Roman" w:hAnsi="Times New Roman"/>
          <w:bCs/>
          <w:sz w:val="24"/>
          <w:szCs w:val="24"/>
          <w:u w:val="single"/>
        </w:rPr>
      </w:pPr>
      <w:r w:rsidRPr="008A70B2">
        <w:rPr>
          <w:rFonts w:ascii="Times New Roman" w:hAnsi="Times New Roman"/>
          <w:bCs/>
          <w:sz w:val="24"/>
          <w:szCs w:val="24"/>
          <w:u w:val="single"/>
        </w:rPr>
        <w:t xml:space="preserve">  </w:t>
      </w:r>
      <w:r w:rsidR="007D66B1" w:rsidRPr="008A70B2">
        <w:rPr>
          <w:rFonts w:ascii="Times New Roman" w:hAnsi="Times New Roman"/>
          <w:bCs/>
          <w:sz w:val="24"/>
          <w:szCs w:val="24"/>
          <w:u w:val="single"/>
        </w:rPr>
        <w:t>b) grafickou podobu, rozměry, barevnost a polohu včetně pořadí umístění na televizní obrazovce piktogramů podle odstavce 2.“.</w:t>
      </w:r>
    </w:p>
    <w:p w:rsidR="007D66B1" w:rsidRDefault="007D66B1" w:rsidP="007D66B1">
      <w:pPr>
        <w:spacing w:after="0"/>
        <w:jc w:val="both"/>
        <w:rPr>
          <w:rFonts w:ascii="Times New Roman" w:hAnsi="Times New Roman"/>
          <w:bCs/>
          <w:sz w:val="24"/>
          <w:szCs w:val="24"/>
          <w:u w:val="single"/>
        </w:rPr>
      </w:pPr>
    </w:p>
    <w:p w:rsidR="008A70B2" w:rsidRPr="008A70B2" w:rsidRDefault="008A70B2" w:rsidP="007D66B1">
      <w:pPr>
        <w:spacing w:after="0"/>
        <w:jc w:val="both"/>
        <w:rPr>
          <w:rFonts w:ascii="Times New Roman" w:hAnsi="Times New Roman"/>
          <w:bCs/>
          <w:sz w:val="24"/>
          <w:szCs w:val="24"/>
        </w:rPr>
      </w:pPr>
      <w:r w:rsidRPr="008A70B2">
        <w:rPr>
          <w:rFonts w:ascii="Times New Roman" w:hAnsi="Times New Roman"/>
          <w:bCs/>
          <w:sz w:val="24"/>
          <w:szCs w:val="24"/>
        </w:rPr>
        <w:t>CELEX: 32010L0013</w:t>
      </w:r>
    </w:p>
    <w:p w:rsidR="008A70B2" w:rsidRDefault="008A70B2" w:rsidP="007D66B1">
      <w:pPr>
        <w:spacing w:after="0"/>
        <w:jc w:val="both"/>
        <w:rPr>
          <w:rFonts w:ascii="Times New Roman" w:hAnsi="Times New Roman"/>
          <w:bCs/>
          <w:sz w:val="24"/>
          <w:szCs w:val="24"/>
          <w:u w:val="single"/>
        </w:rPr>
      </w:pPr>
    </w:p>
    <w:p w:rsidR="003C2F61" w:rsidRPr="008A70B2" w:rsidRDefault="003C2F61" w:rsidP="003C2F61">
      <w:pPr>
        <w:pStyle w:val="Odstavecseseznamem"/>
        <w:numPr>
          <w:ilvl w:val="0"/>
          <w:numId w:val="1"/>
        </w:numPr>
        <w:ind w:left="0" w:firstLine="568"/>
        <w:jc w:val="both"/>
        <w:rPr>
          <w:rFonts w:ascii="Times New Roman" w:hAnsi="Times New Roman"/>
          <w:sz w:val="24"/>
          <w:szCs w:val="24"/>
          <w:highlight w:val="white"/>
          <w:u w:val="single"/>
        </w:rPr>
      </w:pPr>
      <w:r w:rsidRPr="008A70B2">
        <w:rPr>
          <w:rFonts w:ascii="Times New Roman" w:hAnsi="Times New Roman"/>
          <w:sz w:val="24"/>
          <w:szCs w:val="24"/>
          <w:highlight w:val="white"/>
          <w:u w:val="single"/>
        </w:rPr>
        <w:t>V § 46 odst. 1 písm. c) se slova „Evropskými společenstvími“ nahrazují slovy „Evropskou unií“.</w:t>
      </w:r>
    </w:p>
    <w:p w:rsidR="008A70B2" w:rsidRDefault="008A70B2" w:rsidP="008A70B2">
      <w:pPr>
        <w:pStyle w:val="Odstavecseseznamem"/>
        <w:ind w:left="0"/>
        <w:rPr>
          <w:rFonts w:ascii="Times New Roman" w:hAnsi="Times New Roman"/>
          <w:sz w:val="24"/>
          <w:szCs w:val="24"/>
          <w:highlight w:val="white"/>
        </w:rPr>
      </w:pPr>
    </w:p>
    <w:p w:rsidR="008A70B2" w:rsidRDefault="008A70B2" w:rsidP="008A70B2">
      <w:pPr>
        <w:pStyle w:val="Odstavecseseznamem"/>
        <w:ind w:left="0"/>
        <w:rPr>
          <w:rFonts w:ascii="Times New Roman" w:hAnsi="Times New Roman"/>
          <w:sz w:val="24"/>
          <w:szCs w:val="24"/>
          <w:highlight w:val="white"/>
        </w:rPr>
      </w:pPr>
      <w:r>
        <w:rPr>
          <w:rFonts w:ascii="Times New Roman" w:hAnsi="Times New Roman"/>
          <w:sz w:val="24"/>
          <w:szCs w:val="24"/>
          <w:highlight w:val="white"/>
        </w:rPr>
        <w:t>CELEX: 32010L0013</w:t>
      </w:r>
    </w:p>
    <w:p w:rsidR="008A70B2" w:rsidRDefault="008A70B2" w:rsidP="008A70B2">
      <w:pPr>
        <w:pStyle w:val="Odstavecseseznamem"/>
        <w:ind w:left="0"/>
        <w:rPr>
          <w:rFonts w:ascii="Times New Roman" w:hAnsi="Times New Roman"/>
          <w:sz w:val="24"/>
          <w:szCs w:val="24"/>
          <w:highlight w:val="white"/>
        </w:rPr>
      </w:pPr>
    </w:p>
    <w:p w:rsidR="00116287" w:rsidRDefault="003F17B3" w:rsidP="00AD317D">
      <w:pPr>
        <w:pStyle w:val="Odstavecseseznamem"/>
        <w:numPr>
          <w:ilvl w:val="0"/>
          <w:numId w:val="1"/>
        </w:numPr>
        <w:ind w:left="0" w:firstLine="568"/>
        <w:jc w:val="both"/>
        <w:rPr>
          <w:rFonts w:ascii="Times New Roman" w:hAnsi="Times New Roman"/>
          <w:sz w:val="24"/>
          <w:szCs w:val="24"/>
          <w:highlight w:val="white"/>
        </w:rPr>
      </w:pPr>
      <w:r>
        <w:rPr>
          <w:rFonts w:ascii="Times New Roman" w:hAnsi="Times New Roman"/>
          <w:sz w:val="24"/>
          <w:szCs w:val="24"/>
          <w:highlight w:val="white"/>
        </w:rPr>
        <w:t>V § 48 odst. 1 písm. e) zní:</w:t>
      </w:r>
    </w:p>
    <w:p w:rsidR="003F17B3" w:rsidRDefault="003F17B3" w:rsidP="003F17B3">
      <w:pPr>
        <w:pStyle w:val="Odstavecseseznamem"/>
        <w:ind w:left="0"/>
        <w:jc w:val="both"/>
        <w:rPr>
          <w:rFonts w:ascii="Times New Roman" w:hAnsi="Times New Roman"/>
          <w:sz w:val="24"/>
          <w:szCs w:val="24"/>
          <w:highlight w:val="white"/>
        </w:rPr>
      </w:pPr>
      <w:r>
        <w:rPr>
          <w:rFonts w:ascii="Times New Roman" w:hAnsi="Times New Roman"/>
          <w:sz w:val="24"/>
          <w:szCs w:val="24"/>
          <w:highlight w:val="white"/>
        </w:rPr>
        <w:t xml:space="preserve">   „e) politická obchodní sdělení, nestanoví-li jiný právní předpis jinak,“.</w:t>
      </w:r>
    </w:p>
    <w:p w:rsidR="005919E6" w:rsidRDefault="005919E6" w:rsidP="003F17B3">
      <w:pPr>
        <w:pStyle w:val="Odstavecseseznamem"/>
        <w:ind w:left="0"/>
        <w:jc w:val="both"/>
        <w:rPr>
          <w:rFonts w:ascii="Times New Roman" w:hAnsi="Times New Roman"/>
          <w:sz w:val="24"/>
          <w:szCs w:val="24"/>
          <w:highlight w:val="white"/>
        </w:rPr>
      </w:pPr>
    </w:p>
    <w:p w:rsidR="003F17B3" w:rsidRPr="008A70B2" w:rsidRDefault="003F17B3" w:rsidP="003F17B3">
      <w:pPr>
        <w:pStyle w:val="Odstavecseseznamem"/>
        <w:numPr>
          <w:ilvl w:val="0"/>
          <w:numId w:val="1"/>
        </w:numPr>
        <w:ind w:left="0" w:firstLine="568"/>
        <w:jc w:val="both"/>
        <w:rPr>
          <w:rFonts w:ascii="Times New Roman" w:hAnsi="Times New Roman"/>
          <w:sz w:val="24"/>
          <w:szCs w:val="24"/>
          <w:highlight w:val="white"/>
          <w:u w:val="single"/>
        </w:rPr>
      </w:pPr>
      <w:r w:rsidRPr="008A70B2">
        <w:rPr>
          <w:rFonts w:ascii="Times New Roman" w:hAnsi="Times New Roman"/>
          <w:sz w:val="24"/>
          <w:szCs w:val="24"/>
          <w:highlight w:val="white"/>
          <w:u w:val="single"/>
        </w:rPr>
        <w:t xml:space="preserve">V § 48 odst. 2 úvodní části ustanovení se slova „fyzicky nebo mravně ohrožovat děti a mladistvé tím, že“ zrušují. </w:t>
      </w:r>
    </w:p>
    <w:p w:rsidR="003F17B3" w:rsidRDefault="003F17B3" w:rsidP="003F17B3">
      <w:pPr>
        <w:pStyle w:val="Odstavecseseznamem"/>
        <w:ind w:left="568"/>
        <w:jc w:val="both"/>
        <w:rPr>
          <w:rFonts w:ascii="Times New Roman" w:hAnsi="Times New Roman"/>
          <w:sz w:val="24"/>
          <w:szCs w:val="24"/>
          <w:highlight w:val="white"/>
          <w:u w:val="single"/>
        </w:rPr>
      </w:pPr>
    </w:p>
    <w:p w:rsidR="008A70B2" w:rsidRPr="008A70B2" w:rsidRDefault="008A70B2" w:rsidP="008A70B2">
      <w:pPr>
        <w:pStyle w:val="Odstavecseseznamem"/>
        <w:ind w:left="0"/>
        <w:jc w:val="both"/>
        <w:rPr>
          <w:rFonts w:ascii="Times New Roman" w:hAnsi="Times New Roman"/>
          <w:sz w:val="24"/>
          <w:szCs w:val="24"/>
          <w:highlight w:val="white"/>
        </w:rPr>
      </w:pPr>
      <w:r w:rsidRPr="008A70B2">
        <w:rPr>
          <w:rFonts w:ascii="Times New Roman" w:hAnsi="Times New Roman"/>
          <w:sz w:val="24"/>
          <w:szCs w:val="24"/>
          <w:highlight w:val="white"/>
        </w:rPr>
        <w:t>CELEX: 32010L0013</w:t>
      </w:r>
    </w:p>
    <w:p w:rsidR="008A70B2" w:rsidRDefault="008A70B2" w:rsidP="008A70B2">
      <w:pPr>
        <w:pStyle w:val="Odstavecseseznamem"/>
        <w:ind w:left="0"/>
        <w:jc w:val="both"/>
        <w:rPr>
          <w:rFonts w:ascii="Times New Roman" w:hAnsi="Times New Roman"/>
          <w:sz w:val="24"/>
          <w:szCs w:val="24"/>
          <w:highlight w:val="white"/>
          <w:u w:val="single"/>
        </w:rPr>
      </w:pPr>
    </w:p>
    <w:p w:rsidR="003F17B3" w:rsidRPr="008A70B2" w:rsidRDefault="003F17B3" w:rsidP="00AD317D">
      <w:pPr>
        <w:pStyle w:val="Odstavecseseznamem"/>
        <w:numPr>
          <w:ilvl w:val="0"/>
          <w:numId w:val="1"/>
        </w:numPr>
        <w:ind w:left="0" w:firstLine="568"/>
        <w:jc w:val="both"/>
        <w:rPr>
          <w:rFonts w:ascii="Times New Roman" w:hAnsi="Times New Roman"/>
          <w:sz w:val="24"/>
          <w:szCs w:val="24"/>
          <w:highlight w:val="white"/>
          <w:u w:val="single"/>
        </w:rPr>
      </w:pPr>
      <w:r w:rsidRPr="008A70B2">
        <w:rPr>
          <w:rFonts w:ascii="Times New Roman" w:hAnsi="Times New Roman"/>
          <w:sz w:val="24"/>
          <w:szCs w:val="24"/>
          <w:highlight w:val="white"/>
          <w:u w:val="single"/>
        </w:rPr>
        <w:t xml:space="preserve">V § 48 odst. 2 písm. a) a b) se slovo „nabádají“ nahrazuje slovem „nabádat“. </w:t>
      </w:r>
    </w:p>
    <w:p w:rsidR="003F17B3" w:rsidRDefault="003F17B3" w:rsidP="003F17B3">
      <w:pPr>
        <w:pStyle w:val="Odstavecseseznamem"/>
        <w:rPr>
          <w:rFonts w:ascii="Times New Roman" w:hAnsi="Times New Roman"/>
          <w:sz w:val="24"/>
          <w:szCs w:val="24"/>
          <w:highlight w:val="white"/>
          <w:u w:val="single"/>
        </w:rPr>
      </w:pPr>
    </w:p>
    <w:p w:rsidR="008A70B2" w:rsidRPr="008A70B2" w:rsidRDefault="008A70B2" w:rsidP="008A70B2">
      <w:pPr>
        <w:pStyle w:val="Odstavecseseznamem"/>
        <w:ind w:left="0"/>
        <w:rPr>
          <w:rFonts w:ascii="Times New Roman" w:hAnsi="Times New Roman"/>
          <w:sz w:val="24"/>
          <w:szCs w:val="24"/>
          <w:highlight w:val="white"/>
        </w:rPr>
      </w:pPr>
      <w:r w:rsidRPr="008A70B2">
        <w:rPr>
          <w:rFonts w:ascii="Times New Roman" w:hAnsi="Times New Roman"/>
          <w:sz w:val="24"/>
          <w:szCs w:val="24"/>
          <w:highlight w:val="white"/>
        </w:rPr>
        <w:t>CELEX: 32010L0013</w:t>
      </w:r>
    </w:p>
    <w:p w:rsidR="008A70B2" w:rsidRPr="008A70B2" w:rsidRDefault="008A70B2" w:rsidP="008A70B2">
      <w:pPr>
        <w:pStyle w:val="Odstavecseseznamem"/>
        <w:ind w:left="0"/>
        <w:rPr>
          <w:rFonts w:ascii="Times New Roman" w:hAnsi="Times New Roman"/>
          <w:sz w:val="24"/>
          <w:szCs w:val="24"/>
          <w:highlight w:val="white"/>
          <w:u w:val="single"/>
        </w:rPr>
      </w:pPr>
    </w:p>
    <w:p w:rsidR="003F17B3" w:rsidRPr="008A70B2" w:rsidRDefault="003F17B3" w:rsidP="00AD317D">
      <w:pPr>
        <w:pStyle w:val="Odstavecseseznamem"/>
        <w:numPr>
          <w:ilvl w:val="0"/>
          <w:numId w:val="1"/>
        </w:numPr>
        <w:ind w:left="0" w:firstLine="568"/>
        <w:jc w:val="both"/>
        <w:rPr>
          <w:rFonts w:ascii="Times New Roman" w:hAnsi="Times New Roman"/>
          <w:sz w:val="24"/>
          <w:szCs w:val="24"/>
          <w:highlight w:val="white"/>
          <w:u w:val="single"/>
        </w:rPr>
      </w:pPr>
      <w:r w:rsidRPr="008A70B2">
        <w:rPr>
          <w:rFonts w:ascii="Times New Roman" w:hAnsi="Times New Roman"/>
          <w:sz w:val="24"/>
          <w:szCs w:val="24"/>
          <w:highlight w:val="white"/>
          <w:u w:val="single"/>
        </w:rPr>
        <w:t>V § 48 odst. 2 písm. c) se slovo „využívají“ nahrazuje slovem „využívat“.</w:t>
      </w:r>
    </w:p>
    <w:p w:rsidR="003F17B3" w:rsidRDefault="003F17B3" w:rsidP="003F17B3">
      <w:pPr>
        <w:pStyle w:val="Odstavecseseznamem"/>
        <w:rPr>
          <w:rFonts w:ascii="Times New Roman" w:hAnsi="Times New Roman"/>
          <w:sz w:val="24"/>
          <w:szCs w:val="24"/>
          <w:highlight w:val="white"/>
          <w:u w:val="single"/>
        </w:rPr>
      </w:pPr>
    </w:p>
    <w:p w:rsidR="008A70B2" w:rsidRPr="008A70B2" w:rsidRDefault="008A70B2" w:rsidP="008A70B2">
      <w:pPr>
        <w:pStyle w:val="Odstavecseseznamem"/>
        <w:ind w:left="0"/>
        <w:rPr>
          <w:rFonts w:ascii="Times New Roman" w:hAnsi="Times New Roman"/>
          <w:sz w:val="24"/>
          <w:szCs w:val="24"/>
          <w:highlight w:val="white"/>
        </w:rPr>
      </w:pPr>
      <w:r w:rsidRPr="008A70B2">
        <w:rPr>
          <w:rFonts w:ascii="Times New Roman" w:hAnsi="Times New Roman"/>
          <w:sz w:val="24"/>
          <w:szCs w:val="24"/>
          <w:highlight w:val="white"/>
        </w:rPr>
        <w:t>CELEX: 32010L0013</w:t>
      </w:r>
    </w:p>
    <w:p w:rsidR="008A70B2" w:rsidRPr="008A70B2" w:rsidRDefault="008A70B2" w:rsidP="008A70B2">
      <w:pPr>
        <w:pStyle w:val="Odstavecseseznamem"/>
        <w:ind w:left="0"/>
        <w:rPr>
          <w:rFonts w:ascii="Times New Roman" w:hAnsi="Times New Roman"/>
          <w:sz w:val="24"/>
          <w:szCs w:val="24"/>
          <w:highlight w:val="white"/>
          <w:u w:val="single"/>
        </w:rPr>
      </w:pPr>
    </w:p>
    <w:p w:rsidR="003F17B3" w:rsidRPr="008A70B2" w:rsidRDefault="003F17B3" w:rsidP="00AD317D">
      <w:pPr>
        <w:pStyle w:val="Odstavecseseznamem"/>
        <w:numPr>
          <w:ilvl w:val="0"/>
          <w:numId w:val="1"/>
        </w:numPr>
        <w:ind w:left="0" w:firstLine="568"/>
        <w:jc w:val="both"/>
        <w:rPr>
          <w:rFonts w:ascii="Times New Roman" w:hAnsi="Times New Roman"/>
          <w:sz w:val="24"/>
          <w:szCs w:val="24"/>
          <w:highlight w:val="white"/>
          <w:u w:val="single"/>
        </w:rPr>
      </w:pPr>
      <w:r w:rsidRPr="008A70B2">
        <w:rPr>
          <w:rFonts w:ascii="Times New Roman" w:hAnsi="Times New Roman"/>
          <w:sz w:val="24"/>
          <w:szCs w:val="24"/>
          <w:highlight w:val="white"/>
          <w:u w:val="single"/>
        </w:rPr>
        <w:t>V § 48 odst. 2 písm. d) se slovo „ukazují“ nahrazuje slovem „ukazovat“.</w:t>
      </w:r>
    </w:p>
    <w:p w:rsidR="003F17B3" w:rsidRDefault="003F17B3" w:rsidP="003F17B3">
      <w:pPr>
        <w:pStyle w:val="Odstavecseseznamem"/>
        <w:rPr>
          <w:rFonts w:ascii="Times New Roman" w:hAnsi="Times New Roman"/>
          <w:sz w:val="24"/>
          <w:szCs w:val="24"/>
          <w:highlight w:val="white"/>
        </w:rPr>
      </w:pPr>
    </w:p>
    <w:p w:rsidR="008A70B2" w:rsidRDefault="008A70B2" w:rsidP="008A70B2">
      <w:pPr>
        <w:pStyle w:val="Odstavecseseznamem"/>
        <w:ind w:left="0"/>
        <w:rPr>
          <w:rFonts w:ascii="Times New Roman" w:hAnsi="Times New Roman"/>
          <w:sz w:val="24"/>
          <w:szCs w:val="24"/>
          <w:highlight w:val="white"/>
        </w:rPr>
      </w:pPr>
      <w:r>
        <w:rPr>
          <w:rFonts w:ascii="Times New Roman" w:hAnsi="Times New Roman"/>
          <w:sz w:val="24"/>
          <w:szCs w:val="24"/>
          <w:highlight w:val="white"/>
        </w:rPr>
        <w:t>CELEX: 32010L0013</w:t>
      </w:r>
    </w:p>
    <w:p w:rsidR="008A70B2" w:rsidRDefault="008A70B2" w:rsidP="008A70B2">
      <w:pPr>
        <w:pStyle w:val="Odstavecseseznamem"/>
        <w:ind w:left="0"/>
        <w:rPr>
          <w:rFonts w:ascii="Times New Roman" w:hAnsi="Times New Roman"/>
          <w:sz w:val="24"/>
          <w:szCs w:val="24"/>
          <w:highlight w:val="white"/>
        </w:rPr>
      </w:pPr>
    </w:p>
    <w:p w:rsidR="003F17B3" w:rsidRDefault="003F17B3" w:rsidP="00AD317D">
      <w:pPr>
        <w:pStyle w:val="Odstavecseseznamem"/>
        <w:numPr>
          <w:ilvl w:val="0"/>
          <w:numId w:val="1"/>
        </w:numPr>
        <w:spacing w:after="0"/>
        <w:ind w:left="0" w:firstLine="568"/>
        <w:jc w:val="both"/>
        <w:rPr>
          <w:rFonts w:ascii="Times New Roman" w:hAnsi="Times New Roman"/>
          <w:sz w:val="24"/>
          <w:szCs w:val="24"/>
          <w:highlight w:val="white"/>
        </w:rPr>
      </w:pPr>
      <w:r>
        <w:rPr>
          <w:rFonts w:ascii="Times New Roman" w:hAnsi="Times New Roman"/>
          <w:sz w:val="24"/>
          <w:szCs w:val="24"/>
          <w:highlight w:val="white"/>
        </w:rPr>
        <w:t>V § 48 se doplňuje odstavec 4, který zní:</w:t>
      </w:r>
    </w:p>
    <w:p w:rsidR="00EE0B67" w:rsidRPr="00EE0B67" w:rsidRDefault="003F17B3" w:rsidP="00EE0B67">
      <w:pPr>
        <w:spacing w:after="0" w:line="240" w:lineRule="auto"/>
        <w:ind w:firstLine="600"/>
        <w:jc w:val="both"/>
        <w:rPr>
          <w:rFonts w:ascii="Times New Roman" w:hAnsi="Times New Roman"/>
          <w:sz w:val="24"/>
          <w:szCs w:val="24"/>
        </w:rPr>
      </w:pPr>
      <w:r>
        <w:rPr>
          <w:rFonts w:ascii="Times New Roman" w:hAnsi="Times New Roman"/>
          <w:sz w:val="24"/>
          <w:szCs w:val="24"/>
          <w:highlight w:val="white"/>
        </w:rPr>
        <w:t xml:space="preserve">„(4) </w:t>
      </w:r>
      <w:r w:rsidR="00EE0B67" w:rsidRPr="00EE0B67">
        <w:rPr>
          <w:rFonts w:ascii="Times New Roman" w:hAnsi="Times New Roman"/>
          <w:sz w:val="24"/>
          <w:szCs w:val="24"/>
        </w:rPr>
        <w:t xml:space="preserve">Politickým obchodním sdělením se pro účely odstavce 1 písm. e) rozumí sdělení, jehož cílem je přímo nebo nepřímo </w:t>
      </w:r>
    </w:p>
    <w:p w:rsidR="00EE0B67" w:rsidRPr="00EE0B67" w:rsidRDefault="00EE0B67" w:rsidP="00EE0B67">
      <w:pPr>
        <w:pStyle w:val="Odstavecseseznamem"/>
        <w:numPr>
          <w:ilvl w:val="0"/>
          <w:numId w:val="8"/>
        </w:numPr>
        <w:spacing w:after="0" w:line="240" w:lineRule="auto"/>
        <w:jc w:val="both"/>
        <w:rPr>
          <w:rFonts w:ascii="Times New Roman" w:hAnsi="Times New Roman"/>
          <w:sz w:val="24"/>
          <w:szCs w:val="24"/>
        </w:rPr>
      </w:pPr>
      <w:r w:rsidRPr="00EE0B67">
        <w:rPr>
          <w:rFonts w:ascii="Times New Roman" w:hAnsi="Times New Roman"/>
          <w:sz w:val="24"/>
          <w:szCs w:val="24"/>
        </w:rPr>
        <w:t xml:space="preserve">propagovat politickou stranu, politické hnutí nebo politika, </w:t>
      </w:r>
    </w:p>
    <w:p w:rsidR="00EE0B67" w:rsidRPr="00EE0B67" w:rsidRDefault="00EE0B67" w:rsidP="00EE0B67">
      <w:pPr>
        <w:pStyle w:val="Odstavecseseznamem"/>
        <w:numPr>
          <w:ilvl w:val="0"/>
          <w:numId w:val="8"/>
        </w:numPr>
        <w:spacing w:after="0" w:line="240" w:lineRule="auto"/>
        <w:jc w:val="both"/>
        <w:rPr>
          <w:rFonts w:ascii="Times New Roman" w:hAnsi="Times New Roman"/>
          <w:sz w:val="24"/>
          <w:szCs w:val="24"/>
        </w:rPr>
      </w:pPr>
      <w:r w:rsidRPr="00EE0B67">
        <w:rPr>
          <w:rFonts w:ascii="Times New Roman" w:hAnsi="Times New Roman"/>
          <w:sz w:val="24"/>
          <w:szCs w:val="24"/>
        </w:rPr>
        <w:t xml:space="preserve">vytvořit nebo podpořit pozitivní obraz a vnímání politické strany, politického hnutí nebo politika, </w:t>
      </w:r>
    </w:p>
    <w:p w:rsidR="00EE0B67" w:rsidRPr="00EE0B67" w:rsidRDefault="00EE0B67" w:rsidP="00EE0B67">
      <w:pPr>
        <w:pStyle w:val="Odstavecseseznamem"/>
        <w:numPr>
          <w:ilvl w:val="0"/>
          <w:numId w:val="8"/>
        </w:numPr>
        <w:spacing w:after="0" w:line="240" w:lineRule="auto"/>
        <w:jc w:val="both"/>
        <w:rPr>
          <w:rFonts w:ascii="Times New Roman" w:hAnsi="Times New Roman"/>
          <w:sz w:val="24"/>
          <w:szCs w:val="24"/>
        </w:rPr>
      </w:pPr>
      <w:r w:rsidRPr="00EE0B67">
        <w:rPr>
          <w:rFonts w:ascii="Times New Roman" w:hAnsi="Times New Roman"/>
          <w:sz w:val="24"/>
          <w:szCs w:val="24"/>
        </w:rPr>
        <w:t xml:space="preserve">zvýšit šanci politické strany, politického hnutí nebo politika na úspěch ve volbách, nebo </w:t>
      </w:r>
    </w:p>
    <w:p w:rsidR="00EE0B67" w:rsidRDefault="00EE0B67" w:rsidP="00EE0B67">
      <w:pPr>
        <w:pStyle w:val="Odstavecseseznamem"/>
        <w:numPr>
          <w:ilvl w:val="0"/>
          <w:numId w:val="8"/>
        </w:numPr>
        <w:spacing w:after="0" w:line="240" w:lineRule="auto"/>
        <w:jc w:val="both"/>
        <w:rPr>
          <w:rFonts w:ascii="Times New Roman" w:hAnsi="Times New Roman"/>
          <w:sz w:val="24"/>
          <w:szCs w:val="24"/>
        </w:rPr>
      </w:pPr>
      <w:r w:rsidRPr="00EE0B67">
        <w:rPr>
          <w:rFonts w:ascii="Times New Roman" w:hAnsi="Times New Roman"/>
          <w:sz w:val="24"/>
          <w:szCs w:val="24"/>
        </w:rPr>
        <w:t>ovlivnit politické postoje, chování nebo motivaci občanů jako voličů.“.</w:t>
      </w:r>
    </w:p>
    <w:p w:rsidR="008A70B2" w:rsidRPr="00EE0B67" w:rsidRDefault="008A70B2" w:rsidP="008A70B2">
      <w:pPr>
        <w:pStyle w:val="Odstavecseseznamem"/>
        <w:spacing w:after="0" w:line="240" w:lineRule="auto"/>
        <w:ind w:left="540"/>
        <w:jc w:val="both"/>
        <w:rPr>
          <w:rFonts w:ascii="Times New Roman" w:hAnsi="Times New Roman"/>
          <w:sz w:val="24"/>
          <w:szCs w:val="24"/>
        </w:rPr>
      </w:pPr>
    </w:p>
    <w:p w:rsidR="00A7493A" w:rsidRPr="006518D6" w:rsidRDefault="00A7493A" w:rsidP="00A7493A">
      <w:pPr>
        <w:pStyle w:val="Odstavecseseznamem"/>
        <w:numPr>
          <w:ilvl w:val="0"/>
          <w:numId w:val="1"/>
        </w:numPr>
        <w:ind w:left="0" w:firstLine="568"/>
        <w:jc w:val="both"/>
        <w:rPr>
          <w:rFonts w:ascii="Times New Roman" w:hAnsi="Times New Roman"/>
          <w:sz w:val="24"/>
          <w:szCs w:val="24"/>
          <w:highlight w:val="white"/>
        </w:rPr>
      </w:pPr>
      <w:r w:rsidRPr="006518D6">
        <w:rPr>
          <w:rFonts w:ascii="Times New Roman" w:hAnsi="Times New Roman"/>
          <w:sz w:val="24"/>
          <w:szCs w:val="24"/>
          <w:highlight w:val="white"/>
        </w:rPr>
        <w:t>V § 5</w:t>
      </w:r>
      <w:r w:rsidR="000929F5" w:rsidRPr="006518D6">
        <w:rPr>
          <w:rFonts w:ascii="Times New Roman" w:hAnsi="Times New Roman"/>
          <w:sz w:val="24"/>
          <w:szCs w:val="24"/>
          <w:highlight w:val="white"/>
        </w:rPr>
        <w:t xml:space="preserve">2 </w:t>
      </w:r>
      <w:r w:rsidRPr="006518D6">
        <w:rPr>
          <w:rFonts w:ascii="Times New Roman" w:hAnsi="Times New Roman"/>
          <w:sz w:val="24"/>
          <w:szCs w:val="24"/>
          <w:highlight w:val="white"/>
        </w:rPr>
        <w:t>se na konci písmene f) tečka nahrazuje čárkou a doplňuje se písmeno g), které zní:</w:t>
      </w:r>
    </w:p>
    <w:p w:rsidR="00A7493A" w:rsidRPr="006518D6" w:rsidRDefault="00A7493A" w:rsidP="00A7493A">
      <w:pPr>
        <w:pStyle w:val="Odstavecseseznamem"/>
        <w:ind w:left="567" w:hanging="567"/>
        <w:jc w:val="both"/>
        <w:rPr>
          <w:rFonts w:ascii="Times New Roman" w:hAnsi="Times New Roman"/>
          <w:sz w:val="24"/>
          <w:szCs w:val="24"/>
          <w:highlight w:val="white"/>
        </w:rPr>
      </w:pPr>
      <w:r w:rsidRPr="006518D6">
        <w:rPr>
          <w:rFonts w:ascii="Times New Roman" w:hAnsi="Times New Roman"/>
          <w:sz w:val="24"/>
          <w:szCs w:val="24"/>
          <w:highlight w:val="white"/>
        </w:rPr>
        <w:t xml:space="preserve">   „g) být do vysílání zařazována po dobu</w:t>
      </w:r>
      <w:r w:rsidR="00C603A7" w:rsidRPr="006518D6">
        <w:rPr>
          <w:rFonts w:ascii="Times New Roman" w:hAnsi="Times New Roman"/>
          <w:sz w:val="24"/>
          <w:szCs w:val="24"/>
          <w:highlight w:val="white"/>
        </w:rPr>
        <w:t xml:space="preserve">, která počíná běžet </w:t>
      </w:r>
      <w:r w:rsidRPr="006518D6">
        <w:rPr>
          <w:rFonts w:ascii="Times New Roman" w:hAnsi="Times New Roman"/>
          <w:sz w:val="24"/>
          <w:szCs w:val="24"/>
          <w:highlight w:val="white"/>
        </w:rPr>
        <w:t xml:space="preserve">5 minut před </w:t>
      </w:r>
      <w:r w:rsidR="00C603A7" w:rsidRPr="006518D6">
        <w:rPr>
          <w:rFonts w:ascii="Times New Roman" w:hAnsi="Times New Roman"/>
          <w:sz w:val="24"/>
          <w:szCs w:val="24"/>
          <w:highlight w:val="white"/>
        </w:rPr>
        <w:t>za</w:t>
      </w:r>
      <w:r w:rsidRPr="006518D6">
        <w:rPr>
          <w:rFonts w:ascii="Times New Roman" w:hAnsi="Times New Roman"/>
          <w:sz w:val="24"/>
          <w:szCs w:val="24"/>
          <w:highlight w:val="white"/>
        </w:rPr>
        <w:t xml:space="preserve">čátkem pořadu pro děti a </w:t>
      </w:r>
      <w:r w:rsidR="00F1778C" w:rsidRPr="006518D6">
        <w:rPr>
          <w:rFonts w:ascii="Times New Roman" w:hAnsi="Times New Roman"/>
          <w:sz w:val="24"/>
          <w:szCs w:val="24"/>
          <w:highlight w:val="white"/>
        </w:rPr>
        <w:t xml:space="preserve">končí </w:t>
      </w:r>
      <w:r w:rsidRPr="006518D6">
        <w:rPr>
          <w:rFonts w:ascii="Times New Roman" w:hAnsi="Times New Roman"/>
          <w:sz w:val="24"/>
          <w:szCs w:val="24"/>
          <w:highlight w:val="white"/>
        </w:rPr>
        <w:t xml:space="preserve">5 minut </w:t>
      </w:r>
      <w:r w:rsidR="00F1778C" w:rsidRPr="006518D6">
        <w:rPr>
          <w:rFonts w:ascii="Times New Roman" w:hAnsi="Times New Roman"/>
          <w:sz w:val="24"/>
          <w:szCs w:val="24"/>
          <w:highlight w:val="white"/>
        </w:rPr>
        <w:t xml:space="preserve">po </w:t>
      </w:r>
      <w:r w:rsidRPr="006518D6">
        <w:rPr>
          <w:rFonts w:ascii="Times New Roman" w:hAnsi="Times New Roman"/>
          <w:sz w:val="24"/>
          <w:szCs w:val="24"/>
          <w:highlight w:val="white"/>
        </w:rPr>
        <w:t>jeho ukončení.“.</w:t>
      </w:r>
    </w:p>
    <w:p w:rsidR="007D66B1" w:rsidRDefault="007D66B1" w:rsidP="00A7493A">
      <w:pPr>
        <w:pStyle w:val="Odstavecseseznamem"/>
        <w:ind w:left="567" w:hanging="567"/>
        <w:jc w:val="both"/>
        <w:rPr>
          <w:rFonts w:ascii="Times New Roman" w:hAnsi="Times New Roman"/>
          <w:sz w:val="24"/>
          <w:szCs w:val="24"/>
          <w:highlight w:val="white"/>
        </w:rPr>
      </w:pPr>
    </w:p>
    <w:p w:rsidR="00A7493A" w:rsidRPr="008A70B2" w:rsidRDefault="00A7493A" w:rsidP="00A7493A">
      <w:pPr>
        <w:pStyle w:val="Odstavecseseznamem"/>
        <w:numPr>
          <w:ilvl w:val="0"/>
          <w:numId w:val="1"/>
        </w:numPr>
        <w:spacing w:after="0"/>
        <w:ind w:left="0" w:firstLine="567"/>
        <w:jc w:val="both"/>
        <w:rPr>
          <w:rFonts w:ascii="Times New Roman" w:hAnsi="Times New Roman"/>
          <w:sz w:val="24"/>
          <w:szCs w:val="24"/>
          <w:highlight w:val="white"/>
          <w:u w:val="single"/>
        </w:rPr>
      </w:pPr>
      <w:r w:rsidRPr="008A70B2">
        <w:rPr>
          <w:rFonts w:ascii="Times New Roman" w:hAnsi="Times New Roman"/>
          <w:sz w:val="24"/>
          <w:szCs w:val="24"/>
          <w:highlight w:val="white"/>
          <w:u w:val="single"/>
        </w:rPr>
        <w:t xml:space="preserve">V § </w:t>
      </w:r>
      <w:r w:rsidR="000929F5" w:rsidRPr="008A70B2">
        <w:rPr>
          <w:rFonts w:ascii="Times New Roman" w:hAnsi="Times New Roman"/>
          <w:sz w:val="24"/>
          <w:szCs w:val="24"/>
          <w:highlight w:val="white"/>
          <w:u w:val="single"/>
        </w:rPr>
        <w:t>53</w:t>
      </w:r>
      <w:r w:rsidRPr="008A70B2">
        <w:rPr>
          <w:rFonts w:ascii="Times New Roman" w:hAnsi="Times New Roman"/>
          <w:sz w:val="24"/>
          <w:szCs w:val="24"/>
          <w:highlight w:val="white"/>
          <w:u w:val="single"/>
        </w:rPr>
        <w:t xml:space="preserve"> </w:t>
      </w:r>
      <w:r w:rsidR="007D66B1" w:rsidRPr="008A70B2">
        <w:rPr>
          <w:rFonts w:ascii="Times New Roman" w:hAnsi="Times New Roman"/>
          <w:sz w:val="24"/>
          <w:szCs w:val="24"/>
          <w:highlight w:val="white"/>
          <w:u w:val="single"/>
        </w:rPr>
        <w:t xml:space="preserve">se </w:t>
      </w:r>
      <w:r w:rsidRPr="008A70B2">
        <w:rPr>
          <w:rFonts w:ascii="Times New Roman" w:hAnsi="Times New Roman"/>
          <w:sz w:val="24"/>
          <w:szCs w:val="24"/>
          <w:highlight w:val="white"/>
          <w:u w:val="single"/>
        </w:rPr>
        <w:t xml:space="preserve">na konci textu odstavce </w:t>
      </w:r>
      <w:r w:rsidR="007D66B1" w:rsidRPr="008A70B2">
        <w:rPr>
          <w:rFonts w:ascii="Times New Roman" w:hAnsi="Times New Roman"/>
          <w:sz w:val="24"/>
          <w:szCs w:val="24"/>
          <w:highlight w:val="white"/>
          <w:u w:val="single"/>
        </w:rPr>
        <w:t xml:space="preserve">6 </w:t>
      </w:r>
      <w:r w:rsidRPr="008A70B2">
        <w:rPr>
          <w:rFonts w:ascii="Times New Roman" w:hAnsi="Times New Roman"/>
          <w:sz w:val="24"/>
          <w:szCs w:val="24"/>
          <w:highlight w:val="white"/>
          <w:u w:val="single"/>
        </w:rPr>
        <w:t>doplňují slova „</w:t>
      </w:r>
      <w:r w:rsidR="007D66B1" w:rsidRPr="008A70B2">
        <w:rPr>
          <w:rFonts w:ascii="Times New Roman" w:hAnsi="Times New Roman"/>
          <w:sz w:val="24"/>
          <w:szCs w:val="24"/>
          <w:highlight w:val="white"/>
          <w:u w:val="single"/>
        </w:rPr>
        <w:t>s výjimkou servisních informací</w:t>
      </w:r>
      <w:r w:rsidRPr="008A70B2">
        <w:rPr>
          <w:rFonts w:ascii="Times New Roman" w:hAnsi="Times New Roman"/>
          <w:sz w:val="24"/>
          <w:szCs w:val="24"/>
          <w:highlight w:val="white"/>
          <w:u w:val="single"/>
        </w:rPr>
        <w:t>“.</w:t>
      </w:r>
    </w:p>
    <w:p w:rsidR="000929F5" w:rsidRDefault="000929F5" w:rsidP="000929F5">
      <w:pPr>
        <w:spacing w:after="0"/>
        <w:jc w:val="both"/>
        <w:rPr>
          <w:rFonts w:ascii="Times New Roman" w:hAnsi="Times New Roman"/>
          <w:sz w:val="24"/>
          <w:szCs w:val="24"/>
          <w:highlight w:val="white"/>
        </w:rPr>
      </w:pPr>
    </w:p>
    <w:p w:rsidR="008A70B2" w:rsidRDefault="008A70B2" w:rsidP="000929F5">
      <w:pPr>
        <w:spacing w:after="0"/>
        <w:jc w:val="both"/>
        <w:rPr>
          <w:rFonts w:ascii="Times New Roman" w:hAnsi="Times New Roman"/>
          <w:sz w:val="24"/>
          <w:szCs w:val="24"/>
          <w:highlight w:val="white"/>
        </w:rPr>
      </w:pPr>
      <w:r>
        <w:rPr>
          <w:rFonts w:ascii="Times New Roman" w:hAnsi="Times New Roman"/>
          <w:sz w:val="24"/>
          <w:szCs w:val="24"/>
          <w:highlight w:val="white"/>
        </w:rPr>
        <w:t>CELEX: 32010L0013</w:t>
      </w:r>
    </w:p>
    <w:p w:rsidR="008A70B2" w:rsidRPr="000929F5" w:rsidRDefault="008A70B2" w:rsidP="000929F5">
      <w:pPr>
        <w:spacing w:after="0"/>
        <w:jc w:val="both"/>
        <w:rPr>
          <w:rFonts w:ascii="Times New Roman" w:hAnsi="Times New Roman"/>
          <w:sz w:val="24"/>
          <w:szCs w:val="24"/>
          <w:highlight w:val="white"/>
        </w:rPr>
      </w:pPr>
    </w:p>
    <w:p w:rsidR="00A7493A" w:rsidRDefault="0044727D" w:rsidP="00A7493A">
      <w:pPr>
        <w:pStyle w:val="Odstavecseseznamem"/>
        <w:numPr>
          <w:ilvl w:val="0"/>
          <w:numId w:val="1"/>
        </w:numPr>
        <w:spacing w:after="0"/>
        <w:ind w:left="0" w:firstLine="567"/>
        <w:jc w:val="both"/>
        <w:rPr>
          <w:rFonts w:ascii="Times New Roman" w:hAnsi="Times New Roman"/>
          <w:sz w:val="24"/>
          <w:szCs w:val="24"/>
          <w:highlight w:val="white"/>
        </w:rPr>
      </w:pPr>
      <w:r>
        <w:rPr>
          <w:rFonts w:ascii="Times New Roman" w:hAnsi="Times New Roman"/>
          <w:sz w:val="24"/>
          <w:szCs w:val="24"/>
          <w:highlight w:val="white"/>
        </w:rPr>
        <w:t>Poznámka pod čarou č. 11a zní:</w:t>
      </w:r>
    </w:p>
    <w:p w:rsidR="0044727D" w:rsidRPr="0044727D" w:rsidRDefault="0044727D" w:rsidP="0044727D">
      <w:pPr>
        <w:widowControl w:val="0"/>
        <w:autoSpaceDE w:val="0"/>
        <w:autoSpaceDN w:val="0"/>
        <w:adjustRightInd w:val="0"/>
        <w:spacing w:after="0" w:line="240" w:lineRule="auto"/>
        <w:jc w:val="both"/>
        <w:rPr>
          <w:rFonts w:ascii="Times New Roman" w:hAnsi="Times New Roman"/>
          <w:sz w:val="24"/>
          <w:szCs w:val="24"/>
          <w:highlight w:val="white"/>
        </w:rPr>
      </w:pPr>
      <w:r w:rsidRPr="0044727D">
        <w:rPr>
          <w:rFonts w:ascii="Times New Roman" w:hAnsi="Times New Roman"/>
          <w:sz w:val="24"/>
          <w:szCs w:val="24"/>
          <w:highlight w:val="white"/>
        </w:rPr>
        <w:t>_______________</w:t>
      </w:r>
    </w:p>
    <w:p w:rsidR="0044727D" w:rsidRPr="0044727D" w:rsidRDefault="0044727D" w:rsidP="0044727D">
      <w:pPr>
        <w:rPr>
          <w:rFonts w:ascii="Times New Roman" w:hAnsi="Times New Roman"/>
          <w:sz w:val="20"/>
          <w:szCs w:val="20"/>
          <w:highlight w:val="white"/>
        </w:rPr>
      </w:pPr>
      <w:r>
        <w:rPr>
          <w:rFonts w:ascii="Times New Roman" w:hAnsi="Times New Roman"/>
          <w:sz w:val="20"/>
          <w:szCs w:val="20"/>
          <w:highlight w:val="white"/>
        </w:rPr>
        <w:t xml:space="preserve">„11a) § 74 </w:t>
      </w:r>
      <w:r w:rsidR="00D040C5">
        <w:rPr>
          <w:rFonts w:ascii="Times New Roman" w:hAnsi="Times New Roman"/>
          <w:sz w:val="20"/>
          <w:szCs w:val="20"/>
          <w:highlight w:val="white"/>
        </w:rPr>
        <w:t xml:space="preserve">a následující </w:t>
      </w:r>
      <w:r>
        <w:rPr>
          <w:rFonts w:ascii="Times New Roman" w:hAnsi="Times New Roman"/>
          <w:sz w:val="20"/>
          <w:szCs w:val="20"/>
          <w:highlight w:val="white"/>
        </w:rPr>
        <w:t>zákona č. 90/2012 Sb.</w:t>
      </w:r>
      <w:r w:rsidRPr="0044727D">
        <w:rPr>
          <w:rFonts w:ascii="Times New Roman" w:hAnsi="Times New Roman"/>
          <w:sz w:val="20"/>
          <w:szCs w:val="20"/>
          <w:highlight w:val="white"/>
        </w:rPr>
        <w:t xml:space="preserve">“. </w:t>
      </w:r>
    </w:p>
    <w:p w:rsidR="00A7493A" w:rsidRDefault="0044727D" w:rsidP="0044727D">
      <w:pPr>
        <w:pStyle w:val="Odstavecseseznamem"/>
        <w:widowControl w:val="0"/>
        <w:numPr>
          <w:ilvl w:val="0"/>
          <w:numId w:val="1"/>
        </w:numPr>
        <w:autoSpaceDE w:val="0"/>
        <w:autoSpaceDN w:val="0"/>
        <w:adjustRightInd w:val="0"/>
        <w:spacing w:after="0" w:line="240" w:lineRule="auto"/>
        <w:ind w:left="0" w:firstLine="568"/>
        <w:jc w:val="both"/>
        <w:rPr>
          <w:rFonts w:ascii="Times New Roman" w:hAnsi="Times New Roman"/>
          <w:color w:val="000000" w:themeColor="text1"/>
          <w:sz w:val="24"/>
          <w:szCs w:val="24"/>
          <w:highlight w:val="white"/>
        </w:rPr>
      </w:pPr>
      <w:r>
        <w:rPr>
          <w:rFonts w:ascii="Times New Roman" w:hAnsi="Times New Roman"/>
          <w:color w:val="000000" w:themeColor="text1"/>
          <w:sz w:val="24"/>
          <w:szCs w:val="24"/>
          <w:highlight w:val="white"/>
        </w:rPr>
        <w:t xml:space="preserve"> V § 54 odst. 1 se slova „vysílání s licencí v kabelovém systému a provozovatel“ zrušují.</w:t>
      </w:r>
    </w:p>
    <w:p w:rsidR="0044727D" w:rsidRDefault="0044727D" w:rsidP="0044727D">
      <w:pPr>
        <w:pStyle w:val="Odstavecseseznamem"/>
        <w:widowControl w:val="0"/>
        <w:autoSpaceDE w:val="0"/>
        <w:autoSpaceDN w:val="0"/>
        <w:adjustRightInd w:val="0"/>
        <w:spacing w:after="0" w:line="240" w:lineRule="auto"/>
        <w:ind w:left="568"/>
        <w:jc w:val="both"/>
        <w:rPr>
          <w:rFonts w:ascii="Times New Roman" w:hAnsi="Times New Roman"/>
          <w:color w:val="000000" w:themeColor="text1"/>
          <w:sz w:val="24"/>
          <w:szCs w:val="24"/>
          <w:highlight w:val="white"/>
        </w:rPr>
      </w:pPr>
    </w:p>
    <w:p w:rsidR="0044727D" w:rsidRDefault="0044727D" w:rsidP="0044727D">
      <w:pPr>
        <w:pStyle w:val="Odstavecseseznamem"/>
        <w:widowControl w:val="0"/>
        <w:numPr>
          <w:ilvl w:val="0"/>
          <w:numId w:val="1"/>
        </w:numPr>
        <w:autoSpaceDE w:val="0"/>
        <w:autoSpaceDN w:val="0"/>
        <w:adjustRightInd w:val="0"/>
        <w:spacing w:after="0" w:line="240" w:lineRule="auto"/>
        <w:ind w:left="0" w:firstLine="568"/>
        <w:jc w:val="both"/>
        <w:rPr>
          <w:rFonts w:ascii="Times New Roman" w:hAnsi="Times New Roman"/>
          <w:color w:val="000000" w:themeColor="text1"/>
          <w:sz w:val="24"/>
          <w:szCs w:val="24"/>
          <w:highlight w:val="white"/>
        </w:rPr>
      </w:pPr>
      <w:r>
        <w:rPr>
          <w:rFonts w:ascii="Times New Roman" w:hAnsi="Times New Roman"/>
          <w:color w:val="000000" w:themeColor="text1"/>
          <w:sz w:val="24"/>
          <w:szCs w:val="24"/>
          <w:highlight w:val="white"/>
        </w:rPr>
        <w:t xml:space="preserve"> V § 54a se slova „osobám se zrakovým a sluchovým postižením (zvukový popis obrazu, český znakový jazyk, titulkování s indikací neverbální zvukové složky děje,“ nahrazují slovy „pro osoby se sluchovým postižením a pro osoby se zrakovým postižením (skryté titulky, audiopopis, český znakový jazyk,“ a slova „§ 32 odst. 1 písm. k)“ se nahrazují slovy „§ 32 odst. 1 písm. j)“. </w:t>
      </w:r>
    </w:p>
    <w:p w:rsidR="0044727D" w:rsidRDefault="0044727D" w:rsidP="0044727D">
      <w:pPr>
        <w:pStyle w:val="Odstavecseseznamem"/>
        <w:rPr>
          <w:rFonts w:ascii="Times New Roman" w:hAnsi="Times New Roman"/>
          <w:color w:val="000000" w:themeColor="text1"/>
          <w:sz w:val="24"/>
          <w:szCs w:val="24"/>
          <w:highlight w:val="white"/>
        </w:rPr>
      </w:pPr>
    </w:p>
    <w:p w:rsidR="0044727D" w:rsidRDefault="0044727D" w:rsidP="00AD317D">
      <w:pPr>
        <w:pStyle w:val="Odstavecseseznamem"/>
        <w:widowControl w:val="0"/>
        <w:numPr>
          <w:ilvl w:val="0"/>
          <w:numId w:val="1"/>
        </w:numPr>
        <w:autoSpaceDE w:val="0"/>
        <w:autoSpaceDN w:val="0"/>
        <w:adjustRightInd w:val="0"/>
        <w:spacing w:after="0" w:line="240" w:lineRule="auto"/>
        <w:ind w:left="0" w:firstLine="568"/>
        <w:jc w:val="both"/>
        <w:rPr>
          <w:rFonts w:ascii="Times New Roman" w:hAnsi="Times New Roman"/>
          <w:color w:val="000000" w:themeColor="text1"/>
          <w:sz w:val="24"/>
          <w:szCs w:val="24"/>
          <w:highlight w:val="white"/>
        </w:rPr>
      </w:pPr>
      <w:r>
        <w:rPr>
          <w:rFonts w:ascii="Times New Roman" w:hAnsi="Times New Roman"/>
          <w:color w:val="000000" w:themeColor="text1"/>
          <w:sz w:val="24"/>
          <w:szCs w:val="24"/>
          <w:highlight w:val="white"/>
        </w:rPr>
        <w:t>V části páté se za hlavu VI vkládá nová hlava VII, která včetně nadpisu zní:</w:t>
      </w:r>
    </w:p>
    <w:p w:rsidR="00D84027" w:rsidRPr="00D84027" w:rsidRDefault="00D84027" w:rsidP="00D84027">
      <w:pPr>
        <w:pStyle w:val="Odstavecseseznamem"/>
        <w:rPr>
          <w:rFonts w:ascii="Times New Roman" w:hAnsi="Times New Roman"/>
          <w:color w:val="000000" w:themeColor="text1"/>
          <w:sz w:val="24"/>
          <w:szCs w:val="24"/>
          <w:highlight w:val="white"/>
        </w:rPr>
      </w:pPr>
    </w:p>
    <w:p w:rsidR="00AD317D" w:rsidRPr="00AD317D" w:rsidRDefault="00AD317D" w:rsidP="00AD317D">
      <w:pPr>
        <w:pStyle w:val="Odstavecseseznamem"/>
        <w:widowControl w:val="0"/>
        <w:autoSpaceDE w:val="0"/>
        <w:autoSpaceDN w:val="0"/>
        <w:adjustRightInd w:val="0"/>
        <w:spacing w:after="0" w:line="240" w:lineRule="auto"/>
        <w:ind w:left="3544" w:firstLine="209"/>
        <w:rPr>
          <w:rFonts w:ascii="Times New Roman" w:eastAsia="Times New Roman" w:hAnsi="Times New Roman"/>
          <w:sz w:val="24"/>
          <w:szCs w:val="20"/>
        </w:rPr>
      </w:pPr>
      <w:r w:rsidRPr="00AD317D">
        <w:rPr>
          <w:rFonts w:ascii="Times New Roman" w:eastAsia="Times New Roman" w:hAnsi="Times New Roman"/>
          <w:sz w:val="24"/>
          <w:szCs w:val="20"/>
        </w:rPr>
        <w:t>„HLAVA VII</w:t>
      </w:r>
    </w:p>
    <w:p w:rsidR="00AD317D" w:rsidRPr="00AD317D" w:rsidRDefault="00AD317D" w:rsidP="00AD317D">
      <w:pPr>
        <w:pStyle w:val="Odstavecseseznamem"/>
        <w:widowControl w:val="0"/>
        <w:autoSpaceDE w:val="0"/>
        <w:autoSpaceDN w:val="0"/>
        <w:adjustRightInd w:val="0"/>
        <w:spacing w:after="0" w:line="240" w:lineRule="auto"/>
        <w:ind w:left="928"/>
        <w:rPr>
          <w:rFonts w:ascii="Times New Roman" w:eastAsia="Times New Roman" w:hAnsi="Times New Roman"/>
          <w:sz w:val="24"/>
          <w:szCs w:val="20"/>
        </w:rPr>
      </w:pPr>
    </w:p>
    <w:p w:rsidR="00AD317D" w:rsidRPr="00DC5070" w:rsidRDefault="00AD317D" w:rsidP="00DC5070">
      <w:pPr>
        <w:widowControl w:val="0"/>
        <w:autoSpaceDE w:val="0"/>
        <w:autoSpaceDN w:val="0"/>
        <w:adjustRightInd w:val="0"/>
        <w:spacing w:after="0" w:line="240" w:lineRule="auto"/>
        <w:ind w:left="2694" w:hanging="2694"/>
        <w:rPr>
          <w:rFonts w:ascii="Times New Roman" w:eastAsia="Times New Roman" w:hAnsi="Times New Roman"/>
          <w:sz w:val="24"/>
          <w:szCs w:val="20"/>
        </w:rPr>
      </w:pPr>
      <w:r w:rsidRPr="002B0E37">
        <w:rPr>
          <w:rFonts w:ascii="Times New Roman" w:eastAsia="Times New Roman" w:hAnsi="Times New Roman"/>
          <w:sz w:val="24"/>
          <w:szCs w:val="20"/>
        </w:rPr>
        <w:t>ZPŘÍSTUPŇOVÁNÍ POŘADŮ PRO OSOBY SE SLUCHOVÝM POSTIŽENÍM A OSOBY SE ZRAKOVÝM POSTIŽENÍM</w:t>
      </w:r>
    </w:p>
    <w:p w:rsidR="00D84027" w:rsidRPr="009D46B7" w:rsidRDefault="00D84027" w:rsidP="009D46B7">
      <w:pPr>
        <w:pStyle w:val="Odstavecseseznamem"/>
        <w:keepNext/>
        <w:spacing w:after="0" w:line="240" w:lineRule="auto"/>
        <w:ind w:left="3686" w:firstLine="488"/>
        <w:rPr>
          <w:rFonts w:ascii="Times New Roman" w:eastAsia="Times New Roman" w:hAnsi="Times New Roman"/>
          <w:sz w:val="24"/>
          <w:szCs w:val="20"/>
        </w:rPr>
      </w:pPr>
    </w:p>
    <w:p w:rsidR="009D46B7" w:rsidRDefault="009D46B7" w:rsidP="009D46B7">
      <w:pPr>
        <w:keepNext/>
        <w:spacing w:after="0" w:line="240" w:lineRule="auto"/>
        <w:jc w:val="center"/>
        <w:rPr>
          <w:rFonts w:ascii="Times New Roman" w:eastAsia="Times New Roman" w:hAnsi="Times New Roman"/>
          <w:sz w:val="24"/>
          <w:szCs w:val="20"/>
        </w:rPr>
      </w:pPr>
      <w:r w:rsidRPr="009D46B7">
        <w:rPr>
          <w:rFonts w:ascii="Times New Roman" w:eastAsia="Times New Roman" w:hAnsi="Times New Roman"/>
          <w:sz w:val="24"/>
          <w:szCs w:val="20"/>
        </w:rPr>
        <w:t>§ 54b</w:t>
      </w:r>
    </w:p>
    <w:p w:rsidR="009D46B7" w:rsidRPr="009D46B7" w:rsidRDefault="009D46B7" w:rsidP="009D46B7">
      <w:pPr>
        <w:keepNext/>
        <w:spacing w:after="0" w:line="240" w:lineRule="auto"/>
        <w:jc w:val="center"/>
        <w:rPr>
          <w:rFonts w:ascii="Times New Roman" w:eastAsia="Times New Roman" w:hAnsi="Times New Roman"/>
          <w:sz w:val="24"/>
          <w:szCs w:val="20"/>
        </w:rPr>
      </w:pPr>
    </w:p>
    <w:p w:rsidR="009D46B7" w:rsidRPr="008A70B2" w:rsidRDefault="009D46B7" w:rsidP="009D46B7">
      <w:pPr>
        <w:spacing w:after="0" w:line="240" w:lineRule="auto"/>
        <w:ind w:firstLine="708"/>
        <w:jc w:val="both"/>
        <w:rPr>
          <w:rFonts w:ascii="Times New Roman" w:eastAsia="Times New Roman" w:hAnsi="Times New Roman"/>
          <w:sz w:val="24"/>
          <w:szCs w:val="24"/>
          <w:u w:val="single"/>
        </w:rPr>
      </w:pPr>
      <w:r w:rsidRPr="008A70B2">
        <w:rPr>
          <w:rFonts w:ascii="Times New Roman" w:eastAsia="Times New Roman" w:hAnsi="Times New Roman"/>
          <w:sz w:val="24"/>
          <w:szCs w:val="24"/>
          <w:u w:val="single"/>
        </w:rPr>
        <w:t>(1) Provozovatel televizního vysílání s licencí je povinen na každém svém celoplošně prostřednictvím vysílačů šířeném programu pořady v rozsahu představujícím alespoň 15 % celkové stopáže vysílaných pořadů zpřístupnit zejména skrytými titulky, a pořady v rozsahu představujícím alespoň 2 % celkové stopáže vysílaných pořadů zpřístupnit audiopopisem. Provozovatel televizního vysílání ze zákona je povinen na každém svém celoplošně šířeném programu pořady v rozsahu představujícím alespoň 70 % celkové stopáže vysílaných pořadů zpřístupnit zejména skrytými titulky a pořady v rozsahu představujícím alespoň 2 % celkové stopáže vysílaných pořadů vyrobit v českém znakovém jazyce nebo simultánně tlumočit do českého znakového jazyka, a dále pořady v rozsahu představujícím alespoň 10 % celkové stopáže vysílaných pořadů zpřístupnit audiopopisem.</w:t>
      </w:r>
    </w:p>
    <w:p w:rsidR="009D46B7" w:rsidRPr="008A70B2" w:rsidRDefault="009D46B7" w:rsidP="009D46B7">
      <w:pPr>
        <w:spacing w:after="0" w:line="240" w:lineRule="auto"/>
        <w:ind w:firstLine="708"/>
        <w:jc w:val="both"/>
        <w:rPr>
          <w:rFonts w:ascii="Times New Roman" w:eastAsia="Times New Roman" w:hAnsi="Times New Roman"/>
          <w:sz w:val="24"/>
          <w:szCs w:val="24"/>
          <w:u w:val="single"/>
        </w:rPr>
      </w:pPr>
    </w:p>
    <w:p w:rsidR="009D46B7" w:rsidRPr="008A70B2" w:rsidRDefault="009D46B7" w:rsidP="009D46B7">
      <w:pPr>
        <w:spacing w:after="0" w:line="240" w:lineRule="auto"/>
        <w:ind w:firstLine="708"/>
        <w:jc w:val="both"/>
        <w:rPr>
          <w:rFonts w:ascii="Times New Roman" w:eastAsia="Times New Roman" w:hAnsi="Times New Roman"/>
          <w:sz w:val="24"/>
          <w:szCs w:val="20"/>
          <w:u w:val="single"/>
        </w:rPr>
      </w:pPr>
      <w:r w:rsidRPr="008A70B2">
        <w:rPr>
          <w:rFonts w:ascii="Times New Roman" w:eastAsia="Times New Roman" w:hAnsi="Times New Roman"/>
          <w:sz w:val="24"/>
          <w:szCs w:val="20"/>
          <w:u w:val="single"/>
        </w:rPr>
        <w:t>(2) Povinnost podle odstavce 1 se nevztahuje na programy, jejichž převážnou část tvoří pořady, které vzhledem k jejich povaze nelze nebo není účelné zpřístupňovat formami podle odstavce 1 pro osoby se sluchovým postižením nebo pro osoby se zrakovým postižením, zejména</w:t>
      </w:r>
    </w:p>
    <w:p w:rsidR="009D46B7" w:rsidRPr="008A70B2" w:rsidRDefault="009D46B7" w:rsidP="009D46B7">
      <w:pPr>
        <w:spacing w:after="0" w:line="240" w:lineRule="auto"/>
        <w:jc w:val="both"/>
        <w:rPr>
          <w:rFonts w:ascii="Times New Roman" w:eastAsia="Times New Roman" w:hAnsi="Times New Roman"/>
          <w:strike/>
          <w:sz w:val="24"/>
          <w:szCs w:val="20"/>
          <w:u w:val="single"/>
        </w:rPr>
      </w:pPr>
      <w:r w:rsidRPr="006518D6">
        <w:rPr>
          <w:rFonts w:ascii="Times New Roman" w:eastAsia="Times New Roman" w:hAnsi="Times New Roman"/>
          <w:sz w:val="24"/>
          <w:szCs w:val="20"/>
        </w:rPr>
        <w:t xml:space="preserve">  </w:t>
      </w:r>
      <w:r w:rsidRPr="008A70B2">
        <w:rPr>
          <w:rFonts w:ascii="Times New Roman" w:eastAsia="Times New Roman" w:hAnsi="Times New Roman"/>
          <w:sz w:val="24"/>
          <w:szCs w:val="20"/>
          <w:u w:val="single"/>
        </w:rPr>
        <w:t xml:space="preserve">a) hudební televizní programy, </w:t>
      </w:r>
    </w:p>
    <w:p w:rsidR="009D46B7" w:rsidRPr="008A70B2" w:rsidRDefault="009D46B7" w:rsidP="009D46B7">
      <w:pPr>
        <w:spacing w:after="0" w:line="240" w:lineRule="auto"/>
        <w:ind w:left="426" w:hanging="426"/>
        <w:jc w:val="both"/>
        <w:rPr>
          <w:rFonts w:ascii="Times New Roman" w:eastAsia="Times New Roman" w:hAnsi="Times New Roman"/>
          <w:sz w:val="24"/>
          <w:szCs w:val="20"/>
          <w:u w:val="single"/>
        </w:rPr>
      </w:pPr>
      <w:r w:rsidRPr="006518D6">
        <w:rPr>
          <w:rFonts w:ascii="Times New Roman" w:eastAsia="Times New Roman" w:hAnsi="Times New Roman"/>
          <w:sz w:val="24"/>
          <w:szCs w:val="20"/>
        </w:rPr>
        <w:t xml:space="preserve">  </w:t>
      </w:r>
      <w:r w:rsidRPr="008A70B2">
        <w:rPr>
          <w:rFonts w:ascii="Times New Roman" w:eastAsia="Times New Roman" w:hAnsi="Times New Roman"/>
          <w:sz w:val="24"/>
          <w:szCs w:val="20"/>
          <w:u w:val="single"/>
        </w:rPr>
        <w:t>b) programy zaměřené výhradně na propagaci vlastního televizního vysílání a výrobků, služeb a dalších činností souvisejících s provozováním vlastního televizního vysílání (§ 67 odst. 1) a programy zaměřené výhradně na reklamu a teleshopping (§ 67 odst. 2), nebo</w:t>
      </w:r>
    </w:p>
    <w:p w:rsidR="009D46B7" w:rsidRPr="008A70B2" w:rsidRDefault="009D46B7" w:rsidP="009D46B7">
      <w:pPr>
        <w:spacing w:after="0" w:line="240" w:lineRule="auto"/>
        <w:ind w:left="426" w:hanging="426"/>
        <w:jc w:val="both"/>
        <w:rPr>
          <w:rFonts w:ascii="Times New Roman" w:eastAsia="Times New Roman" w:hAnsi="Times New Roman"/>
          <w:sz w:val="24"/>
          <w:szCs w:val="20"/>
          <w:u w:val="single"/>
        </w:rPr>
      </w:pPr>
      <w:r w:rsidRPr="006518D6">
        <w:rPr>
          <w:rFonts w:ascii="Times New Roman" w:eastAsia="Times New Roman" w:hAnsi="Times New Roman"/>
          <w:sz w:val="24"/>
          <w:szCs w:val="20"/>
        </w:rPr>
        <w:t xml:space="preserve">  </w:t>
      </w:r>
      <w:r w:rsidRPr="008A70B2">
        <w:rPr>
          <w:rFonts w:ascii="Times New Roman" w:eastAsia="Times New Roman" w:hAnsi="Times New Roman"/>
          <w:sz w:val="24"/>
          <w:szCs w:val="20"/>
          <w:u w:val="single"/>
        </w:rPr>
        <w:t>c) programy, které sestávají pouze z televizní grafiky nebo videotextu bez doprovodného mluvného slova.</w:t>
      </w:r>
    </w:p>
    <w:p w:rsidR="009D46B7" w:rsidRPr="008A70B2" w:rsidRDefault="009D46B7" w:rsidP="009D46B7">
      <w:pPr>
        <w:spacing w:after="0" w:line="240" w:lineRule="auto"/>
        <w:ind w:firstLine="708"/>
        <w:jc w:val="both"/>
        <w:rPr>
          <w:rFonts w:ascii="Times New Roman" w:eastAsia="Times New Roman" w:hAnsi="Times New Roman"/>
          <w:sz w:val="24"/>
          <w:szCs w:val="20"/>
          <w:u w:val="single"/>
        </w:rPr>
      </w:pPr>
    </w:p>
    <w:p w:rsidR="009D46B7" w:rsidRPr="008A70B2" w:rsidRDefault="009D46B7" w:rsidP="009D46B7">
      <w:pPr>
        <w:spacing w:after="0" w:line="240" w:lineRule="auto"/>
        <w:ind w:firstLine="708"/>
        <w:jc w:val="both"/>
        <w:rPr>
          <w:rFonts w:ascii="Times New Roman" w:eastAsia="Times New Roman" w:hAnsi="Times New Roman"/>
          <w:bCs/>
          <w:sz w:val="24"/>
          <w:szCs w:val="20"/>
          <w:u w:val="single"/>
        </w:rPr>
      </w:pPr>
      <w:r w:rsidRPr="006518D6">
        <w:rPr>
          <w:rFonts w:ascii="Times New Roman" w:eastAsia="Times New Roman" w:hAnsi="Times New Roman"/>
          <w:bCs/>
          <w:sz w:val="24"/>
          <w:szCs w:val="20"/>
        </w:rPr>
        <w:t xml:space="preserve"> </w:t>
      </w:r>
      <w:r w:rsidRPr="008A70B2">
        <w:rPr>
          <w:rFonts w:ascii="Times New Roman" w:eastAsia="Times New Roman" w:hAnsi="Times New Roman"/>
          <w:bCs/>
          <w:sz w:val="24"/>
          <w:szCs w:val="20"/>
          <w:u w:val="single"/>
        </w:rPr>
        <w:t>(3) Do celkové stopáže vysílaných pořadů se nezapočítává stopáž pořadů, které vzhledem k jejich povaze nelze nebo není účelné pro osoby se sluchovým postižením zpřístupňovat, zejména pořadů, jejichž převažující část tvoří hudební složka.</w:t>
      </w:r>
      <w:r w:rsidRPr="008A70B2">
        <w:rPr>
          <w:rFonts w:ascii="Times New Roman" w:eastAsia="Times New Roman" w:hAnsi="Times New Roman"/>
          <w:sz w:val="24"/>
          <w:szCs w:val="20"/>
          <w:u w:val="single"/>
        </w:rPr>
        <w:t xml:space="preserve"> </w:t>
      </w:r>
      <w:r w:rsidRPr="008A70B2">
        <w:rPr>
          <w:rFonts w:ascii="Times New Roman" w:eastAsia="Times New Roman" w:hAnsi="Times New Roman"/>
          <w:bCs/>
          <w:sz w:val="24"/>
          <w:szCs w:val="20"/>
          <w:u w:val="single"/>
        </w:rPr>
        <w:t>Do celkové stopáže pořadů, které se zpřístupňují pro osoby se zrakovým postižením, se nezapočítává stopáž pořadů, které vzhledem k jejich povaze nelze nebo není účelné pro osoby se zrakovým postižením zpřístupňovat.</w:t>
      </w:r>
    </w:p>
    <w:p w:rsidR="009D46B7" w:rsidRPr="008A70B2" w:rsidRDefault="009D46B7" w:rsidP="009D46B7">
      <w:pPr>
        <w:spacing w:after="0" w:line="240" w:lineRule="auto"/>
        <w:ind w:firstLine="708"/>
        <w:jc w:val="both"/>
        <w:rPr>
          <w:rFonts w:ascii="Times New Roman" w:eastAsia="Times New Roman" w:hAnsi="Times New Roman"/>
          <w:sz w:val="24"/>
          <w:szCs w:val="20"/>
          <w:u w:val="single"/>
        </w:rPr>
      </w:pPr>
    </w:p>
    <w:p w:rsidR="009D46B7" w:rsidRPr="008A70B2" w:rsidRDefault="009D46B7" w:rsidP="009D46B7">
      <w:pPr>
        <w:spacing w:after="0" w:line="240" w:lineRule="auto"/>
        <w:jc w:val="both"/>
        <w:rPr>
          <w:rFonts w:ascii="Times New Roman" w:eastAsia="Times New Roman" w:hAnsi="Times New Roman"/>
          <w:sz w:val="24"/>
          <w:szCs w:val="24"/>
          <w:u w:val="single"/>
        </w:rPr>
      </w:pPr>
      <w:r w:rsidRPr="006518D6">
        <w:rPr>
          <w:rFonts w:ascii="Times New Roman" w:eastAsia="Times New Roman" w:hAnsi="Times New Roman"/>
          <w:bCs/>
          <w:sz w:val="24"/>
          <w:szCs w:val="20"/>
        </w:rPr>
        <w:t>     </w:t>
      </w:r>
      <w:r w:rsidRPr="006518D6">
        <w:rPr>
          <w:rFonts w:ascii="Times New Roman" w:eastAsia="Times New Roman" w:hAnsi="Times New Roman"/>
          <w:bCs/>
          <w:sz w:val="24"/>
          <w:szCs w:val="20"/>
        </w:rPr>
        <w:tab/>
      </w:r>
      <w:r w:rsidRPr="008A70B2">
        <w:rPr>
          <w:rFonts w:ascii="Times New Roman" w:eastAsia="Times New Roman" w:hAnsi="Times New Roman"/>
          <w:bCs/>
          <w:sz w:val="24"/>
          <w:szCs w:val="20"/>
          <w:u w:val="single"/>
        </w:rPr>
        <w:t>(4) P</w:t>
      </w:r>
      <w:r w:rsidRPr="008A70B2">
        <w:rPr>
          <w:rFonts w:ascii="Times New Roman" w:eastAsia="Times New Roman" w:hAnsi="Times New Roman"/>
          <w:sz w:val="24"/>
          <w:szCs w:val="24"/>
          <w:u w:val="single"/>
        </w:rPr>
        <w:t xml:space="preserve">ro účely kontroly plnění povinnosti podle odstavce 1 se za rozhodné období považuje kalendářní čtvrtletí, jímž se rozumí doba od 00.00 hodin prvního dne kalendářního čtvrtletí do 24.00 hodin posledního dne kalendářního čtvrtletí. Odvysílání pořadu, jehož začátek a konec připadnou do různých kalendářních čtvrtletí, se pro účely podle věty první vykazuje pouze v kalendářním čtvrtletí, do kterého připadne více než polovina stopáže pořadu. </w:t>
      </w:r>
    </w:p>
    <w:p w:rsidR="009D46B7" w:rsidRPr="008A70B2" w:rsidRDefault="009D46B7" w:rsidP="009D46B7">
      <w:pPr>
        <w:spacing w:after="0" w:line="240" w:lineRule="auto"/>
        <w:jc w:val="both"/>
        <w:rPr>
          <w:rFonts w:ascii="Times New Roman" w:eastAsia="Times New Roman" w:hAnsi="Times New Roman"/>
          <w:sz w:val="24"/>
          <w:szCs w:val="24"/>
          <w:u w:val="single"/>
        </w:rPr>
      </w:pPr>
      <w:r w:rsidRPr="008A70B2">
        <w:rPr>
          <w:rFonts w:ascii="Times New Roman" w:eastAsia="Times New Roman" w:hAnsi="Times New Roman"/>
          <w:sz w:val="24"/>
          <w:szCs w:val="24"/>
          <w:u w:val="single"/>
        </w:rPr>
        <w:t xml:space="preserve"> </w:t>
      </w:r>
    </w:p>
    <w:p w:rsidR="009D46B7" w:rsidRPr="008A70B2" w:rsidRDefault="009D46B7" w:rsidP="009D46B7">
      <w:pPr>
        <w:spacing w:after="0" w:line="240" w:lineRule="auto"/>
        <w:jc w:val="both"/>
        <w:rPr>
          <w:rFonts w:ascii="Times New Roman" w:eastAsia="Times New Roman" w:hAnsi="Times New Roman"/>
          <w:sz w:val="24"/>
          <w:szCs w:val="24"/>
          <w:u w:val="single"/>
        </w:rPr>
      </w:pPr>
      <w:r w:rsidRPr="006518D6">
        <w:rPr>
          <w:rFonts w:ascii="Times New Roman" w:eastAsia="Times New Roman" w:hAnsi="Times New Roman"/>
          <w:bCs/>
          <w:sz w:val="24"/>
          <w:szCs w:val="20"/>
        </w:rPr>
        <w:t>     </w:t>
      </w:r>
      <w:r w:rsidRPr="006518D6">
        <w:rPr>
          <w:rFonts w:ascii="Times New Roman" w:eastAsia="Times New Roman" w:hAnsi="Times New Roman"/>
          <w:bCs/>
          <w:sz w:val="24"/>
          <w:szCs w:val="20"/>
        </w:rPr>
        <w:tab/>
        <w:t xml:space="preserve"> </w:t>
      </w:r>
      <w:r w:rsidRPr="008A70B2">
        <w:rPr>
          <w:rFonts w:ascii="Times New Roman" w:eastAsia="Times New Roman" w:hAnsi="Times New Roman"/>
          <w:bCs/>
          <w:sz w:val="24"/>
          <w:szCs w:val="20"/>
          <w:u w:val="single"/>
        </w:rPr>
        <w:t xml:space="preserve">(5) </w:t>
      </w:r>
      <w:r w:rsidRPr="008A70B2">
        <w:rPr>
          <w:rFonts w:ascii="Times New Roman" w:eastAsia="Times New Roman" w:hAnsi="Times New Roman"/>
          <w:bCs/>
          <w:sz w:val="24"/>
          <w:szCs w:val="24"/>
          <w:u w:val="single"/>
        </w:rPr>
        <w:t>Provozovatel televizního vysílání podle odstavce 1 v přehledu pořadů na jednotlivých programech, který poskytuje sdělovacím prostředkům nebo zveřejňuje v elektronické podobě s dálkovým přístupem, označí pořady zpřístupněné pro osoby se sluchovým postižením a pro osoby se zrakovým postižením tak, aby bylo zřejmé, pro kterou skupinu osob s postižením a jakou formou je pořad zpřístupněn.</w:t>
      </w:r>
    </w:p>
    <w:p w:rsidR="009D46B7" w:rsidRPr="006518D6" w:rsidRDefault="009D46B7" w:rsidP="009D46B7">
      <w:pPr>
        <w:spacing w:after="0" w:line="240" w:lineRule="auto"/>
        <w:jc w:val="both"/>
        <w:rPr>
          <w:rFonts w:ascii="Times New Roman" w:eastAsia="Times New Roman" w:hAnsi="Times New Roman"/>
          <w:bCs/>
          <w:sz w:val="24"/>
          <w:szCs w:val="20"/>
        </w:rPr>
      </w:pPr>
      <w:r w:rsidRPr="006518D6">
        <w:rPr>
          <w:rFonts w:ascii="Times New Roman" w:eastAsia="Times New Roman" w:hAnsi="Times New Roman"/>
          <w:bCs/>
          <w:sz w:val="24"/>
          <w:szCs w:val="20"/>
        </w:rPr>
        <w:t>     </w:t>
      </w:r>
      <w:r w:rsidRPr="006518D6">
        <w:rPr>
          <w:rFonts w:ascii="Times New Roman" w:eastAsia="Times New Roman" w:hAnsi="Times New Roman"/>
          <w:bCs/>
          <w:sz w:val="24"/>
          <w:szCs w:val="20"/>
        </w:rPr>
        <w:tab/>
      </w:r>
    </w:p>
    <w:p w:rsidR="009D46B7" w:rsidRPr="008A70B2" w:rsidRDefault="009D46B7" w:rsidP="009D46B7">
      <w:pPr>
        <w:spacing w:after="0" w:line="240" w:lineRule="auto"/>
        <w:ind w:firstLine="600"/>
        <w:jc w:val="both"/>
        <w:rPr>
          <w:rFonts w:ascii="Times New Roman" w:eastAsia="Times New Roman" w:hAnsi="Times New Roman"/>
          <w:sz w:val="24"/>
          <w:szCs w:val="24"/>
          <w:u w:val="single"/>
        </w:rPr>
      </w:pPr>
      <w:r w:rsidRPr="006518D6">
        <w:rPr>
          <w:rFonts w:ascii="Times New Roman" w:eastAsia="Times New Roman" w:hAnsi="Times New Roman"/>
          <w:bCs/>
          <w:sz w:val="24"/>
          <w:szCs w:val="20"/>
        </w:rPr>
        <w:t xml:space="preserve"> </w:t>
      </w:r>
      <w:r w:rsidRPr="008A70B2">
        <w:rPr>
          <w:rFonts w:ascii="Times New Roman" w:eastAsia="Times New Roman" w:hAnsi="Times New Roman"/>
          <w:bCs/>
          <w:sz w:val="24"/>
          <w:szCs w:val="20"/>
          <w:u w:val="single"/>
        </w:rPr>
        <w:t xml:space="preserve">(6) </w:t>
      </w:r>
      <w:r w:rsidRPr="008A70B2">
        <w:rPr>
          <w:rFonts w:ascii="Times New Roman" w:eastAsia="Times New Roman" w:hAnsi="Times New Roman"/>
          <w:sz w:val="24"/>
          <w:szCs w:val="20"/>
          <w:u w:val="single"/>
        </w:rPr>
        <w:t xml:space="preserve">Provozovatel </w:t>
      </w:r>
      <w:r w:rsidRPr="008A70B2">
        <w:rPr>
          <w:rFonts w:ascii="Times New Roman" w:eastAsia="Times New Roman" w:hAnsi="Times New Roman"/>
          <w:sz w:val="24"/>
          <w:szCs w:val="24"/>
          <w:u w:val="single"/>
        </w:rPr>
        <w:t xml:space="preserve">televizního vysílání podle odstavce 1 průběžně zpracovává údaje o naplňování povinnosti podle odstavce 1 za jednotlivá kalendářní čtvrtletí a do 15 dnů ode dne, kdy k tomu obdrží písemnou výzvu, Radě za ve výzvě označené ukončené kalendářní čtvrtletí poskytne přehledy všech odvysílaných pořadů zpřístupněných pro osoby se sluchovým postižením a pro osoby se zrakovým postižením zpracované tak, aby zahrnovaly informace, na jakých programech, kdy a v jakých vysílacích časech byly tyto pořady odvysílány, jaká byla jejich stopáž a jakou formou byly pro osoby se sluchovým postižením a pro osoby se zrakovým postižením zpřístupněny.  </w:t>
      </w:r>
    </w:p>
    <w:p w:rsidR="009D46B7" w:rsidRPr="008A70B2" w:rsidRDefault="009D46B7" w:rsidP="009D46B7">
      <w:pPr>
        <w:widowControl w:val="0"/>
        <w:autoSpaceDE w:val="0"/>
        <w:autoSpaceDN w:val="0"/>
        <w:adjustRightInd w:val="0"/>
        <w:spacing w:after="0" w:line="240" w:lineRule="auto"/>
        <w:ind w:firstLine="600"/>
        <w:jc w:val="both"/>
        <w:rPr>
          <w:rFonts w:ascii="Times New Roman" w:eastAsia="Times New Roman" w:hAnsi="Times New Roman"/>
          <w:bCs/>
          <w:sz w:val="24"/>
          <w:szCs w:val="20"/>
          <w:u w:val="single"/>
        </w:rPr>
      </w:pPr>
    </w:p>
    <w:p w:rsidR="009D46B7" w:rsidRPr="008A70B2" w:rsidRDefault="009D46B7" w:rsidP="009D46B7">
      <w:pPr>
        <w:widowControl w:val="0"/>
        <w:autoSpaceDE w:val="0"/>
        <w:autoSpaceDN w:val="0"/>
        <w:adjustRightInd w:val="0"/>
        <w:spacing w:after="0" w:line="240" w:lineRule="auto"/>
        <w:ind w:firstLine="600"/>
        <w:jc w:val="both"/>
        <w:rPr>
          <w:rFonts w:ascii="Times New Roman" w:hAnsi="Times New Roman"/>
          <w:sz w:val="24"/>
          <w:szCs w:val="24"/>
          <w:u w:val="single"/>
        </w:rPr>
      </w:pPr>
      <w:r w:rsidRPr="006518D6">
        <w:rPr>
          <w:rFonts w:ascii="Times New Roman" w:eastAsia="Times New Roman" w:hAnsi="Times New Roman"/>
          <w:bCs/>
          <w:sz w:val="24"/>
          <w:szCs w:val="20"/>
        </w:rPr>
        <w:tab/>
      </w:r>
      <w:r w:rsidRPr="008A70B2">
        <w:rPr>
          <w:rFonts w:ascii="Times New Roman" w:eastAsia="Times New Roman" w:hAnsi="Times New Roman"/>
          <w:sz w:val="24"/>
          <w:szCs w:val="24"/>
          <w:u w:val="single"/>
        </w:rPr>
        <w:t>(7) Provozovatel televizního vysílání podle odstavce 1 je povinen údaje o pořadech zpřístupněných pro osoby se sluchovým postižením a pro osoby se zrakovým postižením archivovat a na písemnou výzvu je Radě poskytnout zpětně, neuplynula-li od konce kalendářního čtvrtletí, za které se požadované údaje vykazují, do dne doručení výzvy Rady doba delší než 2 roky.“.</w:t>
      </w:r>
    </w:p>
    <w:p w:rsidR="009D46B7" w:rsidRDefault="009D46B7" w:rsidP="00D84027">
      <w:pPr>
        <w:pStyle w:val="Odstavecseseznamem"/>
        <w:keepNext/>
        <w:spacing w:after="120" w:line="240" w:lineRule="auto"/>
        <w:ind w:left="3686" w:firstLine="488"/>
        <w:rPr>
          <w:rFonts w:ascii="Times New Roman" w:eastAsia="Times New Roman" w:hAnsi="Times New Roman"/>
          <w:sz w:val="24"/>
          <w:szCs w:val="20"/>
        </w:rPr>
      </w:pPr>
    </w:p>
    <w:p w:rsidR="008A70B2" w:rsidRDefault="008A70B2" w:rsidP="008A70B2">
      <w:pPr>
        <w:pStyle w:val="Odstavecseseznamem"/>
        <w:keepNext/>
        <w:spacing w:after="120" w:line="240" w:lineRule="auto"/>
        <w:ind w:left="0"/>
        <w:rPr>
          <w:rFonts w:ascii="Times New Roman" w:eastAsia="Times New Roman" w:hAnsi="Times New Roman"/>
          <w:sz w:val="24"/>
          <w:szCs w:val="20"/>
        </w:rPr>
      </w:pPr>
      <w:r>
        <w:rPr>
          <w:rFonts w:ascii="Times New Roman" w:eastAsia="Times New Roman" w:hAnsi="Times New Roman"/>
          <w:sz w:val="24"/>
          <w:szCs w:val="20"/>
        </w:rPr>
        <w:t>CELEX: 32010L0013</w:t>
      </w:r>
    </w:p>
    <w:p w:rsidR="008A70B2" w:rsidRDefault="008A70B2" w:rsidP="008A70B2">
      <w:pPr>
        <w:pStyle w:val="Odstavecseseznamem"/>
        <w:keepNext/>
        <w:spacing w:after="120" w:line="240" w:lineRule="auto"/>
        <w:ind w:left="0"/>
        <w:rPr>
          <w:rFonts w:ascii="Times New Roman" w:eastAsia="Times New Roman" w:hAnsi="Times New Roman"/>
          <w:sz w:val="24"/>
          <w:szCs w:val="20"/>
        </w:rPr>
      </w:pPr>
    </w:p>
    <w:p w:rsidR="00D94187" w:rsidRPr="00BB4402" w:rsidRDefault="00D94187" w:rsidP="00D94187">
      <w:pPr>
        <w:pStyle w:val="Odstavecseseznamem"/>
        <w:widowControl w:val="0"/>
        <w:numPr>
          <w:ilvl w:val="0"/>
          <w:numId w:val="1"/>
        </w:numPr>
        <w:autoSpaceDE w:val="0"/>
        <w:autoSpaceDN w:val="0"/>
        <w:adjustRightInd w:val="0"/>
        <w:spacing w:after="0" w:line="240" w:lineRule="auto"/>
        <w:ind w:left="0" w:firstLine="568"/>
        <w:jc w:val="both"/>
        <w:rPr>
          <w:rFonts w:ascii="Times New Roman" w:hAnsi="Times New Roman"/>
          <w:sz w:val="24"/>
          <w:szCs w:val="24"/>
          <w:highlight w:val="white"/>
        </w:rPr>
      </w:pPr>
      <w:r w:rsidRPr="00BB4402">
        <w:rPr>
          <w:rFonts w:ascii="Times New Roman" w:hAnsi="Times New Roman"/>
          <w:sz w:val="24"/>
          <w:szCs w:val="24"/>
          <w:highlight w:val="white"/>
        </w:rPr>
        <w:t>V nadpisu § 55 se slova „</w:t>
      </w:r>
      <w:r w:rsidRPr="003679F1">
        <w:rPr>
          <w:rFonts w:ascii="Times New Roman" w:hAnsi="Times New Roman"/>
          <w:b/>
          <w:sz w:val="24"/>
          <w:szCs w:val="24"/>
          <w:highlight w:val="white"/>
        </w:rPr>
        <w:t>a televizním</w:t>
      </w:r>
      <w:r w:rsidRPr="00BB4402">
        <w:rPr>
          <w:rFonts w:ascii="Times New Roman" w:hAnsi="Times New Roman"/>
          <w:sz w:val="24"/>
          <w:szCs w:val="24"/>
          <w:highlight w:val="white"/>
        </w:rPr>
        <w:t>“ zrušují.</w:t>
      </w:r>
    </w:p>
    <w:p w:rsidR="00D94187" w:rsidRPr="00BB4402" w:rsidRDefault="00AD317D" w:rsidP="00D94187">
      <w:pPr>
        <w:pStyle w:val="Odstavecseseznamem"/>
        <w:widowControl w:val="0"/>
        <w:autoSpaceDE w:val="0"/>
        <w:autoSpaceDN w:val="0"/>
        <w:adjustRightInd w:val="0"/>
        <w:spacing w:after="0" w:line="240" w:lineRule="auto"/>
        <w:ind w:left="568"/>
        <w:jc w:val="both"/>
        <w:rPr>
          <w:rFonts w:ascii="Times New Roman" w:hAnsi="Times New Roman"/>
          <w:sz w:val="24"/>
          <w:szCs w:val="24"/>
          <w:highlight w:val="white"/>
        </w:rPr>
      </w:pPr>
      <w:r w:rsidRPr="00BB4402">
        <w:rPr>
          <w:rFonts w:ascii="Times New Roman" w:hAnsi="Times New Roman"/>
          <w:sz w:val="24"/>
          <w:szCs w:val="24"/>
          <w:highlight w:val="white"/>
        </w:rPr>
        <w:t xml:space="preserve"> </w:t>
      </w:r>
    </w:p>
    <w:p w:rsidR="00D94187" w:rsidRPr="00BB4402" w:rsidRDefault="00AD317D" w:rsidP="00D94187">
      <w:pPr>
        <w:pStyle w:val="Odstavecseseznamem"/>
        <w:widowControl w:val="0"/>
        <w:numPr>
          <w:ilvl w:val="0"/>
          <w:numId w:val="1"/>
        </w:numPr>
        <w:autoSpaceDE w:val="0"/>
        <w:autoSpaceDN w:val="0"/>
        <w:adjustRightInd w:val="0"/>
        <w:spacing w:after="0" w:line="240" w:lineRule="auto"/>
        <w:ind w:left="0" w:firstLine="568"/>
        <w:jc w:val="both"/>
        <w:rPr>
          <w:rFonts w:ascii="Times New Roman" w:hAnsi="Times New Roman"/>
          <w:sz w:val="24"/>
          <w:szCs w:val="24"/>
          <w:highlight w:val="white"/>
        </w:rPr>
      </w:pPr>
      <w:r w:rsidRPr="00BB4402">
        <w:rPr>
          <w:rFonts w:ascii="Times New Roman" w:hAnsi="Times New Roman"/>
          <w:sz w:val="24"/>
          <w:szCs w:val="24"/>
          <w:highlight w:val="white"/>
        </w:rPr>
        <w:t xml:space="preserve">V </w:t>
      </w:r>
      <w:r w:rsidR="002F5B6B" w:rsidRPr="00BB4402">
        <w:rPr>
          <w:rFonts w:ascii="Times New Roman" w:hAnsi="Times New Roman"/>
          <w:sz w:val="24"/>
          <w:szCs w:val="24"/>
          <w:highlight w:val="white"/>
        </w:rPr>
        <w:t>§</w:t>
      </w:r>
      <w:r w:rsidR="00D94187" w:rsidRPr="00BB4402">
        <w:rPr>
          <w:rFonts w:ascii="Times New Roman" w:hAnsi="Times New Roman"/>
          <w:sz w:val="24"/>
          <w:szCs w:val="24"/>
          <w:highlight w:val="white"/>
        </w:rPr>
        <w:t xml:space="preserve"> </w:t>
      </w:r>
      <w:r w:rsidR="002F5B6B" w:rsidRPr="00BB4402">
        <w:rPr>
          <w:rFonts w:ascii="Times New Roman" w:hAnsi="Times New Roman"/>
          <w:sz w:val="24"/>
          <w:szCs w:val="24"/>
          <w:highlight w:val="white"/>
        </w:rPr>
        <w:t>55 se odstav</w:t>
      </w:r>
      <w:r w:rsidR="00D94187" w:rsidRPr="00BB4402">
        <w:rPr>
          <w:rFonts w:ascii="Times New Roman" w:hAnsi="Times New Roman"/>
          <w:sz w:val="24"/>
          <w:szCs w:val="24"/>
          <w:highlight w:val="white"/>
        </w:rPr>
        <w:t>ce</w:t>
      </w:r>
      <w:r w:rsidR="002F5B6B" w:rsidRPr="00BB4402">
        <w:rPr>
          <w:rFonts w:ascii="Times New Roman" w:hAnsi="Times New Roman"/>
          <w:sz w:val="24"/>
          <w:szCs w:val="24"/>
          <w:highlight w:val="white"/>
        </w:rPr>
        <w:t xml:space="preserve"> 1</w:t>
      </w:r>
      <w:r w:rsidR="00D94187" w:rsidRPr="00BB4402">
        <w:rPr>
          <w:rFonts w:ascii="Times New Roman" w:hAnsi="Times New Roman"/>
          <w:sz w:val="24"/>
          <w:szCs w:val="24"/>
          <w:highlight w:val="white"/>
        </w:rPr>
        <w:t>, 4, 5 a 7</w:t>
      </w:r>
      <w:r w:rsidR="002F5B6B" w:rsidRPr="00BB4402">
        <w:rPr>
          <w:rFonts w:ascii="Times New Roman" w:hAnsi="Times New Roman"/>
          <w:sz w:val="24"/>
          <w:szCs w:val="24"/>
          <w:highlight w:val="white"/>
        </w:rPr>
        <w:t xml:space="preserve"> zrušuj</w:t>
      </w:r>
      <w:r w:rsidR="00D94187" w:rsidRPr="00BB4402">
        <w:rPr>
          <w:rFonts w:ascii="Times New Roman" w:hAnsi="Times New Roman"/>
          <w:sz w:val="24"/>
          <w:szCs w:val="24"/>
          <w:highlight w:val="white"/>
        </w:rPr>
        <w:t xml:space="preserve">í. </w:t>
      </w:r>
    </w:p>
    <w:p w:rsidR="002F5B6B" w:rsidRPr="00BB4402" w:rsidRDefault="002F5B6B" w:rsidP="002F5B6B">
      <w:pPr>
        <w:pStyle w:val="Odstavecseseznamem"/>
        <w:widowControl w:val="0"/>
        <w:autoSpaceDE w:val="0"/>
        <w:autoSpaceDN w:val="0"/>
        <w:adjustRightInd w:val="0"/>
        <w:spacing w:after="0" w:line="240" w:lineRule="auto"/>
        <w:ind w:left="0"/>
        <w:jc w:val="both"/>
        <w:rPr>
          <w:rFonts w:ascii="Times New Roman" w:hAnsi="Times New Roman"/>
          <w:sz w:val="24"/>
          <w:szCs w:val="24"/>
          <w:highlight w:val="white"/>
        </w:rPr>
      </w:pPr>
      <w:r w:rsidRPr="00BB4402">
        <w:rPr>
          <w:rFonts w:ascii="Times New Roman" w:hAnsi="Times New Roman"/>
          <w:sz w:val="24"/>
          <w:szCs w:val="24"/>
          <w:highlight w:val="white"/>
        </w:rPr>
        <w:t>Dosavadní odstavce 2</w:t>
      </w:r>
      <w:r w:rsidR="00D94187" w:rsidRPr="00BB4402">
        <w:rPr>
          <w:rFonts w:ascii="Times New Roman" w:hAnsi="Times New Roman"/>
          <w:sz w:val="24"/>
          <w:szCs w:val="24"/>
          <w:highlight w:val="white"/>
        </w:rPr>
        <w:t>, 3, 6 a 8</w:t>
      </w:r>
      <w:r w:rsidRPr="00BB4402">
        <w:rPr>
          <w:rFonts w:ascii="Times New Roman" w:hAnsi="Times New Roman"/>
          <w:sz w:val="24"/>
          <w:szCs w:val="24"/>
          <w:highlight w:val="white"/>
        </w:rPr>
        <w:t xml:space="preserve"> až 10 se označují jako odstavce 1</w:t>
      </w:r>
      <w:r w:rsidR="00D94187" w:rsidRPr="00BB4402">
        <w:rPr>
          <w:rFonts w:ascii="Times New Roman" w:hAnsi="Times New Roman"/>
          <w:sz w:val="24"/>
          <w:szCs w:val="24"/>
          <w:highlight w:val="white"/>
        </w:rPr>
        <w:t>, 2, 3 a 4 až 6</w:t>
      </w:r>
      <w:r w:rsidRPr="00BB4402">
        <w:rPr>
          <w:rFonts w:ascii="Times New Roman" w:hAnsi="Times New Roman"/>
          <w:sz w:val="24"/>
          <w:szCs w:val="24"/>
          <w:highlight w:val="white"/>
        </w:rPr>
        <w:t>.</w:t>
      </w:r>
    </w:p>
    <w:p w:rsidR="002F5B6B" w:rsidRDefault="002F5B6B" w:rsidP="002F5B6B">
      <w:pPr>
        <w:pStyle w:val="Odstavecseseznamem"/>
        <w:widowControl w:val="0"/>
        <w:autoSpaceDE w:val="0"/>
        <w:autoSpaceDN w:val="0"/>
        <w:adjustRightInd w:val="0"/>
        <w:spacing w:after="0" w:line="240" w:lineRule="auto"/>
        <w:ind w:left="0"/>
        <w:jc w:val="both"/>
        <w:rPr>
          <w:rFonts w:ascii="Times New Roman" w:hAnsi="Times New Roman"/>
          <w:color w:val="000000" w:themeColor="text1"/>
          <w:sz w:val="24"/>
          <w:szCs w:val="24"/>
          <w:highlight w:val="white"/>
        </w:rPr>
      </w:pPr>
    </w:p>
    <w:p w:rsidR="002F5B6B" w:rsidRDefault="00A67BCF" w:rsidP="00E614E7">
      <w:pPr>
        <w:pStyle w:val="Odstavecseseznamem"/>
        <w:widowControl w:val="0"/>
        <w:numPr>
          <w:ilvl w:val="0"/>
          <w:numId w:val="1"/>
        </w:numPr>
        <w:autoSpaceDE w:val="0"/>
        <w:autoSpaceDN w:val="0"/>
        <w:adjustRightInd w:val="0"/>
        <w:spacing w:after="0" w:line="240" w:lineRule="auto"/>
        <w:ind w:left="0" w:firstLine="568"/>
        <w:jc w:val="both"/>
        <w:rPr>
          <w:rFonts w:ascii="Times New Roman" w:hAnsi="Times New Roman"/>
          <w:color w:val="000000" w:themeColor="text1"/>
          <w:sz w:val="24"/>
          <w:szCs w:val="24"/>
          <w:highlight w:val="white"/>
        </w:rPr>
      </w:pPr>
      <w:r>
        <w:rPr>
          <w:rFonts w:ascii="Times New Roman" w:hAnsi="Times New Roman"/>
          <w:color w:val="000000" w:themeColor="text1"/>
          <w:sz w:val="24"/>
          <w:szCs w:val="24"/>
          <w:highlight w:val="white"/>
        </w:rPr>
        <w:t xml:space="preserve">V § 55 odst. </w:t>
      </w:r>
      <w:r w:rsidR="002F5B6B">
        <w:rPr>
          <w:rFonts w:ascii="Times New Roman" w:hAnsi="Times New Roman"/>
          <w:color w:val="000000" w:themeColor="text1"/>
          <w:sz w:val="24"/>
          <w:szCs w:val="24"/>
          <w:highlight w:val="white"/>
        </w:rPr>
        <w:t xml:space="preserve">5 </w:t>
      </w:r>
      <w:r>
        <w:rPr>
          <w:rFonts w:ascii="Times New Roman" w:hAnsi="Times New Roman"/>
          <w:color w:val="000000" w:themeColor="text1"/>
          <w:sz w:val="24"/>
          <w:szCs w:val="24"/>
          <w:highlight w:val="white"/>
        </w:rPr>
        <w:t>se slova „1, 2, 3, 4, 7 a 8“ nahrazují slovy „1, 2 a 4“.</w:t>
      </w:r>
    </w:p>
    <w:p w:rsidR="00A67BCF" w:rsidRDefault="00A67BCF" w:rsidP="00A67BCF">
      <w:pPr>
        <w:pStyle w:val="Odstavecseseznamem"/>
        <w:widowControl w:val="0"/>
        <w:autoSpaceDE w:val="0"/>
        <w:autoSpaceDN w:val="0"/>
        <w:adjustRightInd w:val="0"/>
        <w:spacing w:after="0" w:line="240" w:lineRule="auto"/>
        <w:ind w:left="568"/>
        <w:jc w:val="both"/>
        <w:rPr>
          <w:rFonts w:ascii="Times New Roman" w:hAnsi="Times New Roman"/>
          <w:color w:val="000000" w:themeColor="text1"/>
          <w:sz w:val="24"/>
          <w:szCs w:val="24"/>
          <w:highlight w:val="white"/>
        </w:rPr>
      </w:pPr>
    </w:p>
    <w:p w:rsidR="00A67BCF" w:rsidRDefault="00A67BCF" w:rsidP="00E614E7">
      <w:pPr>
        <w:pStyle w:val="Odstavecseseznamem"/>
        <w:widowControl w:val="0"/>
        <w:numPr>
          <w:ilvl w:val="0"/>
          <w:numId w:val="1"/>
        </w:numPr>
        <w:autoSpaceDE w:val="0"/>
        <w:autoSpaceDN w:val="0"/>
        <w:adjustRightInd w:val="0"/>
        <w:spacing w:after="0" w:line="240" w:lineRule="auto"/>
        <w:ind w:left="0" w:firstLine="568"/>
        <w:jc w:val="both"/>
        <w:rPr>
          <w:rFonts w:ascii="Times New Roman" w:hAnsi="Times New Roman"/>
          <w:color w:val="000000" w:themeColor="text1"/>
          <w:sz w:val="24"/>
          <w:szCs w:val="24"/>
          <w:highlight w:val="white"/>
        </w:rPr>
      </w:pPr>
      <w:r>
        <w:rPr>
          <w:rFonts w:ascii="Times New Roman" w:hAnsi="Times New Roman"/>
          <w:color w:val="000000" w:themeColor="text1"/>
          <w:sz w:val="24"/>
          <w:szCs w:val="24"/>
          <w:highlight w:val="white"/>
        </w:rPr>
        <w:t>V § 55 odst. 6 se slova „odstavců 7 a 8 se nevztahují“ nahrazují slovy „odstavce 4 se nevztahuje“.</w:t>
      </w:r>
    </w:p>
    <w:p w:rsidR="00331832" w:rsidRDefault="00331832" w:rsidP="002F5B6B">
      <w:pPr>
        <w:widowControl w:val="0"/>
        <w:autoSpaceDE w:val="0"/>
        <w:autoSpaceDN w:val="0"/>
        <w:adjustRightInd w:val="0"/>
        <w:spacing w:after="0" w:line="240" w:lineRule="auto"/>
        <w:ind w:firstLine="568"/>
        <w:jc w:val="both"/>
        <w:rPr>
          <w:rFonts w:ascii="Times New Roman" w:hAnsi="Times New Roman"/>
          <w:color w:val="000000" w:themeColor="text1"/>
          <w:sz w:val="24"/>
          <w:szCs w:val="24"/>
          <w:highlight w:val="white"/>
        </w:rPr>
      </w:pPr>
    </w:p>
    <w:p w:rsidR="009D46B7" w:rsidRDefault="009D46B7" w:rsidP="002F5B6B">
      <w:pPr>
        <w:pStyle w:val="Odstavecseseznamem"/>
        <w:widowControl w:val="0"/>
        <w:numPr>
          <w:ilvl w:val="0"/>
          <w:numId w:val="1"/>
        </w:numPr>
        <w:autoSpaceDE w:val="0"/>
        <w:autoSpaceDN w:val="0"/>
        <w:adjustRightInd w:val="0"/>
        <w:spacing w:after="0" w:line="240" w:lineRule="auto"/>
        <w:ind w:left="0" w:firstLine="568"/>
        <w:jc w:val="both"/>
        <w:rPr>
          <w:rFonts w:ascii="Times New Roman" w:hAnsi="Times New Roman"/>
          <w:sz w:val="24"/>
          <w:szCs w:val="24"/>
          <w:highlight w:val="white"/>
        </w:rPr>
      </w:pPr>
      <w:r>
        <w:rPr>
          <w:rFonts w:ascii="Times New Roman" w:hAnsi="Times New Roman"/>
          <w:sz w:val="24"/>
          <w:szCs w:val="24"/>
          <w:highlight w:val="white"/>
        </w:rPr>
        <w:t>V § 58 odst. 1 písm. a) se slovo „podniku“ nahrazuje slovy „obchodního závodu</w:t>
      </w:r>
      <w:r>
        <w:rPr>
          <w:rFonts w:ascii="Times New Roman" w:hAnsi="Times New Roman"/>
          <w:sz w:val="24"/>
          <w:szCs w:val="24"/>
          <w:highlight w:val="white"/>
          <w:vertAlign w:val="superscript"/>
        </w:rPr>
        <w:t>2</w:t>
      </w:r>
      <w:r w:rsidR="002B0E37">
        <w:rPr>
          <w:rFonts w:ascii="Times New Roman" w:hAnsi="Times New Roman"/>
          <w:sz w:val="24"/>
          <w:szCs w:val="24"/>
          <w:highlight w:val="white"/>
          <w:vertAlign w:val="superscript"/>
        </w:rPr>
        <w:t>4</w:t>
      </w:r>
      <w:r>
        <w:rPr>
          <w:rFonts w:ascii="Times New Roman" w:hAnsi="Times New Roman"/>
          <w:sz w:val="24"/>
          <w:szCs w:val="24"/>
          <w:highlight w:val="white"/>
          <w:vertAlign w:val="superscript"/>
        </w:rPr>
        <w:t>)</w:t>
      </w:r>
      <w:r>
        <w:rPr>
          <w:rFonts w:ascii="Times New Roman" w:hAnsi="Times New Roman"/>
          <w:sz w:val="24"/>
          <w:szCs w:val="24"/>
          <w:highlight w:val="white"/>
        </w:rPr>
        <w:t>“.</w:t>
      </w:r>
    </w:p>
    <w:p w:rsidR="009D46B7" w:rsidRDefault="009D46B7" w:rsidP="009D46B7">
      <w:pPr>
        <w:pStyle w:val="Odstavecseseznamem"/>
        <w:spacing w:after="0"/>
        <w:ind w:left="0"/>
        <w:rPr>
          <w:rFonts w:ascii="Times New Roman" w:hAnsi="Times New Roman"/>
          <w:sz w:val="24"/>
          <w:szCs w:val="24"/>
          <w:highlight w:val="white"/>
        </w:rPr>
      </w:pPr>
      <w:r>
        <w:rPr>
          <w:rFonts w:ascii="Times New Roman" w:hAnsi="Times New Roman"/>
          <w:sz w:val="24"/>
          <w:szCs w:val="24"/>
          <w:highlight w:val="white"/>
        </w:rPr>
        <w:t>Poznámka pod čarou č. 2</w:t>
      </w:r>
      <w:r w:rsidR="002B0E37">
        <w:rPr>
          <w:rFonts w:ascii="Times New Roman" w:hAnsi="Times New Roman"/>
          <w:sz w:val="24"/>
          <w:szCs w:val="24"/>
          <w:highlight w:val="white"/>
        </w:rPr>
        <w:t>4</w:t>
      </w:r>
      <w:r>
        <w:rPr>
          <w:rFonts w:ascii="Times New Roman" w:hAnsi="Times New Roman"/>
          <w:sz w:val="24"/>
          <w:szCs w:val="24"/>
          <w:highlight w:val="white"/>
        </w:rPr>
        <w:t xml:space="preserve"> zní:</w:t>
      </w:r>
    </w:p>
    <w:p w:rsidR="009D46B7" w:rsidRPr="0044727D" w:rsidRDefault="009D46B7" w:rsidP="009D46B7">
      <w:pPr>
        <w:widowControl w:val="0"/>
        <w:autoSpaceDE w:val="0"/>
        <w:autoSpaceDN w:val="0"/>
        <w:adjustRightInd w:val="0"/>
        <w:spacing w:after="0" w:line="240" w:lineRule="auto"/>
        <w:jc w:val="both"/>
        <w:rPr>
          <w:rFonts w:ascii="Times New Roman" w:hAnsi="Times New Roman"/>
          <w:sz w:val="24"/>
          <w:szCs w:val="24"/>
          <w:highlight w:val="white"/>
        </w:rPr>
      </w:pPr>
      <w:r w:rsidRPr="0044727D">
        <w:rPr>
          <w:rFonts w:ascii="Times New Roman" w:hAnsi="Times New Roman"/>
          <w:sz w:val="24"/>
          <w:szCs w:val="24"/>
          <w:highlight w:val="white"/>
        </w:rPr>
        <w:t>_______________</w:t>
      </w:r>
    </w:p>
    <w:p w:rsidR="009D46B7" w:rsidRPr="0044727D" w:rsidRDefault="009D46B7" w:rsidP="009D46B7">
      <w:pPr>
        <w:rPr>
          <w:rFonts w:ascii="Times New Roman" w:hAnsi="Times New Roman"/>
          <w:sz w:val="20"/>
          <w:szCs w:val="20"/>
          <w:highlight w:val="white"/>
        </w:rPr>
      </w:pPr>
      <w:r>
        <w:rPr>
          <w:rFonts w:ascii="Times New Roman" w:hAnsi="Times New Roman"/>
          <w:sz w:val="20"/>
          <w:szCs w:val="20"/>
          <w:highlight w:val="white"/>
        </w:rPr>
        <w:t>„2</w:t>
      </w:r>
      <w:r w:rsidR="002B0E37">
        <w:rPr>
          <w:rFonts w:ascii="Times New Roman" w:hAnsi="Times New Roman"/>
          <w:sz w:val="20"/>
          <w:szCs w:val="20"/>
          <w:highlight w:val="white"/>
        </w:rPr>
        <w:t>4</w:t>
      </w:r>
      <w:r>
        <w:rPr>
          <w:rFonts w:ascii="Times New Roman" w:hAnsi="Times New Roman"/>
          <w:sz w:val="20"/>
          <w:szCs w:val="20"/>
          <w:highlight w:val="white"/>
        </w:rPr>
        <w:t xml:space="preserve">) § 502 občanského zákoníku.“. </w:t>
      </w:r>
      <w:r w:rsidRPr="0044727D">
        <w:rPr>
          <w:rFonts w:ascii="Times New Roman" w:hAnsi="Times New Roman"/>
          <w:sz w:val="20"/>
          <w:szCs w:val="20"/>
          <w:highlight w:val="white"/>
        </w:rPr>
        <w:t xml:space="preserve"> </w:t>
      </w:r>
    </w:p>
    <w:p w:rsidR="00E3335F" w:rsidRPr="00645A22" w:rsidRDefault="00E3335F" w:rsidP="002F5B6B">
      <w:pPr>
        <w:pStyle w:val="Odstavecseseznamem"/>
        <w:widowControl w:val="0"/>
        <w:numPr>
          <w:ilvl w:val="0"/>
          <w:numId w:val="1"/>
        </w:numPr>
        <w:autoSpaceDE w:val="0"/>
        <w:autoSpaceDN w:val="0"/>
        <w:adjustRightInd w:val="0"/>
        <w:spacing w:after="0" w:line="240" w:lineRule="auto"/>
        <w:ind w:left="0" w:firstLine="568"/>
        <w:jc w:val="both"/>
        <w:rPr>
          <w:rFonts w:ascii="Times New Roman" w:hAnsi="Times New Roman"/>
          <w:sz w:val="24"/>
          <w:szCs w:val="24"/>
          <w:highlight w:val="white"/>
        </w:rPr>
      </w:pPr>
      <w:r w:rsidRPr="00645A22">
        <w:rPr>
          <w:rFonts w:ascii="Times New Roman" w:hAnsi="Times New Roman"/>
          <w:sz w:val="24"/>
          <w:szCs w:val="24"/>
          <w:highlight w:val="white"/>
        </w:rPr>
        <w:t>V § 59a se slova „Evropských společenství“ nahrazují slovy „členského státu Evropské unie“.</w:t>
      </w:r>
    </w:p>
    <w:p w:rsidR="002F5B6B" w:rsidRDefault="002F5B6B" w:rsidP="002F5B6B">
      <w:pPr>
        <w:pStyle w:val="Odstavecseseznamem"/>
        <w:widowControl w:val="0"/>
        <w:autoSpaceDE w:val="0"/>
        <w:autoSpaceDN w:val="0"/>
        <w:adjustRightInd w:val="0"/>
        <w:spacing w:after="0" w:line="240" w:lineRule="auto"/>
        <w:ind w:left="568"/>
        <w:jc w:val="both"/>
        <w:rPr>
          <w:rFonts w:ascii="Times New Roman" w:hAnsi="Times New Roman"/>
          <w:color w:val="000000" w:themeColor="text1"/>
          <w:sz w:val="24"/>
          <w:szCs w:val="24"/>
          <w:highlight w:val="white"/>
        </w:rPr>
      </w:pPr>
    </w:p>
    <w:p w:rsidR="002F5B6B" w:rsidRDefault="002F5B6B" w:rsidP="002F5B6B">
      <w:pPr>
        <w:pStyle w:val="Odstavecseseznamem"/>
        <w:widowControl w:val="0"/>
        <w:numPr>
          <w:ilvl w:val="0"/>
          <w:numId w:val="1"/>
        </w:numPr>
        <w:autoSpaceDE w:val="0"/>
        <w:autoSpaceDN w:val="0"/>
        <w:adjustRightInd w:val="0"/>
        <w:spacing w:after="0" w:line="240" w:lineRule="auto"/>
        <w:ind w:left="0" w:firstLine="568"/>
        <w:jc w:val="both"/>
        <w:rPr>
          <w:rFonts w:ascii="Times New Roman" w:hAnsi="Times New Roman"/>
          <w:color w:val="000000" w:themeColor="text1"/>
          <w:sz w:val="24"/>
          <w:szCs w:val="24"/>
          <w:highlight w:val="white"/>
        </w:rPr>
      </w:pPr>
      <w:r>
        <w:rPr>
          <w:rFonts w:ascii="Times New Roman" w:hAnsi="Times New Roman"/>
          <w:color w:val="000000" w:themeColor="text1"/>
          <w:sz w:val="24"/>
          <w:szCs w:val="24"/>
          <w:highlight w:val="white"/>
        </w:rPr>
        <w:t xml:space="preserve">V § 60 odst. 1 úvodní části ustanovení se slova „ve výši od 5.000 Kč“ zrušují. </w:t>
      </w:r>
    </w:p>
    <w:p w:rsidR="002F5B6B" w:rsidRPr="002F5B6B" w:rsidRDefault="002F5B6B" w:rsidP="002F5B6B">
      <w:pPr>
        <w:pStyle w:val="Odstavecseseznamem"/>
        <w:rPr>
          <w:rFonts w:ascii="Times New Roman" w:hAnsi="Times New Roman"/>
          <w:color w:val="000000" w:themeColor="text1"/>
          <w:sz w:val="24"/>
          <w:szCs w:val="24"/>
          <w:highlight w:val="white"/>
        </w:rPr>
      </w:pPr>
    </w:p>
    <w:p w:rsidR="002F5B6B" w:rsidRDefault="002F5B6B" w:rsidP="002F5B6B">
      <w:pPr>
        <w:pStyle w:val="Odstavecseseznamem"/>
        <w:widowControl w:val="0"/>
        <w:numPr>
          <w:ilvl w:val="0"/>
          <w:numId w:val="1"/>
        </w:numPr>
        <w:autoSpaceDE w:val="0"/>
        <w:autoSpaceDN w:val="0"/>
        <w:adjustRightInd w:val="0"/>
        <w:spacing w:after="0" w:line="240" w:lineRule="auto"/>
        <w:ind w:left="0" w:firstLine="568"/>
        <w:jc w:val="both"/>
        <w:rPr>
          <w:rFonts w:ascii="Times New Roman" w:hAnsi="Times New Roman"/>
          <w:color w:val="000000" w:themeColor="text1"/>
          <w:sz w:val="24"/>
          <w:szCs w:val="24"/>
          <w:highlight w:val="white"/>
        </w:rPr>
      </w:pPr>
      <w:r>
        <w:rPr>
          <w:rFonts w:ascii="Times New Roman" w:hAnsi="Times New Roman"/>
          <w:color w:val="000000" w:themeColor="text1"/>
          <w:sz w:val="24"/>
          <w:szCs w:val="24"/>
          <w:highlight w:val="white"/>
        </w:rPr>
        <w:t xml:space="preserve">V § 60 odst. 1 písm. c) se slova „§ 32 odst. 1 písm. k)“ nahrazují slovy „§ 32 odst. 1 písm. j)“. </w:t>
      </w:r>
    </w:p>
    <w:p w:rsidR="002F5B6B" w:rsidRPr="002F5B6B" w:rsidRDefault="002F5B6B" w:rsidP="002F5B6B">
      <w:pPr>
        <w:pStyle w:val="Odstavecseseznamem"/>
        <w:rPr>
          <w:rFonts w:ascii="Times New Roman" w:hAnsi="Times New Roman"/>
          <w:color w:val="000000" w:themeColor="text1"/>
          <w:sz w:val="24"/>
          <w:szCs w:val="24"/>
          <w:highlight w:val="white"/>
        </w:rPr>
      </w:pPr>
    </w:p>
    <w:p w:rsidR="002F5B6B" w:rsidRPr="002B0E37" w:rsidRDefault="002F5B6B" w:rsidP="00EA2632">
      <w:pPr>
        <w:pStyle w:val="Odstavecseseznamem"/>
        <w:widowControl w:val="0"/>
        <w:numPr>
          <w:ilvl w:val="0"/>
          <w:numId w:val="1"/>
        </w:numPr>
        <w:autoSpaceDE w:val="0"/>
        <w:autoSpaceDN w:val="0"/>
        <w:adjustRightInd w:val="0"/>
        <w:spacing w:after="0" w:line="240" w:lineRule="auto"/>
        <w:ind w:left="851" w:hanging="283"/>
        <w:jc w:val="both"/>
        <w:rPr>
          <w:rFonts w:ascii="Times New Roman" w:hAnsi="Times New Roman"/>
          <w:color w:val="000000" w:themeColor="text1"/>
          <w:sz w:val="24"/>
          <w:szCs w:val="24"/>
        </w:rPr>
      </w:pPr>
      <w:r w:rsidRPr="002B0E37">
        <w:rPr>
          <w:rFonts w:ascii="Times New Roman" w:hAnsi="Times New Roman"/>
          <w:color w:val="000000" w:themeColor="text1"/>
          <w:sz w:val="24"/>
          <w:szCs w:val="24"/>
        </w:rPr>
        <w:t>V § 60 odst. 1 písmena d) a e) znějí:</w:t>
      </w:r>
    </w:p>
    <w:p w:rsidR="0049392E" w:rsidRPr="003679F1" w:rsidRDefault="002F5B6B" w:rsidP="0049392E">
      <w:pPr>
        <w:spacing w:after="0" w:line="240" w:lineRule="auto"/>
        <w:ind w:left="567" w:hanging="567"/>
        <w:jc w:val="both"/>
        <w:rPr>
          <w:rFonts w:ascii="Times New Roman" w:eastAsia="Times New Roman" w:hAnsi="Times New Roman"/>
          <w:sz w:val="24"/>
          <w:szCs w:val="24"/>
        </w:rPr>
      </w:pPr>
      <w:r w:rsidRPr="002B0E37">
        <w:rPr>
          <w:rFonts w:ascii="Times New Roman" w:hAnsi="Times New Roman"/>
          <w:color w:val="000000" w:themeColor="text1"/>
          <w:sz w:val="24"/>
          <w:szCs w:val="24"/>
        </w:rPr>
        <w:t xml:space="preserve">  </w:t>
      </w:r>
      <w:r w:rsidR="00701860" w:rsidRPr="002B0E37">
        <w:rPr>
          <w:rFonts w:ascii="Times New Roman" w:hAnsi="Times New Roman"/>
          <w:color w:val="000000" w:themeColor="text1"/>
          <w:sz w:val="24"/>
          <w:szCs w:val="24"/>
        </w:rPr>
        <w:t xml:space="preserve"> </w:t>
      </w:r>
      <w:r w:rsidRPr="002B0E37">
        <w:rPr>
          <w:rFonts w:ascii="Times New Roman" w:hAnsi="Times New Roman"/>
          <w:color w:val="000000" w:themeColor="text1"/>
          <w:sz w:val="24"/>
          <w:szCs w:val="24"/>
        </w:rPr>
        <w:t>„d)</w:t>
      </w:r>
      <w:r w:rsidR="00701860" w:rsidRPr="002B0E37">
        <w:rPr>
          <w:rFonts w:ascii="Times New Roman" w:hAnsi="Times New Roman"/>
          <w:color w:val="000000" w:themeColor="text1"/>
          <w:sz w:val="24"/>
          <w:szCs w:val="24"/>
        </w:rPr>
        <w:t xml:space="preserve"> </w:t>
      </w:r>
      <w:r w:rsidR="0049392E" w:rsidRPr="002B0E37">
        <w:rPr>
          <w:rFonts w:ascii="Times New Roman" w:eastAsia="Times New Roman" w:hAnsi="Times New Roman"/>
          <w:sz w:val="24"/>
          <w:szCs w:val="24"/>
        </w:rPr>
        <w:t>neuchová záznam pořadu</w:t>
      </w:r>
      <w:r w:rsidR="009D46B7" w:rsidRPr="002B0E37">
        <w:rPr>
          <w:rFonts w:ascii="Times New Roman" w:eastAsia="Times New Roman" w:hAnsi="Times New Roman"/>
          <w:sz w:val="24"/>
          <w:szCs w:val="24"/>
        </w:rPr>
        <w:t xml:space="preserve"> </w:t>
      </w:r>
      <w:r w:rsidR="009D46B7" w:rsidRPr="003679F1">
        <w:rPr>
          <w:rFonts w:ascii="Times New Roman" w:eastAsia="Times New Roman" w:hAnsi="Times New Roman"/>
          <w:sz w:val="24"/>
          <w:szCs w:val="24"/>
        </w:rPr>
        <w:t>nebo další části vysílání v odvysílané podobě a v náležité technické kvalitě</w:t>
      </w:r>
      <w:r w:rsidR="0049392E" w:rsidRPr="003679F1">
        <w:rPr>
          <w:rFonts w:ascii="Times New Roman" w:eastAsia="Times New Roman" w:hAnsi="Times New Roman"/>
          <w:sz w:val="24"/>
          <w:szCs w:val="24"/>
        </w:rPr>
        <w:t xml:space="preserve"> nebo neuchová záznam odvysílaného televizního pořadu včetně formy, kterou pořad </w:t>
      </w:r>
      <w:r w:rsidR="007C60C8" w:rsidRPr="003679F1">
        <w:rPr>
          <w:rFonts w:ascii="Times New Roman" w:eastAsia="Times New Roman" w:hAnsi="Times New Roman"/>
          <w:sz w:val="24"/>
          <w:szCs w:val="24"/>
        </w:rPr>
        <w:t xml:space="preserve">jako provozovatel televizního vysílání podle § 54b odst. 1 </w:t>
      </w:r>
      <w:r w:rsidR="0049392E" w:rsidRPr="003679F1">
        <w:rPr>
          <w:rFonts w:ascii="Times New Roman" w:eastAsia="Times New Roman" w:hAnsi="Times New Roman"/>
          <w:sz w:val="24"/>
          <w:szCs w:val="24"/>
        </w:rPr>
        <w:t>zpřístupn</w:t>
      </w:r>
      <w:r w:rsidR="007C60C8" w:rsidRPr="003679F1">
        <w:rPr>
          <w:rFonts w:ascii="Times New Roman" w:eastAsia="Times New Roman" w:hAnsi="Times New Roman"/>
          <w:sz w:val="24"/>
          <w:szCs w:val="24"/>
        </w:rPr>
        <w:t>il</w:t>
      </w:r>
      <w:r w:rsidR="0049392E" w:rsidRPr="003679F1">
        <w:rPr>
          <w:rFonts w:ascii="Times New Roman" w:eastAsia="Times New Roman" w:hAnsi="Times New Roman"/>
          <w:sz w:val="24"/>
          <w:szCs w:val="24"/>
        </w:rPr>
        <w:t xml:space="preserve"> pro osoby se sluchovým postižením nebo pro osoby se zrakovým postižením, a to po dobu </w:t>
      </w:r>
      <w:r w:rsidR="003679F1" w:rsidRPr="00A938E2">
        <w:rPr>
          <w:rFonts w:ascii="Times New Roman" w:eastAsia="Times New Roman" w:hAnsi="Times New Roman"/>
          <w:sz w:val="24"/>
          <w:szCs w:val="24"/>
        </w:rPr>
        <w:t>uvedenou</w:t>
      </w:r>
      <w:r w:rsidR="003679F1">
        <w:rPr>
          <w:rFonts w:ascii="Times New Roman" w:eastAsia="Times New Roman" w:hAnsi="Times New Roman"/>
          <w:sz w:val="24"/>
          <w:szCs w:val="24"/>
        </w:rPr>
        <w:t xml:space="preserve"> </w:t>
      </w:r>
      <w:r w:rsidR="0049392E" w:rsidRPr="003679F1">
        <w:rPr>
          <w:rFonts w:ascii="Times New Roman" w:eastAsia="Times New Roman" w:hAnsi="Times New Roman"/>
          <w:sz w:val="24"/>
          <w:szCs w:val="24"/>
        </w:rPr>
        <w:t>v § 32 odst. 1 písm. k) nebo l),</w:t>
      </w:r>
    </w:p>
    <w:p w:rsidR="0049392E" w:rsidRPr="00701860" w:rsidRDefault="0049392E" w:rsidP="0049392E">
      <w:pPr>
        <w:spacing w:after="0" w:line="240" w:lineRule="auto"/>
        <w:ind w:left="567" w:hanging="567"/>
        <w:jc w:val="both"/>
        <w:rPr>
          <w:rFonts w:ascii="Times New Roman" w:eastAsia="Times New Roman" w:hAnsi="Times New Roman"/>
          <w:sz w:val="24"/>
          <w:szCs w:val="24"/>
        </w:rPr>
      </w:pPr>
      <w:r w:rsidRPr="003679F1">
        <w:rPr>
          <w:rFonts w:ascii="Times New Roman" w:eastAsia="Times New Roman" w:hAnsi="Times New Roman"/>
          <w:sz w:val="24"/>
          <w:szCs w:val="24"/>
        </w:rPr>
        <w:t xml:space="preserve">    e) nezapůjčí Radě nebo neposkytne orgánu veřejné moci vyžádaný záznam pořadu</w:t>
      </w:r>
      <w:r w:rsidR="009D46B7" w:rsidRPr="003679F1">
        <w:rPr>
          <w:rFonts w:ascii="Times New Roman" w:eastAsia="Times New Roman" w:hAnsi="Times New Roman"/>
          <w:sz w:val="24"/>
          <w:szCs w:val="24"/>
        </w:rPr>
        <w:t xml:space="preserve"> nebo další části vysílání</w:t>
      </w:r>
      <w:r w:rsidRPr="003679F1">
        <w:rPr>
          <w:rFonts w:ascii="Times New Roman" w:eastAsia="Times New Roman" w:hAnsi="Times New Roman"/>
          <w:sz w:val="24"/>
          <w:szCs w:val="24"/>
        </w:rPr>
        <w:t>, nebo nezapůjčí Radě</w:t>
      </w:r>
      <w:r w:rsidRPr="002B0E37">
        <w:rPr>
          <w:rFonts w:ascii="Times New Roman" w:eastAsia="Times New Roman" w:hAnsi="Times New Roman"/>
          <w:sz w:val="24"/>
          <w:szCs w:val="24"/>
        </w:rPr>
        <w:t xml:space="preserve"> nebo neposkytne orgánu veřejné moci </w:t>
      </w:r>
      <w:r w:rsidR="007C60C8" w:rsidRPr="002B0E37">
        <w:rPr>
          <w:rFonts w:ascii="Times New Roman" w:eastAsia="Times New Roman" w:hAnsi="Times New Roman"/>
          <w:sz w:val="24"/>
          <w:szCs w:val="24"/>
        </w:rPr>
        <w:t xml:space="preserve">vyžádaný </w:t>
      </w:r>
      <w:r w:rsidRPr="002B0E37">
        <w:rPr>
          <w:rFonts w:ascii="Times New Roman" w:eastAsia="Times New Roman" w:hAnsi="Times New Roman"/>
          <w:sz w:val="24"/>
          <w:szCs w:val="24"/>
        </w:rPr>
        <w:t xml:space="preserve">záznam televizního pořadu včetně formy, kterou pořad </w:t>
      </w:r>
      <w:r w:rsidR="007C60C8" w:rsidRPr="002B0E37">
        <w:rPr>
          <w:rFonts w:ascii="Times New Roman" w:eastAsia="Times New Roman" w:hAnsi="Times New Roman"/>
          <w:sz w:val="24"/>
          <w:szCs w:val="24"/>
        </w:rPr>
        <w:t xml:space="preserve">jako provozovatel televizního vysílání podle § 54b odst. 1 </w:t>
      </w:r>
      <w:r w:rsidRPr="002B0E37">
        <w:rPr>
          <w:rFonts w:ascii="Times New Roman" w:eastAsia="Times New Roman" w:hAnsi="Times New Roman"/>
          <w:sz w:val="24"/>
          <w:szCs w:val="24"/>
        </w:rPr>
        <w:t>zpřístupn</w:t>
      </w:r>
      <w:r w:rsidR="007C60C8" w:rsidRPr="002B0E37">
        <w:rPr>
          <w:rFonts w:ascii="Times New Roman" w:eastAsia="Times New Roman" w:hAnsi="Times New Roman"/>
          <w:sz w:val="24"/>
          <w:szCs w:val="24"/>
        </w:rPr>
        <w:t>il</w:t>
      </w:r>
      <w:r w:rsidRPr="002B0E37">
        <w:rPr>
          <w:rFonts w:ascii="Times New Roman" w:eastAsia="Times New Roman" w:hAnsi="Times New Roman"/>
          <w:sz w:val="24"/>
          <w:szCs w:val="24"/>
        </w:rPr>
        <w:t xml:space="preserve"> pro osoby se sluchovým postižením nebo pro osoby se zrakovým postižením, a to ve lhůtě podle § 32 odst. 1 písm. k) nebo l),“.</w:t>
      </w:r>
      <w:r w:rsidRPr="00701860">
        <w:rPr>
          <w:rFonts w:ascii="Times New Roman" w:eastAsia="Times New Roman" w:hAnsi="Times New Roman"/>
          <w:sz w:val="24"/>
          <w:szCs w:val="24"/>
        </w:rPr>
        <w:t xml:space="preserve"> </w:t>
      </w:r>
    </w:p>
    <w:p w:rsidR="0049392E" w:rsidRDefault="0049392E" w:rsidP="00E614E7">
      <w:pPr>
        <w:spacing w:after="0" w:line="240" w:lineRule="auto"/>
        <w:ind w:left="567" w:hanging="567"/>
        <w:jc w:val="both"/>
        <w:rPr>
          <w:rFonts w:ascii="Times New Roman" w:hAnsi="Times New Roman"/>
          <w:color w:val="000000" w:themeColor="text1"/>
          <w:sz w:val="24"/>
          <w:szCs w:val="24"/>
        </w:rPr>
      </w:pPr>
    </w:p>
    <w:p w:rsidR="002F5B6B" w:rsidRPr="00645A22" w:rsidRDefault="00E614E7" w:rsidP="002F5B6B">
      <w:pPr>
        <w:pStyle w:val="Odstavecseseznamem"/>
        <w:widowControl w:val="0"/>
        <w:numPr>
          <w:ilvl w:val="0"/>
          <w:numId w:val="1"/>
        </w:numPr>
        <w:autoSpaceDE w:val="0"/>
        <w:autoSpaceDN w:val="0"/>
        <w:adjustRightInd w:val="0"/>
        <w:spacing w:after="0" w:line="240" w:lineRule="auto"/>
        <w:ind w:left="0" w:firstLine="568"/>
        <w:jc w:val="both"/>
        <w:rPr>
          <w:rFonts w:ascii="Times New Roman" w:hAnsi="Times New Roman"/>
          <w:sz w:val="24"/>
          <w:szCs w:val="24"/>
          <w:highlight w:val="white"/>
        </w:rPr>
      </w:pPr>
      <w:r w:rsidRPr="00645A22">
        <w:rPr>
          <w:rFonts w:ascii="Times New Roman" w:hAnsi="Times New Roman"/>
          <w:sz w:val="24"/>
          <w:szCs w:val="24"/>
          <w:highlight w:val="white"/>
        </w:rPr>
        <w:t xml:space="preserve">V § 60 odst. 1 písm. f) se </w:t>
      </w:r>
      <w:r w:rsidR="00E3335F" w:rsidRPr="00645A22">
        <w:rPr>
          <w:rFonts w:ascii="Times New Roman" w:hAnsi="Times New Roman"/>
          <w:sz w:val="24"/>
          <w:szCs w:val="24"/>
          <w:highlight w:val="white"/>
        </w:rPr>
        <w:t>za slovo</w:t>
      </w:r>
      <w:r w:rsidRPr="00645A22">
        <w:rPr>
          <w:rFonts w:ascii="Times New Roman" w:hAnsi="Times New Roman"/>
          <w:sz w:val="24"/>
          <w:szCs w:val="24"/>
          <w:highlight w:val="white"/>
        </w:rPr>
        <w:t xml:space="preserve"> „</w:t>
      </w:r>
      <w:r w:rsidR="00E3335F" w:rsidRPr="00645A22">
        <w:rPr>
          <w:rFonts w:ascii="Times New Roman" w:hAnsi="Times New Roman"/>
          <w:sz w:val="24"/>
          <w:szCs w:val="24"/>
          <w:highlight w:val="white"/>
        </w:rPr>
        <w:t xml:space="preserve">označování“ vkládá slovo „televizního“ a slova „n) a o)“ se nahrazují slovy „m) nebo identifikace rozhlasového programu podle § 32 odst. 1 písm. n)“. </w:t>
      </w:r>
    </w:p>
    <w:p w:rsidR="00E614E7" w:rsidRDefault="00E614E7" w:rsidP="00E614E7">
      <w:pPr>
        <w:pStyle w:val="Odstavecseseznamem"/>
        <w:widowControl w:val="0"/>
        <w:autoSpaceDE w:val="0"/>
        <w:autoSpaceDN w:val="0"/>
        <w:adjustRightInd w:val="0"/>
        <w:spacing w:after="0" w:line="240" w:lineRule="auto"/>
        <w:ind w:left="568"/>
        <w:jc w:val="both"/>
        <w:rPr>
          <w:rFonts w:ascii="Times New Roman" w:hAnsi="Times New Roman"/>
          <w:color w:val="000000" w:themeColor="text1"/>
          <w:sz w:val="24"/>
          <w:szCs w:val="24"/>
          <w:highlight w:val="white"/>
        </w:rPr>
      </w:pPr>
    </w:p>
    <w:p w:rsidR="00E614E7" w:rsidRPr="002B0E37" w:rsidRDefault="00E614E7" w:rsidP="002F5B6B">
      <w:pPr>
        <w:pStyle w:val="Odstavecseseznamem"/>
        <w:widowControl w:val="0"/>
        <w:numPr>
          <w:ilvl w:val="0"/>
          <w:numId w:val="1"/>
        </w:numPr>
        <w:autoSpaceDE w:val="0"/>
        <w:autoSpaceDN w:val="0"/>
        <w:adjustRightInd w:val="0"/>
        <w:spacing w:after="0" w:line="240" w:lineRule="auto"/>
        <w:ind w:left="0" w:firstLine="568"/>
        <w:jc w:val="both"/>
        <w:rPr>
          <w:rFonts w:ascii="Times New Roman" w:hAnsi="Times New Roman"/>
          <w:color w:val="000000" w:themeColor="text1"/>
          <w:sz w:val="24"/>
          <w:szCs w:val="24"/>
        </w:rPr>
      </w:pPr>
      <w:r w:rsidRPr="002B0E37">
        <w:rPr>
          <w:rFonts w:ascii="Times New Roman" w:hAnsi="Times New Roman"/>
          <w:color w:val="000000" w:themeColor="text1"/>
          <w:sz w:val="24"/>
          <w:szCs w:val="24"/>
        </w:rPr>
        <w:t xml:space="preserve">V § 60 odst. 1 písm. h) se </w:t>
      </w:r>
      <w:r w:rsidR="009D46B7" w:rsidRPr="002B0E37">
        <w:rPr>
          <w:rFonts w:ascii="Times New Roman" w:hAnsi="Times New Roman"/>
          <w:color w:val="000000" w:themeColor="text1"/>
          <w:sz w:val="24"/>
          <w:szCs w:val="24"/>
        </w:rPr>
        <w:t xml:space="preserve">za </w:t>
      </w:r>
      <w:r w:rsidRPr="002B0E37">
        <w:rPr>
          <w:rFonts w:ascii="Times New Roman" w:hAnsi="Times New Roman"/>
          <w:color w:val="000000" w:themeColor="text1"/>
          <w:sz w:val="24"/>
          <w:szCs w:val="24"/>
        </w:rPr>
        <w:t>slov</w:t>
      </w:r>
      <w:r w:rsidR="009D46B7" w:rsidRPr="002B0E37">
        <w:rPr>
          <w:rFonts w:ascii="Times New Roman" w:hAnsi="Times New Roman"/>
          <w:color w:val="000000" w:themeColor="text1"/>
          <w:sz w:val="24"/>
          <w:szCs w:val="24"/>
        </w:rPr>
        <w:t>o</w:t>
      </w:r>
      <w:r w:rsidRPr="002B0E37">
        <w:rPr>
          <w:rFonts w:ascii="Times New Roman" w:hAnsi="Times New Roman"/>
          <w:color w:val="000000" w:themeColor="text1"/>
          <w:sz w:val="24"/>
          <w:szCs w:val="24"/>
        </w:rPr>
        <w:t xml:space="preserve"> </w:t>
      </w:r>
      <w:r w:rsidR="0049392E" w:rsidRPr="002B0E37">
        <w:rPr>
          <w:rFonts w:ascii="Times New Roman" w:hAnsi="Times New Roman"/>
          <w:color w:val="000000" w:themeColor="text1"/>
          <w:sz w:val="24"/>
          <w:szCs w:val="24"/>
        </w:rPr>
        <w:t>„</w:t>
      </w:r>
      <w:r w:rsidR="009D46B7" w:rsidRPr="002B0E37">
        <w:rPr>
          <w:rFonts w:ascii="Times New Roman" w:hAnsi="Times New Roman"/>
          <w:color w:val="000000" w:themeColor="text1"/>
          <w:sz w:val="24"/>
          <w:szCs w:val="24"/>
        </w:rPr>
        <w:t xml:space="preserve">Radě“ vkládají slova „podle § 32 odst. 1 písm. o)“ </w:t>
      </w:r>
      <w:r w:rsidR="0049392E" w:rsidRPr="002B0E37">
        <w:rPr>
          <w:rFonts w:ascii="Times New Roman" w:hAnsi="Times New Roman"/>
          <w:color w:val="000000" w:themeColor="text1"/>
          <w:sz w:val="24"/>
          <w:szCs w:val="24"/>
        </w:rPr>
        <w:t xml:space="preserve">a slova </w:t>
      </w:r>
      <w:r w:rsidRPr="002B0E37">
        <w:rPr>
          <w:rFonts w:ascii="Times New Roman" w:hAnsi="Times New Roman"/>
          <w:color w:val="000000" w:themeColor="text1"/>
          <w:sz w:val="24"/>
          <w:szCs w:val="24"/>
        </w:rPr>
        <w:t>„</w:t>
      </w:r>
      <w:r w:rsidR="009D46B7" w:rsidRPr="002B0E37">
        <w:rPr>
          <w:rFonts w:ascii="Times New Roman" w:hAnsi="Times New Roman"/>
          <w:color w:val="000000" w:themeColor="text1"/>
          <w:sz w:val="24"/>
          <w:szCs w:val="24"/>
        </w:rPr>
        <w:t xml:space="preserve">podle </w:t>
      </w:r>
      <w:r w:rsidRPr="002B0E37">
        <w:rPr>
          <w:rFonts w:ascii="Times New Roman" w:hAnsi="Times New Roman"/>
          <w:color w:val="000000" w:themeColor="text1"/>
          <w:sz w:val="24"/>
          <w:szCs w:val="24"/>
        </w:rPr>
        <w:t>§ 32 odst. 1</w:t>
      </w:r>
      <w:r w:rsidR="0049392E" w:rsidRPr="002B0E37">
        <w:rPr>
          <w:rFonts w:ascii="Times New Roman" w:hAnsi="Times New Roman"/>
          <w:color w:val="000000" w:themeColor="text1"/>
          <w:sz w:val="24"/>
          <w:szCs w:val="24"/>
        </w:rPr>
        <w:t xml:space="preserve"> písm. p)</w:t>
      </w:r>
      <w:r w:rsidR="009D46B7" w:rsidRPr="002B0E37">
        <w:rPr>
          <w:rFonts w:ascii="Times New Roman" w:hAnsi="Times New Roman"/>
          <w:color w:val="000000" w:themeColor="text1"/>
          <w:sz w:val="24"/>
          <w:szCs w:val="24"/>
        </w:rPr>
        <w:t>“</w:t>
      </w:r>
      <w:r w:rsidR="0049392E" w:rsidRPr="002B0E37">
        <w:rPr>
          <w:rFonts w:ascii="Times New Roman" w:hAnsi="Times New Roman"/>
          <w:color w:val="000000" w:themeColor="text1"/>
          <w:sz w:val="24"/>
          <w:szCs w:val="24"/>
        </w:rPr>
        <w:t xml:space="preserve"> se nahrazují slovy „</w:t>
      </w:r>
      <w:r w:rsidR="009D46B7" w:rsidRPr="002B0E37">
        <w:rPr>
          <w:rFonts w:ascii="Times New Roman" w:hAnsi="Times New Roman"/>
          <w:color w:val="000000" w:themeColor="text1"/>
          <w:sz w:val="24"/>
          <w:szCs w:val="24"/>
        </w:rPr>
        <w:t xml:space="preserve"> , nebo nepožádá Radu podle </w:t>
      </w:r>
      <w:r w:rsidR="0049392E" w:rsidRPr="002B0E37">
        <w:rPr>
          <w:rFonts w:ascii="Times New Roman" w:hAnsi="Times New Roman"/>
          <w:color w:val="000000" w:themeColor="text1"/>
          <w:sz w:val="24"/>
          <w:szCs w:val="24"/>
        </w:rPr>
        <w:t xml:space="preserve">§ 32 odst. 1 písm. </w:t>
      </w:r>
      <w:r w:rsidR="009D46B7" w:rsidRPr="002B0E37">
        <w:rPr>
          <w:rFonts w:ascii="Times New Roman" w:hAnsi="Times New Roman"/>
          <w:color w:val="000000" w:themeColor="text1"/>
          <w:sz w:val="24"/>
          <w:szCs w:val="24"/>
        </w:rPr>
        <w:t>p</w:t>
      </w:r>
      <w:r w:rsidR="0049392E" w:rsidRPr="002B0E37">
        <w:rPr>
          <w:rFonts w:ascii="Times New Roman" w:hAnsi="Times New Roman"/>
          <w:color w:val="000000" w:themeColor="text1"/>
          <w:sz w:val="24"/>
          <w:szCs w:val="24"/>
        </w:rPr>
        <w:t>)</w:t>
      </w:r>
      <w:r w:rsidR="009D46B7" w:rsidRPr="002B0E37">
        <w:rPr>
          <w:rFonts w:ascii="Times New Roman" w:hAnsi="Times New Roman"/>
          <w:color w:val="000000" w:themeColor="text1"/>
          <w:sz w:val="24"/>
          <w:szCs w:val="24"/>
        </w:rPr>
        <w:t xml:space="preserve"> o předchozí souhlas s přerušením vysílání z jiných důvodů než technických překážek</w:t>
      </w:r>
      <w:r w:rsidR="0049392E" w:rsidRPr="002B0E37">
        <w:rPr>
          <w:rFonts w:ascii="Times New Roman" w:hAnsi="Times New Roman"/>
          <w:color w:val="000000" w:themeColor="text1"/>
          <w:sz w:val="24"/>
          <w:szCs w:val="24"/>
        </w:rPr>
        <w:t>“.</w:t>
      </w:r>
    </w:p>
    <w:p w:rsidR="0049392E" w:rsidRDefault="0049392E" w:rsidP="0049392E">
      <w:pPr>
        <w:pStyle w:val="Odstavecseseznamem"/>
        <w:rPr>
          <w:rFonts w:ascii="Times New Roman" w:hAnsi="Times New Roman"/>
          <w:color w:val="000000" w:themeColor="text1"/>
          <w:sz w:val="24"/>
          <w:szCs w:val="24"/>
          <w:highlight w:val="white"/>
        </w:rPr>
      </w:pPr>
    </w:p>
    <w:p w:rsidR="009D46B7" w:rsidRDefault="009D46B7" w:rsidP="002F5B6B">
      <w:pPr>
        <w:pStyle w:val="Odstavecseseznamem"/>
        <w:widowControl w:val="0"/>
        <w:numPr>
          <w:ilvl w:val="0"/>
          <w:numId w:val="1"/>
        </w:numPr>
        <w:autoSpaceDE w:val="0"/>
        <w:autoSpaceDN w:val="0"/>
        <w:adjustRightInd w:val="0"/>
        <w:spacing w:after="0" w:line="240" w:lineRule="auto"/>
        <w:ind w:left="0" w:firstLine="568"/>
        <w:jc w:val="both"/>
        <w:rPr>
          <w:rFonts w:ascii="Times New Roman" w:hAnsi="Times New Roman"/>
          <w:sz w:val="24"/>
          <w:szCs w:val="24"/>
          <w:highlight w:val="white"/>
        </w:rPr>
      </w:pPr>
      <w:r>
        <w:rPr>
          <w:rFonts w:ascii="Times New Roman" w:hAnsi="Times New Roman"/>
          <w:sz w:val="24"/>
          <w:szCs w:val="24"/>
          <w:highlight w:val="white"/>
        </w:rPr>
        <w:t>V § 60 odst. 1 se písmeno s) zrušuje.</w:t>
      </w:r>
    </w:p>
    <w:p w:rsidR="009D46B7" w:rsidRDefault="009D46B7" w:rsidP="009D46B7">
      <w:pPr>
        <w:pStyle w:val="Odstavecseseznamem"/>
        <w:ind w:left="0"/>
        <w:rPr>
          <w:rFonts w:ascii="Times New Roman" w:hAnsi="Times New Roman"/>
          <w:sz w:val="24"/>
          <w:szCs w:val="24"/>
          <w:highlight w:val="white"/>
        </w:rPr>
      </w:pPr>
      <w:r>
        <w:rPr>
          <w:rFonts w:ascii="Times New Roman" w:hAnsi="Times New Roman"/>
          <w:sz w:val="24"/>
          <w:szCs w:val="24"/>
          <w:highlight w:val="white"/>
        </w:rPr>
        <w:t>Dosavadní písmena t) a u) se označují jako písmena s) a t).</w:t>
      </w:r>
    </w:p>
    <w:p w:rsidR="009D46B7" w:rsidRPr="009D46B7" w:rsidRDefault="009D46B7" w:rsidP="009D46B7">
      <w:pPr>
        <w:pStyle w:val="Odstavecseseznamem"/>
        <w:ind w:left="0"/>
        <w:rPr>
          <w:rFonts w:ascii="Times New Roman" w:hAnsi="Times New Roman"/>
          <w:sz w:val="24"/>
          <w:szCs w:val="24"/>
          <w:highlight w:val="white"/>
        </w:rPr>
      </w:pPr>
    </w:p>
    <w:p w:rsidR="00144356" w:rsidRPr="002B0E37" w:rsidRDefault="00D80676" w:rsidP="002F5B6B">
      <w:pPr>
        <w:pStyle w:val="Odstavecseseznamem"/>
        <w:widowControl w:val="0"/>
        <w:numPr>
          <w:ilvl w:val="0"/>
          <w:numId w:val="1"/>
        </w:numPr>
        <w:autoSpaceDE w:val="0"/>
        <w:autoSpaceDN w:val="0"/>
        <w:adjustRightInd w:val="0"/>
        <w:spacing w:after="0" w:line="240" w:lineRule="auto"/>
        <w:ind w:left="0" w:firstLine="568"/>
        <w:jc w:val="both"/>
        <w:rPr>
          <w:rFonts w:ascii="Times New Roman" w:hAnsi="Times New Roman"/>
          <w:sz w:val="24"/>
          <w:szCs w:val="24"/>
        </w:rPr>
      </w:pPr>
      <w:r w:rsidRPr="002B0E37">
        <w:rPr>
          <w:rFonts w:ascii="Times New Roman" w:hAnsi="Times New Roman"/>
          <w:sz w:val="24"/>
          <w:szCs w:val="24"/>
        </w:rPr>
        <w:t xml:space="preserve">V § 60 odst. 1 písm. </w:t>
      </w:r>
      <w:r w:rsidR="009D46B7" w:rsidRPr="002B0E37">
        <w:rPr>
          <w:rFonts w:ascii="Times New Roman" w:hAnsi="Times New Roman"/>
          <w:sz w:val="24"/>
          <w:szCs w:val="24"/>
        </w:rPr>
        <w:t>s</w:t>
      </w:r>
      <w:r w:rsidRPr="002B0E37">
        <w:rPr>
          <w:rFonts w:ascii="Times New Roman" w:hAnsi="Times New Roman"/>
          <w:sz w:val="24"/>
          <w:szCs w:val="24"/>
        </w:rPr>
        <w:t>) se za slovo „</w:t>
      </w:r>
      <w:r w:rsidR="009D46B7" w:rsidRPr="002B0E37">
        <w:rPr>
          <w:rFonts w:ascii="Times New Roman" w:hAnsi="Times New Roman"/>
          <w:sz w:val="24"/>
          <w:szCs w:val="24"/>
        </w:rPr>
        <w:t>Radě</w:t>
      </w:r>
      <w:r w:rsidRPr="002B0E37">
        <w:rPr>
          <w:rFonts w:ascii="Times New Roman" w:hAnsi="Times New Roman"/>
          <w:sz w:val="24"/>
          <w:szCs w:val="24"/>
        </w:rPr>
        <w:t xml:space="preserve">“ vkládají slova „ve </w:t>
      </w:r>
      <w:r w:rsidR="009D46B7" w:rsidRPr="002B0E37">
        <w:rPr>
          <w:rFonts w:ascii="Times New Roman" w:hAnsi="Times New Roman"/>
          <w:sz w:val="24"/>
          <w:szCs w:val="24"/>
        </w:rPr>
        <w:t xml:space="preserve">stanovené </w:t>
      </w:r>
      <w:r w:rsidRPr="002B0E37">
        <w:rPr>
          <w:rFonts w:ascii="Times New Roman" w:hAnsi="Times New Roman"/>
          <w:sz w:val="24"/>
          <w:szCs w:val="24"/>
        </w:rPr>
        <w:t>lhůtě“</w:t>
      </w:r>
      <w:r w:rsidR="009D46B7" w:rsidRPr="002B0E37">
        <w:rPr>
          <w:rFonts w:ascii="Times New Roman" w:hAnsi="Times New Roman"/>
          <w:sz w:val="24"/>
          <w:szCs w:val="24"/>
        </w:rPr>
        <w:t xml:space="preserve"> a číslo „6“ se nahrazuje číslem „5“</w:t>
      </w:r>
      <w:r w:rsidRPr="002B0E37">
        <w:rPr>
          <w:rFonts w:ascii="Times New Roman" w:hAnsi="Times New Roman"/>
          <w:sz w:val="24"/>
          <w:szCs w:val="24"/>
        </w:rPr>
        <w:t>.</w:t>
      </w:r>
    </w:p>
    <w:p w:rsidR="00D80676" w:rsidRPr="002B0E37" w:rsidRDefault="00D80676" w:rsidP="00D80676">
      <w:pPr>
        <w:pStyle w:val="Odstavecseseznamem"/>
        <w:widowControl w:val="0"/>
        <w:autoSpaceDE w:val="0"/>
        <w:autoSpaceDN w:val="0"/>
        <w:adjustRightInd w:val="0"/>
        <w:spacing w:after="0" w:line="240" w:lineRule="auto"/>
        <w:ind w:left="568"/>
        <w:jc w:val="both"/>
        <w:rPr>
          <w:rFonts w:ascii="Times New Roman" w:hAnsi="Times New Roman"/>
          <w:sz w:val="24"/>
          <w:szCs w:val="24"/>
        </w:rPr>
      </w:pPr>
    </w:p>
    <w:p w:rsidR="009D46B7" w:rsidRPr="002B0E37" w:rsidRDefault="009D46B7" w:rsidP="002F5B6B">
      <w:pPr>
        <w:pStyle w:val="Odstavecseseznamem"/>
        <w:widowControl w:val="0"/>
        <w:numPr>
          <w:ilvl w:val="0"/>
          <w:numId w:val="1"/>
        </w:numPr>
        <w:autoSpaceDE w:val="0"/>
        <w:autoSpaceDN w:val="0"/>
        <w:adjustRightInd w:val="0"/>
        <w:spacing w:after="0" w:line="240" w:lineRule="auto"/>
        <w:ind w:left="0" w:firstLine="568"/>
        <w:jc w:val="both"/>
        <w:rPr>
          <w:rFonts w:ascii="Times New Roman" w:hAnsi="Times New Roman"/>
          <w:sz w:val="24"/>
          <w:szCs w:val="24"/>
        </w:rPr>
      </w:pPr>
      <w:r w:rsidRPr="002B0E37">
        <w:rPr>
          <w:rFonts w:ascii="Times New Roman" w:hAnsi="Times New Roman"/>
          <w:sz w:val="24"/>
          <w:szCs w:val="24"/>
        </w:rPr>
        <w:t>V § 60 odst. 1 písm. t) se číslo „7“ nahrazuje číslem „6“.</w:t>
      </w:r>
    </w:p>
    <w:p w:rsidR="009D46B7" w:rsidRPr="002B0E37" w:rsidRDefault="009D46B7" w:rsidP="009D46B7">
      <w:pPr>
        <w:pStyle w:val="Odstavecseseznamem"/>
        <w:rPr>
          <w:rFonts w:ascii="Times New Roman" w:hAnsi="Times New Roman"/>
          <w:sz w:val="24"/>
          <w:szCs w:val="24"/>
        </w:rPr>
      </w:pPr>
    </w:p>
    <w:p w:rsidR="009D46B7" w:rsidRPr="002B0E37" w:rsidRDefault="009D46B7" w:rsidP="002F5B6B">
      <w:pPr>
        <w:pStyle w:val="Odstavecseseznamem"/>
        <w:widowControl w:val="0"/>
        <w:numPr>
          <w:ilvl w:val="0"/>
          <w:numId w:val="1"/>
        </w:numPr>
        <w:autoSpaceDE w:val="0"/>
        <w:autoSpaceDN w:val="0"/>
        <w:adjustRightInd w:val="0"/>
        <w:spacing w:after="0" w:line="240" w:lineRule="auto"/>
        <w:ind w:left="0" w:firstLine="568"/>
        <w:jc w:val="both"/>
        <w:rPr>
          <w:rFonts w:ascii="Times New Roman" w:hAnsi="Times New Roman"/>
          <w:sz w:val="24"/>
          <w:szCs w:val="24"/>
        </w:rPr>
      </w:pPr>
      <w:r w:rsidRPr="002B0E37">
        <w:rPr>
          <w:rFonts w:ascii="Times New Roman" w:hAnsi="Times New Roman"/>
          <w:sz w:val="24"/>
          <w:szCs w:val="24"/>
        </w:rPr>
        <w:t xml:space="preserve">V § 60 se na konci odstavce 1 tečka nahrazuje čárkou a doplňují se písmena u) až </w:t>
      </w:r>
      <w:r w:rsidR="00865681" w:rsidRPr="00282EFD">
        <w:rPr>
          <w:rFonts w:ascii="Times New Roman" w:hAnsi="Times New Roman"/>
          <w:sz w:val="24"/>
          <w:szCs w:val="24"/>
        </w:rPr>
        <w:t>y</w:t>
      </w:r>
      <w:r w:rsidRPr="002B0E37">
        <w:rPr>
          <w:rFonts w:ascii="Times New Roman" w:hAnsi="Times New Roman"/>
          <w:sz w:val="24"/>
          <w:szCs w:val="24"/>
        </w:rPr>
        <w:t>), která znějí:</w:t>
      </w:r>
    </w:p>
    <w:p w:rsidR="007E72EA" w:rsidRPr="002B0E37" w:rsidRDefault="009D46B7" w:rsidP="007E72EA">
      <w:pPr>
        <w:widowControl w:val="0"/>
        <w:autoSpaceDE w:val="0"/>
        <w:autoSpaceDN w:val="0"/>
        <w:adjustRightInd w:val="0"/>
        <w:spacing w:after="0" w:line="240" w:lineRule="auto"/>
        <w:ind w:left="426" w:hanging="426"/>
        <w:jc w:val="both"/>
        <w:rPr>
          <w:rFonts w:ascii="Times New Roman" w:hAnsi="Times New Roman"/>
          <w:sz w:val="24"/>
          <w:szCs w:val="24"/>
        </w:rPr>
      </w:pPr>
      <w:r w:rsidRPr="002B0E37">
        <w:rPr>
          <w:rFonts w:ascii="Times New Roman" w:hAnsi="Times New Roman"/>
          <w:sz w:val="24"/>
          <w:szCs w:val="24"/>
        </w:rPr>
        <w:t xml:space="preserve">„u) </w:t>
      </w:r>
      <w:r w:rsidR="007E72EA" w:rsidRPr="002B0E37">
        <w:rPr>
          <w:rFonts w:ascii="Times New Roman" w:hAnsi="Times New Roman"/>
          <w:sz w:val="24"/>
          <w:szCs w:val="24"/>
        </w:rPr>
        <w:t>neoznámí Radě ve lhůtě podle § 32 odst. 1 písm. r) zahájení nebo ukončení vysílání programu a každé služby přímo související s programem a síť elektronické komunikace, jejímž prostřednictvím vysílá program digitálně,</w:t>
      </w:r>
    </w:p>
    <w:p w:rsidR="007E72EA" w:rsidRPr="002B0E37" w:rsidRDefault="007E72EA" w:rsidP="007E72EA">
      <w:pPr>
        <w:widowControl w:val="0"/>
        <w:autoSpaceDE w:val="0"/>
        <w:autoSpaceDN w:val="0"/>
        <w:adjustRightInd w:val="0"/>
        <w:spacing w:after="0" w:line="240" w:lineRule="auto"/>
        <w:ind w:left="426" w:hanging="426"/>
        <w:jc w:val="both"/>
        <w:rPr>
          <w:rFonts w:ascii="Times New Roman" w:hAnsi="Times New Roman"/>
          <w:sz w:val="24"/>
          <w:szCs w:val="24"/>
        </w:rPr>
      </w:pPr>
      <w:r w:rsidRPr="002B0E37">
        <w:rPr>
          <w:rFonts w:ascii="Times New Roman" w:hAnsi="Times New Roman"/>
          <w:sz w:val="24"/>
          <w:szCs w:val="24"/>
        </w:rPr>
        <w:t xml:space="preserve">  v) neoznámí Radě předem písemně změnu skutečností podle § 29 odst. 1 nebo ve stanovené lhůtě </w:t>
      </w:r>
      <w:r w:rsidR="003A58D5" w:rsidRPr="002B0E37">
        <w:rPr>
          <w:rFonts w:ascii="Times New Roman" w:hAnsi="Times New Roman"/>
          <w:sz w:val="24"/>
          <w:szCs w:val="24"/>
        </w:rPr>
        <w:t xml:space="preserve">neoznámí </w:t>
      </w:r>
      <w:r w:rsidRPr="002B0E37">
        <w:rPr>
          <w:rFonts w:ascii="Times New Roman" w:hAnsi="Times New Roman"/>
          <w:sz w:val="24"/>
          <w:szCs w:val="24"/>
        </w:rPr>
        <w:t>změnu skutečností podle § 29 odst. 3,</w:t>
      </w:r>
    </w:p>
    <w:p w:rsidR="007E72EA" w:rsidRPr="002B0E37" w:rsidRDefault="00865681" w:rsidP="00865681">
      <w:pPr>
        <w:pStyle w:val="Odstavecseseznamem"/>
        <w:spacing w:after="0"/>
        <w:ind w:left="426" w:hanging="425"/>
        <w:jc w:val="both"/>
        <w:rPr>
          <w:rFonts w:ascii="Times New Roman" w:hAnsi="Times New Roman"/>
          <w:sz w:val="24"/>
          <w:szCs w:val="24"/>
        </w:rPr>
      </w:pPr>
      <w:r>
        <w:rPr>
          <w:rFonts w:ascii="Times New Roman" w:hAnsi="Times New Roman"/>
          <w:sz w:val="24"/>
          <w:szCs w:val="24"/>
        </w:rPr>
        <w:t xml:space="preserve">  x</w:t>
      </w:r>
      <w:r w:rsidR="007E72EA" w:rsidRPr="002B0E37">
        <w:rPr>
          <w:rFonts w:ascii="Times New Roman" w:hAnsi="Times New Roman"/>
          <w:sz w:val="24"/>
          <w:szCs w:val="24"/>
        </w:rPr>
        <w:t>) nesplní ve stanovené lhůtě oznamovací povinnost podle § 25a,</w:t>
      </w:r>
    </w:p>
    <w:p w:rsidR="009D46B7" w:rsidRPr="002B0E37" w:rsidRDefault="007E72EA" w:rsidP="007E72EA">
      <w:pPr>
        <w:ind w:left="426" w:hanging="426"/>
        <w:rPr>
          <w:rFonts w:ascii="Times New Roman" w:hAnsi="Times New Roman"/>
          <w:sz w:val="24"/>
          <w:szCs w:val="24"/>
        </w:rPr>
      </w:pPr>
      <w:r w:rsidRPr="002B0E37">
        <w:rPr>
          <w:rFonts w:ascii="Times New Roman" w:hAnsi="Times New Roman"/>
          <w:sz w:val="24"/>
          <w:szCs w:val="24"/>
        </w:rPr>
        <w:t xml:space="preserve">  </w:t>
      </w:r>
      <w:r w:rsidR="00865681">
        <w:rPr>
          <w:rFonts w:ascii="Times New Roman" w:hAnsi="Times New Roman"/>
          <w:sz w:val="24"/>
          <w:szCs w:val="24"/>
        </w:rPr>
        <w:t>y</w:t>
      </w:r>
      <w:r w:rsidRPr="002B0E37">
        <w:rPr>
          <w:rFonts w:ascii="Times New Roman" w:hAnsi="Times New Roman"/>
          <w:sz w:val="24"/>
          <w:szCs w:val="24"/>
        </w:rPr>
        <w:t>) neoznámí Radě ve lhůtě podle § 25b odst. 3 změnu některé ze skutečností již oznámených podle § 25b odst. 2.“.</w:t>
      </w:r>
    </w:p>
    <w:p w:rsidR="00D80676" w:rsidRPr="004237BE" w:rsidRDefault="00103E3F" w:rsidP="002F5B6B">
      <w:pPr>
        <w:pStyle w:val="Odstavecseseznamem"/>
        <w:widowControl w:val="0"/>
        <w:numPr>
          <w:ilvl w:val="0"/>
          <w:numId w:val="1"/>
        </w:numPr>
        <w:autoSpaceDE w:val="0"/>
        <w:autoSpaceDN w:val="0"/>
        <w:adjustRightInd w:val="0"/>
        <w:spacing w:after="0" w:line="240" w:lineRule="auto"/>
        <w:ind w:left="0" w:firstLine="568"/>
        <w:jc w:val="both"/>
        <w:rPr>
          <w:rFonts w:ascii="Times New Roman" w:hAnsi="Times New Roman"/>
          <w:sz w:val="24"/>
          <w:szCs w:val="24"/>
          <w:highlight w:val="white"/>
        </w:rPr>
      </w:pPr>
      <w:r w:rsidRPr="004237BE">
        <w:rPr>
          <w:rFonts w:ascii="Times New Roman" w:hAnsi="Times New Roman"/>
          <w:sz w:val="24"/>
          <w:szCs w:val="24"/>
          <w:highlight w:val="white"/>
        </w:rPr>
        <w:t>V § 60 se za odstavec 1 vkládá nový odstavec 2, který zní:</w:t>
      </w:r>
    </w:p>
    <w:p w:rsidR="007E72EA" w:rsidRPr="007E72EA" w:rsidRDefault="00103E3F" w:rsidP="007E72EA">
      <w:pPr>
        <w:widowControl w:val="0"/>
        <w:autoSpaceDE w:val="0"/>
        <w:autoSpaceDN w:val="0"/>
        <w:adjustRightInd w:val="0"/>
        <w:spacing w:after="0" w:line="240" w:lineRule="auto"/>
        <w:ind w:firstLine="568"/>
        <w:jc w:val="both"/>
        <w:rPr>
          <w:rFonts w:ascii="Times New Roman" w:hAnsi="Times New Roman"/>
          <w:sz w:val="24"/>
          <w:szCs w:val="24"/>
        </w:rPr>
      </w:pPr>
      <w:r w:rsidRPr="007E72EA">
        <w:rPr>
          <w:rFonts w:ascii="Times New Roman" w:hAnsi="Times New Roman"/>
          <w:sz w:val="24"/>
          <w:szCs w:val="24"/>
          <w:highlight w:val="white"/>
        </w:rPr>
        <w:t>„</w:t>
      </w:r>
      <w:r w:rsidR="007E72EA" w:rsidRPr="007E72EA">
        <w:rPr>
          <w:rFonts w:ascii="Times New Roman" w:hAnsi="Times New Roman"/>
          <w:sz w:val="24"/>
          <w:szCs w:val="24"/>
        </w:rPr>
        <w:t>(2) Pokutu do 2 500 000 Kč Rada dále uloží provozovateli vysílání, pokud</w:t>
      </w:r>
    </w:p>
    <w:p w:rsidR="007E72EA" w:rsidRPr="007E72EA" w:rsidRDefault="007E72EA" w:rsidP="007E72EA">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7E72EA">
        <w:rPr>
          <w:rFonts w:ascii="Times New Roman" w:eastAsia="Times New Roman" w:hAnsi="Times New Roman"/>
          <w:sz w:val="24"/>
          <w:szCs w:val="24"/>
        </w:rPr>
        <w:t>a) nezpřístupňuje pořady pro osoby se sluchovým postižením a pro osoby se zrakovým postižením v rozsahu podle § 54b odst. 1,</w:t>
      </w:r>
    </w:p>
    <w:p w:rsidR="007E72EA" w:rsidRPr="007E72EA" w:rsidRDefault="007E72EA" w:rsidP="007E72EA">
      <w:pPr>
        <w:spacing w:after="0" w:line="240" w:lineRule="auto"/>
        <w:ind w:left="284" w:hanging="284"/>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7E72EA">
        <w:rPr>
          <w:rFonts w:ascii="Times New Roman" w:eastAsia="Times New Roman" w:hAnsi="Times New Roman"/>
          <w:sz w:val="24"/>
          <w:szCs w:val="24"/>
        </w:rPr>
        <w:t>b)</w:t>
      </w:r>
      <w:r>
        <w:rPr>
          <w:rFonts w:ascii="Times New Roman" w:eastAsia="Times New Roman" w:hAnsi="Times New Roman"/>
          <w:sz w:val="24"/>
          <w:szCs w:val="24"/>
        </w:rPr>
        <w:t xml:space="preserve"> </w:t>
      </w:r>
      <w:r w:rsidRPr="007E72EA">
        <w:rPr>
          <w:rFonts w:ascii="Times New Roman" w:eastAsia="Times New Roman" w:hAnsi="Times New Roman"/>
          <w:sz w:val="24"/>
          <w:szCs w:val="24"/>
        </w:rPr>
        <w:t>nedodrží povinnost stanovenou v § 54b odst. 5,</w:t>
      </w:r>
    </w:p>
    <w:p w:rsidR="007E72EA" w:rsidRPr="007E72EA" w:rsidRDefault="007E72EA" w:rsidP="007E72E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7E72EA">
        <w:rPr>
          <w:rFonts w:ascii="Times New Roman" w:eastAsia="Times New Roman" w:hAnsi="Times New Roman"/>
          <w:sz w:val="24"/>
          <w:szCs w:val="24"/>
        </w:rPr>
        <w:t>c) neposkytne Radě údaje podle § 54b odst. 6,</w:t>
      </w:r>
    </w:p>
    <w:p w:rsidR="007E72EA" w:rsidRPr="007E72EA" w:rsidRDefault="007E72EA" w:rsidP="007E72E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7E72EA">
        <w:rPr>
          <w:rFonts w:ascii="Times New Roman" w:eastAsia="Times New Roman" w:hAnsi="Times New Roman"/>
          <w:sz w:val="24"/>
          <w:szCs w:val="24"/>
        </w:rPr>
        <w:t>d) poruší některou z povinností podle § 54b odst. 7.“.</w:t>
      </w:r>
    </w:p>
    <w:p w:rsidR="007E72EA" w:rsidRDefault="007E72EA" w:rsidP="005919E6">
      <w:pPr>
        <w:pStyle w:val="Odstavecseseznamem"/>
        <w:widowControl w:val="0"/>
        <w:autoSpaceDE w:val="0"/>
        <w:autoSpaceDN w:val="0"/>
        <w:adjustRightInd w:val="0"/>
        <w:spacing w:after="0" w:line="240" w:lineRule="auto"/>
        <w:ind w:left="0"/>
        <w:jc w:val="both"/>
        <w:rPr>
          <w:rFonts w:ascii="Times New Roman" w:hAnsi="Times New Roman"/>
          <w:sz w:val="24"/>
          <w:szCs w:val="24"/>
          <w:highlight w:val="white"/>
        </w:rPr>
      </w:pPr>
    </w:p>
    <w:p w:rsidR="00103E3F" w:rsidRPr="004237BE" w:rsidRDefault="005919E6" w:rsidP="005919E6">
      <w:pPr>
        <w:pStyle w:val="Odstavecseseznamem"/>
        <w:widowControl w:val="0"/>
        <w:autoSpaceDE w:val="0"/>
        <w:autoSpaceDN w:val="0"/>
        <w:adjustRightInd w:val="0"/>
        <w:spacing w:after="0" w:line="240" w:lineRule="auto"/>
        <w:ind w:left="0"/>
        <w:jc w:val="both"/>
        <w:rPr>
          <w:rFonts w:ascii="Times New Roman" w:hAnsi="Times New Roman"/>
          <w:sz w:val="24"/>
          <w:szCs w:val="24"/>
          <w:highlight w:val="white"/>
        </w:rPr>
      </w:pPr>
      <w:r w:rsidRPr="004237BE">
        <w:rPr>
          <w:rFonts w:ascii="Times New Roman" w:hAnsi="Times New Roman"/>
          <w:sz w:val="24"/>
          <w:szCs w:val="24"/>
          <w:highlight w:val="white"/>
        </w:rPr>
        <w:t>Dosavadní odstavce 2 až 7 se označují jako odstavce 3 až 8.</w:t>
      </w:r>
    </w:p>
    <w:p w:rsidR="005919E6" w:rsidRPr="004237BE" w:rsidRDefault="005919E6" w:rsidP="005919E6">
      <w:pPr>
        <w:pStyle w:val="Odstavecseseznamem"/>
        <w:widowControl w:val="0"/>
        <w:autoSpaceDE w:val="0"/>
        <w:autoSpaceDN w:val="0"/>
        <w:adjustRightInd w:val="0"/>
        <w:spacing w:after="0" w:line="240" w:lineRule="auto"/>
        <w:ind w:left="0"/>
        <w:jc w:val="both"/>
        <w:rPr>
          <w:rFonts w:ascii="Times New Roman" w:hAnsi="Times New Roman"/>
          <w:sz w:val="24"/>
          <w:szCs w:val="24"/>
          <w:highlight w:val="white"/>
        </w:rPr>
      </w:pPr>
    </w:p>
    <w:p w:rsidR="00103E3F" w:rsidRPr="004237BE" w:rsidRDefault="00103E3F" w:rsidP="002F5B6B">
      <w:pPr>
        <w:pStyle w:val="Odstavecseseznamem"/>
        <w:widowControl w:val="0"/>
        <w:numPr>
          <w:ilvl w:val="0"/>
          <w:numId w:val="1"/>
        </w:numPr>
        <w:autoSpaceDE w:val="0"/>
        <w:autoSpaceDN w:val="0"/>
        <w:adjustRightInd w:val="0"/>
        <w:spacing w:after="0" w:line="240" w:lineRule="auto"/>
        <w:ind w:left="0" w:firstLine="568"/>
        <w:jc w:val="both"/>
        <w:rPr>
          <w:rFonts w:ascii="Times New Roman" w:hAnsi="Times New Roman"/>
          <w:sz w:val="24"/>
          <w:szCs w:val="24"/>
          <w:highlight w:val="white"/>
        </w:rPr>
      </w:pPr>
      <w:r w:rsidRPr="004237BE">
        <w:rPr>
          <w:rFonts w:ascii="Times New Roman" w:hAnsi="Times New Roman"/>
          <w:sz w:val="24"/>
          <w:szCs w:val="24"/>
          <w:highlight w:val="white"/>
        </w:rPr>
        <w:t xml:space="preserve">V </w:t>
      </w:r>
      <w:r w:rsidR="005919E6" w:rsidRPr="004237BE">
        <w:rPr>
          <w:rFonts w:ascii="Times New Roman" w:hAnsi="Times New Roman"/>
          <w:sz w:val="24"/>
          <w:szCs w:val="24"/>
          <w:highlight w:val="white"/>
        </w:rPr>
        <w:t>§ 60 odst. 3 úvodní části ustanovení se slova „ve výši od 10 000 Kč“ zrušují.</w:t>
      </w:r>
    </w:p>
    <w:p w:rsidR="005919E6" w:rsidRPr="004237BE" w:rsidRDefault="005919E6" w:rsidP="005919E6">
      <w:pPr>
        <w:pStyle w:val="Odstavecseseznamem"/>
        <w:widowControl w:val="0"/>
        <w:autoSpaceDE w:val="0"/>
        <w:autoSpaceDN w:val="0"/>
        <w:adjustRightInd w:val="0"/>
        <w:spacing w:after="0" w:line="240" w:lineRule="auto"/>
        <w:ind w:left="568"/>
        <w:jc w:val="both"/>
        <w:rPr>
          <w:rFonts w:ascii="Times New Roman" w:hAnsi="Times New Roman"/>
          <w:sz w:val="24"/>
          <w:szCs w:val="24"/>
          <w:highlight w:val="white"/>
        </w:rPr>
      </w:pPr>
    </w:p>
    <w:p w:rsidR="005919E6" w:rsidRPr="004237BE" w:rsidRDefault="005919E6" w:rsidP="002F5B6B">
      <w:pPr>
        <w:pStyle w:val="Odstavecseseznamem"/>
        <w:widowControl w:val="0"/>
        <w:numPr>
          <w:ilvl w:val="0"/>
          <w:numId w:val="1"/>
        </w:numPr>
        <w:autoSpaceDE w:val="0"/>
        <w:autoSpaceDN w:val="0"/>
        <w:adjustRightInd w:val="0"/>
        <w:spacing w:after="0" w:line="240" w:lineRule="auto"/>
        <w:ind w:left="0" w:firstLine="568"/>
        <w:jc w:val="both"/>
        <w:rPr>
          <w:rFonts w:ascii="Times New Roman" w:hAnsi="Times New Roman"/>
          <w:sz w:val="24"/>
          <w:szCs w:val="24"/>
          <w:highlight w:val="white"/>
        </w:rPr>
      </w:pPr>
      <w:r w:rsidRPr="004237BE">
        <w:rPr>
          <w:rFonts w:ascii="Times New Roman" w:hAnsi="Times New Roman"/>
          <w:sz w:val="24"/>
          <w:szCs w:val="24"/>
          <w:highlight w:val="white"/>
        </w:rPr>
        <w:t xml:space="preserve">V § 60 odst. 3 písmena b) až </w:t>
      </w:r>
      <w:r w:rsidR="007C60C8" w:rsidRPr="004237BE">
        <w:rPr>
          <w:rFonts w:ascii="Times New Roman" w:hAnsi="Times New Roman"/>
          <w:sz w:val="24"/>
          <w:szCs w:val="24"/>
          <w:highlight w:val="white"/>
        </w:rPr>
        <w:t>e</w:t>
      </w:r>
      <w:r w:rsidRPr="004237BE">
        <w:rPr>
          <w:rFonts w:ascii="Times New Roman" w:hAnsi="Times New Roman"/>
          <w:sz w:val="24"/>
          <w:szCs w:val="24"/>
          <w:highlight w:val="white"/>
        </w:rPr>
        <w:t>) znějí:</w:t>
      </w:r>
    </w:p>
    <w:p w:rsidR="005919E6" w:rsidRPr="004237BE" w:rsidRDefault="005919E6" w:rsidP="00E3335F">
      <w:pPr>
        <w:pStyle w:val="Odstavecseseznamem"/>
        <w:ind w:left="567" w:hanging="567"/>
        <w:jc w:val="both"/>
        <w:rPr>
          <w:rFonts w:ascii="Times New Roman" w:hAnsi="Times New Roman"/>
          <w:sz w:val="24"/>
          <w:szCs w:val="24"/>
        </w:rPr>
      </w:pPr>
      <w:r w:rsidRPr="004237BE">
        <w:rPr>
          <w:rFonts w:ascii="Times New Roman" w:hAnsi="Times New Roman"/>
          <w:sz w:val="24"/>
          <w:szCs w:val="24"/>
          <w:highlight w:val="white"/>
        </w:rPr>
        <w:t xml:space="preserve">   „b) </w:t>
      </w:r>
      <w:r w:rsidR="00E3335F" w:rsidRPr="004237BE">
        <w:rPr>
          <w:rFonts w:ascii="Times New Roman" w:hAnsi="Times New Roman"/>
          <w:sz w:val="24"/>
          <w:szCs w:val="24"/>
          <w:highlight w:val="white"/>
        </w:rPr>
        <w:t xml:space="preserve">nedodrží </w:t>
      </w:r>
      <w:r w:rsidR="00B14AE0">
        <w:rPr>
          <w:rFonts w:ascii="Times New Roman" w:hAnsi="Times New Roman"/>
          <w:sz w:val="24"/>
          <w:szCs w:val="24"/>
          <w:highlight w:val="white"/>
        </w:rPr>
        <w:t xml:space="preserve">některou z </w:t>
      </w:r>
      <w:r w:rsidR="00E3335F" w:rsidRPr="004237BE">
        <w:rPr>
          <w:rFonts w:ascii="Times New Roman" w:hAnsi="Times New Roman"/>
          <w:sz w:val="24"/>
          <w:szCs w:val="24"/>
          <w:highlight w:val="white"/>
        </w:rPr>
        <w:t>podmín</w:t>
      </w:r>
      <w:r w:rsidR="00B14AE0">
        <w:rPr>
          <w:rFonts w:ascii="Times New Roman" w:hAnsi="Times New Roman"/>
          <w:sz w:val="24"/>
          <w:szCs w:val="24"/>
          <w:highlight w:val="white"/>
        </w:rPr>
        <w:t>e</w:t>
      </w:r>
      <w:r w:rsidR="00E3335F" w:rsidRPr="004237BE">
        <w:rPr>
          <w:rFonts w:ascii="Times New Roman" w:hAnsi="Times New Roman"/>
          <w:sz w:val="24"/>
          <w:szCs w:val="24"/>
          <w:highlight w:val="white"/>
        </w:rPr>
        <w:t>k stanoven</w:t>
      </w:r>
      <w:r w:rsidR="00B14AE0">
        <w:rPr>
          <w:rFonts w:ascii="Times New Roman" w:hAnsi="Times New Roman"/>
          <w:sz w:val="24"/>
          <w:szCs w:val="24"/>
          <w:highlight w:val="white"/>
        </w:rPr>
        <w:t>ých</w:t>
      </w:r>
      <w:r w:rsidR="00E3335F" w:rsidRPr="004237BE">
        <w:rPr>
          <w:rFonts w:ascii="Times New Roman" w:hAnsi="Times New Roman"/>
          <w:sz w:val="24"/>
          <w:szCs w:val="24"/>
          <w:highlight w:val="white"/>
        </w:rPr>
        <w:t xml:space="preserve"> v § 20 pro změnu</w:t>
      </w:r>
      <w:r w:rsidR="00B14AE0">
        <w:rPr>
          <w:rFonts w:ascii="Times New Roman" w:hAnsi="Times New Roman"/>
          <w:sz w:val="24"/>
          <w:szCs w:val="24"/>
          <w:highlight w:val="white"/>
        </w:rPr>
        <w:t xml:space="preserve"> technických parametrů vysílání, </w:t>
      </w:r>
      <w:r w:rsidR="00E3335F" w:rsidRPr="004237BE">
        <w:rPr>
          <w:rFonts w:ascii="Times New Roman" w:hAnsi="Times New Roman"/>
          <w:sz w:val="24"/>
          <w:szCs w:val="24"/>
          <w:highlight w:val="white"/>
        </w:rPr>
        <w:t xml:space="preserve">diagramu nebo územního rozsahu vysílání, </w:t>
      </w:r>
    </w:p>
    <w:p w:rsidR="005919E6" w:rsidRPr="004237BE" w:rsidRDefault="005919E6" w:rsidP="005919E6">
      <w:pPr>
        <w:pStyle w:val="Odstavecseseznamem"/>
        <w:ind w:left="567" w:hanging="567"/>
        <w:jc w:val="both"/>
        <w:rPr>
          <w:rFonts w:ascii="Times New Roman" w:hAnsi="Times New Roman"/>
          <w:sz w:val="24"/>
          <w:szCs w:val="24"/>
        </w:rPr>
      </w:pPr>
      <w:r w:rsidRPr="004237BE">
        <w:rPr>
          <w:rFonts w:ascii="Times New Roman" w:hAnsi="Times New Roman"/>
          <w:sz w:val="24"/>
          <w:szCs w:val="24"/>
        </w:rPr>
        <w:t xml:space="preserve">     c) nepožádá Radu předem o písemný souhlas se změnou některé ze skutečností uvedených v § 21 odst. 1,</w:t>
      </w:r>
    </w:p>
    <w:p w:rsidR="005919E6" w:rsidRPr="004237BE" w:rsidRDefault="005919E6" w:rsidP="005919E6">
      <w:pPr>
        <w:pStyle w:val="Odstavecseseznamem"/>
        <w:ind w:left="567" w:hanging="567"/>
        <w:jc w:val="both"/>
        <w:rPr>
          <w:rFonts w:ascii="Times New Roman" w:hAnsi="Times New Roman"/>
          <w:sz w:val="24"/>
          <w:szCs w:val="24"/>
        </w:rPr>
      </w:pPr>
      <w:r w:rsidRPr="004237BE">
        <w:rPr>
          <w:rFonts w:ascii="Times New Roman" w:hAnsi="Times New Roman"/>
          <w:sz w:val="24"/>
          <w:szCs w:val="24"/>
        </w:rPr>
        <w:t xml:space="preserve">    </w:t>
      </w:r>
      <w:r w:rsidR="00B14AE0">
        <w:rPr>
          <w:rFonts w:ascii="Times New Roman" w:hAnsi="Times New Roman"/>
          <w:sz w:val="24"/>
          <w:szCs w:val="24"/>
        </w:rPr>
        <w:t xml:space="preserve"> </w:t>
      </w:r>
      <w:r w:rsidRPr="004237BE">
        <w:rPr>
          <w:rFonts w:ascii="Times New Roman" w:hAnsi="Times New Roman"/>
          <w:sz w:val="24"/>
          <w:szCs w:val="24"/>
        </w:rPr>
        <w:t xml:space="preserve">d) neoznámí Radě ve stanovené lhůtě změnu některé ze skutečností uvedených v § 21 odst. </w:t>
      </w:r>
      <w:r w:rsidR="00865681" w:rsidRPr="00282EFD">
        <w:rPr>
          <w:rFonts w:ascii="Times New Roman" w:hAnsi="Times New Roman"/>
          <w:sz w:val="24"/>
          <w:szCs w:val="24"/>
        </w:rPr>
        <w:t>2</w:t>
      </w:r>
      <w:r w:rsidRPr="004237BE">
        <w:rPr>
          <w:rFonts w:ascii="Times New Roman" w:hAnsi="Times New Roman"/>
          <w:sz w:val="24"/>
          <w:szCs w:val="24"/>
        </w:rPr>
        <w:t xml:space="preserve"> nebo nepředloží doklad o této změně, </w:t>
      </w:r>
    </w:p>
    <w:p w:rsidR="005919E6" w:rsidRPr="004237BE" w:rsidRDefault="00E3335F" w:rsidP="00E3335F">
      <w:pPr>
        <w:pStyle w:val="Odstavecseseznamem"/>
        <w:ind w:left="567" w:hanging="567"/>
        <w:jc w:val="both"/>
        <w:rPr>
          <w:rFonts w:ascii="Times New Roman" w:hAnsi="Times New Roman"/>
          <w:sz w:val="24"/>
          <w:szCs w:val="24"/>
        </w:rPr>
      </w:pPr>
      <w:r w:rsidRPr="004237BE">
        <w:rPr>
          <w:rFonts w:ascii="Times New Roman" w:hAnsi="Times New Roman"/>
          <w:sz w:val="24"/>
          <w:szCs w:val="24"/>
        </w:rPr>
        <w:t xml:space="preserve">    e) neoznámí Radě předem písemně záměr šířit program podle § 25b odst. 1 rovněž prostřednictvím zvláštního přenosového systému na svých internetov</w:t>
      </w:r>
      <w:r w:rsidR="007C60C8" w:rsidRPr="004237BE">
        <w:rPr>
          <w:rFonts w:ascii="Times New Roman" w:hAnsi="Times New Roman"/>
          <w:sz w:val="24"/>
          <w:szCs w:val="24"/>
        </w:rPr>
        <w:t>ých stránkách,“.</w:t>
      </w:r>
    </w:p>
    <w:p w:rsidR="00E3335F" w:rsidRPr="005919E6" w:rsidRDefault="00E3335F" w:rsidP="00E3335F">
      <w:pPr>
        <w:pStyle w:val="Odstavecseseznamem"/>
        <w:ind w:left="567" w:hanging="283"/>
        <w:jc w:val="both"/>
        <w:rPr>
          <w:rFonts w:ascii="Times New Roman" w:hAnsi="Times New Roman"/>
          <w:color w:val="000000" w:themeColor="text1"/>
          <w:sz w:val="24"/>
          <w:szCs w:val="24"/>
          <w:highlight w:val="yellow"/>
        </w:rPr>
      </w:pPr>
    </w:p>
    <w:p w:rsidR="005919E6" w:rsidRDefault="005919E6" w:rsidP="002F5B6B">
      <w:pPr>
        <w:pStyle w:val="Odstavecseseznamem"/>
        <w:widowControl w:val="0"/>
        <w:numPr>
          <w:ilvl w:val="0"/>
          <w:numId w:val="1"/>
        </w:numPr>
        <w:autoSpaceDE w:val="0"/>
        <w:autoSpaceDN w:val="0"/>
        <w:adjustRightInd w:val="0"/>
        <w:spacing w:after="0" w:line="240" w:lineRule="auto"/>
        <w:ind w:left="0" w:firstLine="568"/>
        <w:jc w:val="both"/>
        <w:rPr>
          <w:rFonts w:ascii="Times New Roman" w:hAnsi="Times New Roman"/>
          <w:color w:val="000000" w:themeColor="text1"/>
          <w:sz w:val="24"/>
          <w:szCs w:val="24"/>
          <w:highlight w:val="white"/>
        </w:rPr>
      </w:pPr>
      <w:r>
        <w:rPr>
          <w:rFonts w:ascii="Times New Roman" w:hAnsi="Times New Roman"/>
          <w:color w:val="000000" w:themeColor="text1"/>
          <w:sz w:val="24"/>
          <w:szCs w:val="24"/>
          <w:highlight w:val="white"/>
        </w:rPr>
        <w:t>V § 60 odst. 4 úvodní části ustanovení se slova „od 20 000 Kč“ zrušují.</w:t>
      </w:r>
    </w:p>
    <w:p w:rsidR="004209A0" w:rsidRPr="005919E6" w:rsidRDefault="004209A0" w:rsidP="005919E6">
      <w:pPr>
        <w:widowControl w:val="0"/>
        <w:autoSpaceDE w:val="0"/>
        <w:autoSpaceDN w:val="0"/>
        <w:adjustRightInd w:val="0"/>
        <w:spacing w:after="0" w:line="240" w:lineRule="auto"/>
        <w:jc w:val="both"/>
        <w:rPr>
          <w:rFonts w:ascii="Times New Roman" w:hAnsi="Times New Roman"/>
          <w:color w:val="000000" w:themeColor="text1"/>
          <w:sz w:val="24"/>
          <w:szCs w:val="24"/>
          <w:highlight w:val="white"/>
        </w:rPr>
      </w:pPr>
    </w:p>
    <w:p w:rsidR="005919E6" w:rsidRPr="004237BE" w:rsidRDefault="005919E6" w:rsidP="002F5B6B">
      <w:pPr>
        <w:pStyle w:val="Odstavecseseznamem"/>
        <w:widowControl w:val="0"/>
        <w:numPr>
          <w:ilvl w:val="0"/>
          <w:numId w:val="1"/>
        </w:numPr>
        <w:autoSpaceDE w:val="0"/>
        <w:autoSpaceDN w:val="0"/>
        <w:adjustRightInd w:val="0"/>
        <w:spacing w:after="0" w:line="240" w:lineRule="auto"/>
        <w:ind w:left="0" w:firstLine="568"/>
        <w:jc w:val="both"/>
        <w:rPr>
          <w:rFonts w:ascii="Times New Roman" w:hAnsi="Times New Roman"/>
          <w:sz w:val="24"/>
          <w:szCs w:val="24"/>
          <w:highlight w:val="white"/>
        </w:rPr>
      </w:pPr>
      <w:r w:rsidRPr="004237BE">
        <w:rPr>
          <w:rFonts w:ascii="Times New Roman" w:hAnsi="Times New Roman"/>
          <w:sz w:val="24"/>
          <w:szCs w:val="24"/>
          <w:highlight w:val="white"/>
        </w:rPr>
        <w:t>V § 60 odst. 4 písmeno d) zní:</w:t>
      </w:r>
    </w:p>
    <w:p w:rsidR="005919E6" w:rsidRPr="004237BE" w:rsidRDefault="005919E6" w:rsidP="005919E6">
      <w:pPr>
        <w:pStyle w:val="Odstavecseseznamem"/>
        <w:ind w:left="567" w:hanging="567"/>
        <w:jc w:val="both"/>
        <w:rPr>
          <w:rFonts w:ascii="Times New Roman" w:hAnsi="Times New Roman"/>
          <w:sz w:val="24"/>
          <w:szCs w:val="24"/>
          <w:highlight w:val="white"/>
        </w:rPr>
      </w:pPr>
      <w:r w:rsidRPr="004237BE">
        <w:rPr>
          <w:rFonts w:ascii="Times New Roman" w:hAnsi="Times New Roman"/>
          <w:sz w:val="24"/>
          <w:szCs w:val="24"/>
          <w:highlight w:val="white"/>
        </w:rPr>
        <w:t xml:space="preserve">   „d) zařazuje do vysílání pořady nebo </w:t>
      </w:r>
      <w:r w:rsidR="00B14AE0">
        <w:rPr>
          <w:rFonts w:ascii="Times New Roman" w:hAnsi="Times New Roman"/>
          <w:sz w:val="24"/>
          <w:szCs w:val="24"/>
          <w:highlight w:val="white"/>
        </w:rPr>
        <w:t>upoutávky</w:t>
      </w:r>
      <w:r w:rsidRPr="004237BE">
        <w:rPr>
          <w:rFonts w:ascii="Times New Roman" w:hAnsi="Times New Roman"/>
          <w:sz w:val="24"/>
          <w:szCs w:val="24"/>
          <w:highlight w:val="white"/>
        </w:rPr>
        <w:t>, které by mohly ohrozit fyzický, psychický nebo mravní vývoj dětí a mladistvých</w:t>
      </w:r>
      <w:r w:rsidR="00A938E2">
        <w:rPr>
          <w:rFonts w:ascii="Times New Roman" w:hAnsi="Times New Roman"/>
          <w:sz w:val="24"/>
          <w:szCs w:val="24"/>
          <w:highlight w:val="white"/>
        </w:rPr>
        <w:t>,</w:t>
      </w:r>
      <w:r w:rsidR="001368A8" w:rsidRPr="004237BE">
        <w:rPr>
          <w:rFonts w:ascii="Times New Roman" w:hAnsi="Times New Roman"/>
          <w:sz w:val="24"/>
          <w:szCs w:val="24"/>
          <w:highlight w:val="white"/>
        </w:rPr>
        <w:t xml:space="preserve"> v rozporu s</w:t>
      </w:r>
      <w:r w:rsidR="00865681">
        <w:rPr>
          <w:rFonts w:ascii="Times New Roman" w:hAnsi="Times New Roman"/>
          <w:sz w:val="24"/>
          <w:szCs w:val="24"/>
          <w:highlight w:val="white"/>
        </w:rPr>
        <w:t> </w:t>
      </w:r>
      <w:r w:rsidR="001368A8" w:rsidRPr="004237BE">
        <w:rPr>
          <w:rFonts w:ascii="Times New Roman" w:hAnsi="Times New Roman"/>
          <w:sz w:val="24"/>
          <w:szCs w:val="24"/>
          <w:highlight w:val="white"/>
        </w:rPr>
        <w:t>§ 32 odst. 1 písm. g</w:t>
      </w:r>
      <w:r w:rsidR="001368A8" w:rsidRPr="00282EFD">
        <w:rPr>
          <w:rFonts w:ascii="Times New Roman" w:hAnsi="Times New Roman"/>
          <w:sz w:val="24"/>
          <w:szCs w:val="24"/>
          <w:highlight w:val="white"/>
        </w:rPr>
        <w:t>)</w:t>
      </w:r>
      <w:r w:rsidR="00865681" w:rsidRPr="00282EFD">
        <w:rPr>
          <w:rFonts w:ascii="Times New Roman" w:hAnsi="Times New Roman"/>
          <w:sz w:val="24"/>
          <w:szCs w:val="24"/>
          <w:highlight w:val="white"/>
        </w:rPr>
        <w:t xml:space="preserve">, </w:t>
      </w:r>
      <w:r w:rsidR="00A938E2" w:rsidRPr="00282EFD">
        <w:rPr>
          <w:rFonts w:ascii="Times New Roman" w:hAnsi="Times New Roman"/>
          <w:sz w:val="24"/>
          <w:szCs w:val="24"/>
          <w:highlight w:val="white"/>
        </w:rPr>
        <w:t>aniž se jedná o</w:t>
      </w:r>
      <w:r w:rsidR="00865681" w:rsidRPr="00282EFD">
        <w:rPr>
          <w:rFonts w:ascii="Times New Roman" w:hAnsi="Times New Roman"/>
          <w:sz w:val="24"/>
          <w:szCs w:val="24"/>
          <w:highlight w:val="white"/>
        </w:rPr>
        <w:t xml:space="preserve"> vysílání koncovému uživateli dostupné na základě písemné smlouvy uzavřené s osobou starší 18 let, k němuž je poskytnuto technické opatření, které znemožňuje přístup </w:t>
      </w:r>
      <w:r w:rsidR="00A938E2" w:rsidRPr="00282EFD">
        <w:rPr>
          <w:rFonts w:ascii="Times New Roman" w:hAnsi="Times New Roman"/>
          <w:sz w:val="24"/>
          <w:szCs w:val="24"/>
          <w:highlight w:val="white"/>
        </w:rPr>
        <w:t xml:space="preserve">k vysílání dětem a mladistvým, </w:t>
      </w:r>
      <w:r w:rsidR="00865681" w:rsidRPr="00282EFD">
        <w:rPr>
          <w:rFonts w:ascii="Times New Roman" w:hAnsi="Times New Roman"/>
          <w:sz w:val="24"/>
          <w:szCs w:val="24"/>
          <w:highlight w:val="white"/>
        </w:rPr>
        <w:t>nebo nezajistí, aby rozhlasovému vysílání těchto pořadů a upoutávek bezprostředně předcházelo slovní upozornění na nevhodnost pro děti a mladistvé podle § 32 odst. 1 písm. h)</w:t>
      </w:r>
      <w:r w:rsidR="00A938E2" w:rsidRPr="00282EFD">
        <w:rPr>
          <w:rFonts w:ascii="Times New Roman" w:hAnsi="Times New Roman"/>
          <w:sz w:val="24"/>
          <w:szCs w:val="24"/>
          <w:highlight w:val="white"/>
        </w:rPr>
        <w:t>,</w:t>
      </w:r>
      <w:r w:rsidR="00865681" w:rsidRPr="00282EFD">
        <w:rPr>
          <w:rFonts w:ascii="Times New Roman" w:hAnsi="Times New Roman"/>
          <w:sz w:val="24"/>
          <w:szCs w:val="24"/>
          <w:highlight w:val="white"/>
        </w:rPr>
        <w:t xml:space="preserve"> </w:t>
      </w:r>
      <w:r w:rsidR="00A938E2" w:rsidRPr="00282EFD">
        <w:rPr>
          <w:rFonts w:ascii="Times New Roman" w:hAnsi="Times New Roman"/>
          <w:sz w:val="24"/>
          <w:szCs w:val="24"/>
          <w:highlight w:val="white"/>
        </w:rPr>
        <w:t xml:space="preserve">a aby v televizním vysílání byly </w:t>
      </w:r>
      <w:r w:rsidR="00B14AE0" w:rsidRPr="00282EFD">
        <w:rPr>
          <w:rFonts w:ascii="Times New Roman" w:hAnsi="Times New Roman"/>
          <w:sz w:val="24"/>
          <w:szCs w:val="24"/>
          <w:highlight w:val="white"/>
        </w:rPr>
        <w:t>tyto</w:t>
      </w:r>
      <w:r w:rsidR="001368A8" w:rsidRPr="00282EFD">
        <w:rPr>
          <w:rFonts w:ascii="Times New Roman" w:hAnsi="Times New Roman"/>
          <w:sz w:val="24"/>
          <w:szCs w:val="24"/>
          <w:highlight w:val="white"/>
        </w:rPr>
        <w:t xml:space="preserve"> pořady </w:t>
      </w:r>
      <w:r w:rsidR="00B14AE0" w:rsidRPr="00282EFD">
        <w:rPr>
          <w:rFonts w:ascii="Times New Roman" w:hAnsi="Times New Roman"/>
          <w:sz w:val="24"/>
          <w:szCs w:val="24"/>
          <w:highlight w:val="white"/>
        </w:rPr>
        <w:t xml:space="preserve">a upoutávky </w:t>
      </w:r>
      <w:r w:rsidR="00A938E2" w:rsidRPr="00282EFD">
        <w:rPr>
          <w:rFonts w:ascii="Times New Roman" w:hAnsi="Times New Roman"/>
          <w:sz w:val="24"/>
          <w:szCs w:val="24"/>
          <w:highlight w:val="white"/>
        </w:rPr>
        <w:t>označeny</w:t>
      </w:r>
      <w:r w:rsidR="00A938E2">
        <w:rPr>
          <w:rFonts w:ascii="Times New Roman" w:hAnsi="Times New Roman"/>
          <w:b/>
          <w:color w:val="FF0000"/>
          <w:sz w:val="24"/>
          <w:szCs w:val="24"/>
          <w:highlight w:val="white"/>
        </w:rPr>
        <w:t xml:space="preserve"> </w:t>
      </w:r>
      <w:r w:rsidR="00B14AE0">
        <w:rPr>
          <w:rFonts w:ascii="Times New Roman" w:hAnsi="Times New Roman"/>
          <w:sz w:val="24"/>
          <w:szCs w:val="24"/>
          <w:highlight w:val="white"/>
        </w:rPr>
        <w:t xml:space="preserve">podle </w:t>
      </w:r>
      <w:r w:rsidR="001368A8" w:rsidRPr="004237BE">
        <w:rPr>
          <w:rFonts w:ascii="Times New Roman" w:hAnsi="Times New Roman"/>
          <w:sz w:val="24"/>
          <w:szCs w:val="24"/>
          <w:highlight w:val="white"/>
        </w:rPr>
        <w:t>§ 3</w:t>
      </w:r>
      <w:r w:rsidR="00B14AE0">
        <w:rPr>
          <w:rFonts w:ascii="Times New Roman" w:hAnsi="Times New Roman"/>
          <w:sz w:val="24"/>
          <w:szCs w:val="24"/>
          <w:highlight w:val="white"/>
        </w:rPr>
        <w:t>4a</w:t>
      </w:r>
      <w:r w:rsidR="001368A8" w:rsidRPr="004237BE">
        <w:rPr>
          <w:rFonts w:ascii="Times New Roman" w:hAnsi="Times New Roman"/>
          <w:sz w:val="24"/>
          <w:szCs w:val="24"/>
          <w:highlight w:val="white"/>
        </w:rPr>
        <w:t>,</w:t>
      </w:r>
      <w:r w:rsidR="00924350" w:rsidRPr="004237BE">
        <w:rPr>
          <w:rFonts w:ascii="Times New Roman" w:hAnsi="Times New Roman"/>
          <w:sz w:val="24"/>
          <w:szCs w:val="24"/>
          <w:highlight w:val="white"/>
        </w:rPr>
        <w:t>“.</w:t>
      </w:r>
    </w:p>
    <w:p w:rsidR="005919E6" w:rsidRPr="005919E6" w:rsidRDefault="005919E6" w:rsidP="005919E6">
      <w:pPr>
        <w:pStyle w:val="Odstavecseseznamem"/>
        <w:ind w:left="567" w:hanging="567"/>
        <w:jc w:val="both"/>
        <w:rPr>
          <w:rFonts w:ascii="Times New Roman" w:hAnsi="Times New Roman"/>
          <w:color w:val="000000" w:themeColor="text1"/>
          <w:sz w:val="24"/>
          <w:szCs w:val="24"/>
          <w:highlight w:val="white"/>
        </w:rPr>
      </w:pPr>
    </w:p>
    <w:p w:rsidR="00B14AE0" w:rsidRDefault="00B14AE0" w:rsidP="002F5B6B">
      <w:pPr>
        <w:pStyle w:val="Odstavecseseznamem"/>
        <w:widowControl w:val="0"/>
        <w:numPr>
          <w:ilvl w:val="0"/>
          <w:numId w:val="1"/>
        </w:numPr>
        <w:autoSpaceDE w:val="0"/>
        <w:autoSpaceDN w:val="0"/>
        <w:adjustRightInd w:val="0"/>
        <w:spacing w:after="0" w:line="240" w:lineRule="auto"/>
        <w:ind w:left="0" w:firstLine="568"/>
        <w:jc w:val="both"/>
        <w:rPr>
          <w:rFonts w:ascii="Times New Roman" w:hAnsi="Times New Roman"/>
          <w:sz w:val="24"/>
          <w:szCs w:val="24"/>
          <w:highlight w:val="white"/>
        </w:rPr>
      </w:pPr>
      <w:r>
        <w:rPr>
          <w:rFonts w:ascii="Times New Roman" w:hAnsi="Times New Roman"/>
          <w:sz w:val="24"/>
          <w:szCs w:val="24"/>
          <w:highlight w:val="white"/>
        </w:rPr>
        <w:t>V § 60 odst. 4 písmeno g) zní:</w:t>
      </w:r>
    </w:p>
    <w:p w:rsidR="00B14AE0" w:rsidRPr="00D220BD" w:rsidRDefault="00B14AE0" w:rsidP="00B14AE0">
      <w:pPr>
        <w:widowControl w:val="0"/>
        <w:autoSpaceDE w:val="0"/>
        <w:autoSpaceDN w:val="0"/>
        <w:adjustRightInd w:val="0"/>
        <w:spacing w:after="0" w:line="240" w:lineRule="auto"/>
        <w:ind w:left="567" w:hanging="567"/>
        <w:jc w:val="both"/>
        <w:rPr>
          <w:rFonts w:ascii="Times New Roman" w:hAnsi="Times New Roman"/>
          <w:b/>
          <w:color w:val="00B0F0"/>
          <w:sz w:val="24"/>
          <w:szCs w:val="24"/>
          <w:u w:val="single"/>
        </w:rPr>
      </w:pPr>
      <w:r>
        <w:rPr>
          <w:rFonts w:ascii="Times New Roman" w:hAnsi="Times New Roman"/>
          <w:sz w:val="24"/>
          <w:szCs w:val="24"/>
          <w:highlight w:val="white"/>
        </w:rPr>
        <w:t xml:space="preserve">  „g) </w:t>
      </w:r>
      <w:r w:rsidRPr="00B14AE0">
        <w:rPr>
          <w:rFonts w:ascii="Times New Roman" w:hAnsi="Times New Roman"/>
          <w:sz w:val="24"/>
          <w:szCs w:val="24"/>
        </w:rPr>
        <w:t xml:space="preserve">neukončil šíření programu prostřednictvím </w:t>
      </w:r>
      <w:r>
        <w:rPr>
          <w:rFonts w:ascii="Times New Roman" w:hAnsi="Times New Roman"/>
          <w:sz w:val="24"/>
          <w:szCs w:val="24"/>
        </w:rPr>
        <w:t xml:space="preserve">zvláštního </w:t>
      </w:r>
      <w:r w:rsidRPr="00B14AE0">
        <w:rPr>
          <w:rFonts w:ascii="Times New Roman" w:hAnsi="Times New Roman"/>
          <w:sz w:val="24"/>
          <w:szCs w:val="24"/>
        </w:rPr>
        <w:t>přenosového systému podle § 12 odst. 3 písm. c) dnem následujícím po dni, kdy pozbyla platnosti licence, na jejímž základě program šířil za podmínek podle § 25b</w:t>
      </w:r>
      <w:r w:rsidR="003A58D5">
        <w:rPr>
          <w:rFonts w:ascii="Times New Roman" w:hAnsi="Times New Roman"/>
          <w:sz w:val="24"/>
          <w:szCs w:val="24"/>
        </w:rPr>
        <w:t xml:space="preserve"> odst. 1</w:t>
      </w:r>
      <w:r w:rsidRPr="00B14AE0">
        <w:rPr>
          <w:rFonts w:ascii="Times New Roman" w:hAnsi="Times New Roman"/>
          <w:sz w:val="24"/>
          <w:szCs w:val="24"/>
        </w:rPr>
        <w:t>,“.</w:t>
      </w:r>
    </w:p>
    <w:p w:rsidR="00B14AE0" w:rsidRPr="00B14AE0" w:rsidRDefault="00B14AE0" w:rsidP="00B14AE0">
      <w:pPr>
        <w:widowControl w:val="0"/>
        <w:autoSpaceDE w:val="0"/>
        <w:autoSpaceDN w:val="0"/>
        <w:adjustRightInd w:val="0"/>
        <w:spacing w:after="0" w:line="240" w:lineRule="auto"/>
        <w:jc w:val="both"/>
        <w:rPr>
          <w:rFonts w:ascii="Times New Roman" w:hAnsi="Times New Roman"/>
          <w:sz w:val="24"/>
          <w:szCs w:val="24"/>
          <w:highlight w:val="white"/>
        </w:rPr>
      </w:pPr>
    </w:p>
    <w:p w:rsidR="005919E6" w:rsidRDefault="00924350" w:rsidP="002F5B6B">
      <w:pPr>
        <w:pStyle w:val="Odstavecseseznamem"/>
        <w:widowControl w:val="0"/>
        <w:numPr>
          <w:ilvl w:val="0"/>
          <w:numId w:val="1"/>
        </w:numPr>
        <w:autoSpaceDE w:val="0"/>
        <w:autoSpaceDN w:val="0"/>
        <w:adjustRightInd w:val="0"/>
        <w:spacing w:after="0" w:line="240" w:lineRule="auto"/>
        <w:ind w:left="0" w:firstLine="568"/>
        <w:jc w:val="both"/>
        <w:rPr>
          <w:rFonts w:ascii="Times New Roman" w:hAnsi="Times New Roman"/>
          <w:color w:val="000000" w:themeColor="text1"/>
          <w:sz w:val="24"/>
          <w:szCs w:val="24"/>
          <w:highlight w:val="white"/>
        </w:rPr>
      </w:pPr>
      <w:r>
        <w:rPr>
          <w:rFonts w:ascii="Times New Roman" w:hAnsi="Times New Roman"/>
          <w:color w:val="000000" w:themeColor="text1"/>
          <w:sz w:val="24"/>
          <w:szCs w:val="24"/>
          <w:highlight w:val="white"/>
        </w:rPr>
        <w:t>V § 60 odst. 5 úvodní části ustanovení se slova „od 50 000 Kč“ zrušují.</w:t>
      </w:r>
    </w:p>
    <w:p w:rsidR="00924350" w:rsidRDefault="00924350" w:rsidP="00924350">
      <w:pPr>
        <w:pStyle w:val="Odstavecseseznamem"/>
        <w:widowControl w:val="0"/>
        <w:autoSpaceDE w:val="0"/>
        <w:autoSpaceDN w:val="0"/>
        <w:adjustRightInd w:val="0"/>
        <w:spacing w:after="0" w:line="240" w:lineRule="auto"/>
        <w:ind w:left="568"/>
        <w:jc w:val="both"/>
        <w:rPr>
          <w:rFonts w:ascii="Times New Roman" w:hAnsi="Times New Roman"/>
          <w:color w:val="000000" w:themeColor="text1"/>
          <w:sz w:val="24"/>
          <w:szCs w:val="24"/>
          <w:highlight w:val="white"/>
        </w:rPr>
      </w:pPr>
    </w:p>
    <w:p w:rsidR="00924350" w:rsidRDefault="00924350" w:rsidP="002F5B6B">
      <w:pPr>
        <w:pStyle w:val="Odstavecseseznamem"/>
        <w:widowControl w:val="0"/>
        <w:numPr>
          <w:ilvl w:val="0"/>
          <w:numId w:val="1"/>
        </w:numPr>
        <w:autoSpaceDE w:val="0"/>
        <w:autoSpaceDN w:val="0"/>
        <w:adjustRightInd w:val="0"/>
        <w:spacing w:after="0" w:line="240" w:lineRule="auto"/>
        <w:ind w:left="0" w:firstLine="568"/>
        <w:jc w:val="both"/>
        <w:rPr>
          <w:rFonts w:ascii="Times New Roman" w:hAnsi="Times New Roman"/>
          <w:color w:val="000000" w:themeColor="text1"/>
          <w:sz w:val="24"/>
          <w:szCs w:val="24"/>
          <w:highlight w:val="white"/>
        </w:rPr>
      </w:pPr>
      <w:r>
        <w:rPr>
          <w:rFonts w:ascii="Times New Roman" w:hAnsi="Times New Roman"/>
          <w:color w:val="000000" w:themeColor="text1"/>
          <w:sz w:val="24"/>
          <w:szCs w:val="24"/>
          <w:highlight w:val="white"/>
        </w:rPr>
        <w:t>V § 60 odst. 6 se slovo „výše“ zrušuje a za slovo „vysílání“ se vkládají slova „nebo převzaté vysílání“.</w:t>
      </w:r>
    </w:p>
    <w:p w:rsidR="00924350" w:rsidRPr="00924350" w:rsidRDefault="00924350" w:rsidP="00924350">
      <w:pPr>
        <w:widowControl w:val="0"/>
        <w:autoSpaceDE w:val="0"/>
        <w:autoSpaceDN w:val="0"/>
        <w:adjustRightInd w:val="0"/>
        <w:spacing w:after="0" w:line="240" w:lineRule="auto"/>
        <w:jc w:val="both"/>
        <w:rPr>
          <w:rFonts w:ascii="Times New Roman" w:hAnsi="Times New Roman"/>
          <w:color w:val="000000" w:themeColor="text1"/>
          <w:sz w:val="24"/>
          <w:szCs w:val="24"/>
          <w:highlight w:val="white"/>
        </w:rPr>
      </w:pPr>
    </w:p>
    <w:p w:rsidR="00924350" w:rsidRDefault="00924350" w:rsidP="002F5B6B">
      <w:pPr>
        <w:pStyle w:val="Odstavecseseznamem"/>
        <w:widowControl w:val="0"/>
        <w:numPr>
          <w:ilvl w:val="0"/>
          <w:numId w:val="1"/>
        </w:numPr>
        <w:autoSpaceDE w:val="0"/>
        <w:autoSpaceDN w:val="0"/>
        <w:adjustRightInd w:val="0"/>
        <w:spacing w:after="0" w:line="240" w:lineRule="auto"/>
        <w:ind w:left="0" w:firstLine="568"/>
        <w:jc w:val="both"/>
        <w:rPr>
          <w:rFonts w:ascii="Times New Roman" w:hAnsi="Times New Roman"/>
          <w:color w:val="000000" w:themeColor="text1"/>
          <w:sz w:val="24"/>
          <w:szCs w:val="24"/>
          <w:highlight w:val="white"/>
        </w:rPr>
      </w:pPr>
      <w:r>
        <w:rPr>
          <w:rFonts w:ascii="Times New Roman" w:hAnsi="Times New Roman"/>
          <w:color w:val="000000" w:themeColor="text1"/>
          <w:sz w:val="24"/>
          <w:szCs w:val="24"/>
          <w:highlight w:val="white"/>
        </w:rPr>
        <w:t>V § 60 odst. 7 úvodní části ustanovení se slova „od 20 000 Kč“ zrušují.</w:t>
      </w:r>
    </w:p>
    <w:p w:rsidR="008A70B2" w:rsidRPr="008A70B2" w:rsidRDefault="008A70B2" w:rsidP="008A70B2">
      <w:pPr>
        <w:widowControl w:val="0"/>
        <w:autoSpaceDE w:val="0"/>
        <w:autoSpaceDN w:val="0"/>
        <w:adjustRightInd w:val="0"/>
        <w:spacing w:after="0" w:line="240" w:lineRule="auto"/>
        <w:jc w:val="both"/>
        <w:rPr>
          <w:rFonts w:ascii="Times New Roman" w:hAnsi="Times New Roman"/>
          <w:color w:val="000000" w:themeColor="text1"/>
          <w:sz w:val="24"/>
          <w:szCs w:val="24"/>
          <w:highlight w:val="white"/>
        </w:rPr>
      </w:pPr>
    </w:p>
    <w:p w:rsidR="00924350" w:rsidRDefault="00924350" w:rsidP="002F5B6B">
      <w:pPr>
        <w:pStyle w:val="Odstavecseseznamem"/>
        <w:widowControl w:val="0"/>
        <w:numPr>
          <w:ilvl w:val="0"/>
          <w:numId w:val="1"/>
        </w:numPr>
        <w:autoSpaceDE w:val="0"/>
        <w:autoSpaceDN w:val="0"/>
        <w:adjustRightInd w:val="0"/>
        <w:spacing w:after="0" w:line="240" w:lineRule="auto"/>
        <w:ind w:left="0" w:firstLine="568"/>
        <w:jc w:val="both"/>
        <w:rPr>
          <w:rFonts w:ascii="Times New Roman" w:hAnsi="Times New Roman"/>
          <w:color w:val="000000" w:themeColor="text1"/>
          <w:sz w:val="24"/>
          <w:szCs w:val="24"/>
          <w:highlight w:val="white"/>
        </w:rPr>
      </w:pPr>
      <w:r>
        <w:rPr>
          <w:rFonts w:ascii="Times New Roman" w:hAnsi="Times New Roman"/>
          <w:color w:val="000000" w:themeColor="text1"/>
          <w:sz w:val="24"/>
          <w:szCs w:val="24"/>
          <w:highlight w:val="white"/>
        </w:rPr>
        <w:t xml:space="preserve">V § 60 odst. 7 písm. a) se slova „§ 21 odst. 6 a 7“ nahrazují slovy „§ 21 odst. </w:t>
      </w:r>
      <w:r w:rsidR="007C504E">
        <w:rPr>
          <w:rFonts w:ascii="Times New Roman" w:hAnsi="Times New Roman"/>
          <w:color w:val="000000" w:themeColor="text1"/>
          <w:sz w:val="24"/>
          <w:szCs w:val="24"/>
          <w:highlight w:val="white"/>
        </w:rPr>
        <w:t>8</w:t>
      </w:r>
      <w:r>
        <w:rPr>
          <w:rFonts w:ascii="Times New Roman" w:hAnsi="Times New Roman"/>
          <w:color w:val="000000" w:themeColor="text1"/>
          <w:sz w:val="24"/>
          <w:szCs w:val="24"/>
          <w:highlight w:val="white"/>
        </w:rPr>
        <w:t xml:space="preserve"> a </w:t>
      </w:r>
      <w:r w:rsidR="007C504E">
        <w:rPr>
          <w:rFonts w:ascii="Times New Roman" w:hAnsi="Times New Roman"/>
          <w:color w:val="000000" w:themeColor="text1"/>
          <w:sz w:val="24"/>
          <w:szCs w:val="24"/>
          <w:highlight w:val="white"/>
        </w:rPr>
        <w:t>9</w:t>
      </w:r>
      <w:r>
        <w:rPr>
          <w:rFonts w:ascii="Times New Roman" w:hAnsi="Times New Roman"/>
          <w:color w:val="000000" w:themeColor="text1"/>
          <w:sz w:val="24"/>
          <w:szCs w:val="24"/>
          <w:highlight w:val="white"/>
        </w:rPr>
        <w:t>“.</w:t>
      </w:r>
    </w:p>
    <w:p w:rsidR="00924350" w:rsidRPr="00924350" w:rsidRDefault="00924350" w:rsidP="00924350">
      <w:pPr>
        <w:pStyle w:val="Odstavecseseznamem"/>
        <w:rPr>
          <w:rFonts w:ascii="Times New Roman" w:hAnsi="Times New Roman"/>
          <w:color w:val="000000" w:themeColor="text1"/>
          <w:sz w:val="24"/>
          <w:szCs w:val="24"/>
          <w:highlight w:val="white"/>
        </w:rPr>
      </w:pPr>
    </w:p>
    <w:p w:rsidR="00924350" w:rsidRDefault="00924350" w:rsidP="002F5B6B">
      <w:pPr>
        <w:pStyle w:val="Odstavecseseznamem"/>
        <w:widowControl w:val="0"/>
        <w:numPr>
          <w:ilvl w:val="0"/>
          <w:numId w:val="1"/>
        </w:numPr>
        <w:autoSpaceDE w:val="0"/>
        <w:autoSpaceDN w:val="0"/>
        <w:adjustRightInd w:val="0"/>
        <w:spacing w:after="0" w:line="240" w:lineRule="auto"/>
        <w:ind w:left="0" w:firstLine="568"/>
        <w:jc w:val="both"/>
        <w:rPr>
          <w:rFonts w:ascii="Times New Roman" w:hAnsi="Times New Roman"/>
          <w:color w:val="000000" w:themeColor="text1"/>
          <w:sz w:val="24"/>
          <w:szCs w:val="24"/>
          <w:highlight w:val="white"/>
        </w:rPr>
      </w:pPr>
      <w:r>
        <w:rPr>
          <w:rFonts w:ascii="Times New Roman" w:hAnsi="Times New Roman"/>
          <w:color w:val="000000" w:themeColor="text1"/>
          <w:sz w:val="24"/>
          <w:szCs w:val="24"/>
          <w:highlight w:val="white"/>
        </w:rPr>
        <w:t>V § 60 odst. 8 se slova „od 1 000 Kč“ zrušují.</w:t>
      </w:r>
    </w:p>
    <w:p w:rsidR="00924350" w:rsidRDefault="00924350" w:rsidP="00924350">
      <w:pPr>
        <w:pStyle w:val="Odstavecseseznamem"/>
        <w:rPr>
          <w:rFonts w:ascii="Times New Roman" w:hAnsi="Times New Roman"/>
          <w:color w:val="000000" w:themeColor="text1"/>
          <w:sz w:val="24"/>
          <w:szCs w:val="24"/>
          <w:highlight w:val="white"/>
        </w:rPr>
      </w:pPr>
    </w:p>
    <w:p w:rsidR="00924350" w:rsidRDefault="00924350" w:rsidP="002F5B6B">
      <w:pPr>
        <w:pStyle w:val="Odstavecseseznamem"/>
        <w:widowControl w:val="0"/>
        <w:numPr>
          <w:ilvl w:val="0"/>
          <w:numId w:val="1"/>
        </w:numPr>
        <w:autoSpaceDE w:val="0"/>
        <w:autoSpaceDN w:val="0"/>
        <w:adjustRightInd w:val="0"/>
        <w:spacing w:after="0" w:line="240" w:lineRule="auto"/>
        <w:ind w:left="0" w:firstLine="568"/>
        <w:jc w:val="both"/>
        <w:rPr>
          <w:rFonts w:ascii="Times New Roman" w:hAnsi="Times New Roman"/>
          <w:color w:val="000000" w:themeColor="text1"/>
          <w:sz w:val="24"/>
          <w:szCs w:val="24"/>
          <w:highlight w:val="white"/>
        </w:rPr>
      </w:pPr>
      <w:r>
        <w:rPr>
          <w:rFonts w:ascii="Times New Roman" w:hAnsi="Times New Roman"/>
          <w:color w:val="000000" w:themeColor="text1"/>
          <w:sz w:val="24"/>
          <w:szCs w:val="24"/>
          <w:highlight w:val="white"/>
        </w:rPr>
        <w:t>V § 61 odstav</w:t>
      </w:r>
      <w:r w:rsidR="007C504E">
        <w:rPr>
          <w:rFonts w:ascii="Times New Roman" w:hAnsi="Times New Roman"/>
          <w:color w:val="000000" w:themeColor="text1"/>
          <w:sz w:val="24"/>
          <w:szCs w:val="24"/>
          <w:highlight w:val="white"/>
        </w:rPr>
        <w:t>e</w:t>
      </w:r>
      <w:r>
        <w:rPr>
          <w:rFonts w:ascii="Times New Roman" w:hAnsi="Times New Roman"/>
          <w:color w:val="000000" w:themeColor="text1"/>
          <w:sz w:val="24"/>
          <w:szCs w:val="24"/>
          <w:highlight w:val="white"/>
        </w:rPr>
        <w:t>c 1 zní:</w:t>
      </w:r>
    </w:p>
    <w:p w:rsidR="007C504E" w:rsidRPr="007C504E" w:rsidRDefault="007C504E" w:rsidP="007C504E">
      <w:pPr>
        <w:ind w:firstLine="568"/>
        <w:jc w:val="both"/>
        <w:rPr>
          <w:rFonts w:ascii="Times New Roman" w:hAnsi="Times New Roman"/>
          <w:sz w:val="24"/>
          <w:szCs w:val="24"/>
          <w:highlight w:val="white"/>
        </w:rPr>
      </w:pPr>
      <w:r w:rsidRPr="007C504E">
        <w:rPr>
          <w:rFonts w:ascii="Times New Roman" w:hAnsi="Times New Roman"/>
          <w:color w:val="000000" w:themeColor="text1"/>
          <w:sz w:val="24"/>
          <w:szCs w:val="24"/>
          <w:highlight w:val="white"/>
        </w:rPr>
        <w:t xml:space="preserve">„(1) </w:t>
      </w:r>
      <w:r w:rsidRPr="007C504E">
        <w:rPr>
          <w:rFonts w:ascii="Times New Roman" w:hAnsi="Times New Roman"/>
          <w:sz w:val="24"/>
          <w:szCs w:val="24"/>
          <w:highlight w:val="white"/>
        </w:rPr>
        <w:t>Odpovědnost za správní delikt spáchaný podle tohoto zákona zaniká, jestliže o něm Rada nezahájila řízení do 1 roku ode dne, kdy se o něm dozvěděla, nejpozději však do 3 let ode dne, kdy byl spáchán. Pokutu lze uložit do 2 let ode dne zahájení řízení o správním deliktu.“.</w:t>
      </w:r>
    </w:p>
    <w:p w:rsidR="007C504E" w:rsidRDefault="007C504E" w:rsidP="002F5B6B">
      <w:pPr>
        <w:pStyle w:val="Odstavecseseznamem"/>
        <w:widowControl w:val="0"/>
        <w:numPr>
          <w:ilvl w:val="0"/>
          <w:numId w:val="1"/>
        </w:numPr>
        <w:autoSpaceDE w:val="0"/>
        <w:autoSpaceDN w:val="0"/>
        <w:adjustRightInd w:val="0"/>
        <w:spacing w:after="0" w:line="240" w:lineRule="auto"/>
        <w:ind w:left="0" w:firstLine="568"/>
        <w:jc w:val="both"/>
        <w:rPr>
          <w:rFonts w:ascii="Times New Roman" w:hAnsi="Times New Roman"/>
          <w:color w:val="000000" w:themeColor="text1"/>
          <w:sz w:val="24"/>
          <w:szCs w:val="24"/>
          <w:highlight w:val="white"/>
        </w:rPr>
      </w:pPr>
      <w:r>
        <w:rPr>
          <w:rFonts w:ascii="Times New Roman" w:hAnsi="Times New Roman"/>
          <w:color w:val="000000" w:themeColor="text1"/>
          <w:sz w:val="24"/>
          <w:szCs w:val="24"/>
          <w:highlight w:val="white"/>
        </w:rPr>
        <w:t>V § 61 se za odstavec 3 vkládá nový odstavec 4, který zní:</w:t>
      </w:r>
    </w:p>
    <w:p w:rsidR="007C504E" w:rsidRPr="007C504E" w:rsidRDefault="007C504E" w:rsidP="007C504E">
      <w:pPr>
        <w:widowControl w:val="0"/>
        <w:autoSpaceDE w:val="0"/>
        <w:autoSpaceDN w:val="0"/>
        <w:adjustRightInd w:val="0"/>
        <w:spacing w:after="0" w:line="240" w:lineRule="auto"/>
        <w:ind w:firstLine="600"/>
        <w:jc w:val="both"/>
        <w:rPr>
          <w:rFonts w:ascii="Times New Roman" w:hAnsi="Times New Roman"/>
          <w:sz w:val="24"/>
          <w:szCs w:val="24"/>
        </w:rPr>
      </w:pPr>
      <w:r>
        <w:rPr>
          <w:rFonts w:ascii="Times New Roman" w:hAnsi="Times New Roman"/>
          <w:color w:val="000000" w:themeColor="text1"/>
          <w:sz w:val="24"/>
          <w:szCs w:val="24"/>
          <w:highlight w:val="white"/>
        </w:rPr>
        <w:t xml:space="preserve">„(4) </w:t>
      </w:r>
      <w:r w:rsidRPr="007C504E">
        <w:rPr>
          <w:rFonts w:ascii="Times New Roman" w:hAnsi="Times New Roman"/>
          <w:sz w:val="24"/>
          <w:szCs w:val="24"/>
        </w:rPr>
        <w:t xml:space="preserve">Osoba, která se dopustila správního deliktu podle tohoto zákona, za správní delikt neodpovídá, jestliže prokáže, že vynaložila veškeré úsilí, které bylo možno požadovat, aby porušení právní povinnosti zabránila.“. </w:t>
      </w:r>
    </w:p>
    <w:p w:rsidR="007C504E" w:rsidRDefault="007C504E" w:rsidP="007C504E">
      <w:pPr>
        <w:widowControl w:val="0"/>
        <w:autoSpaceDE w:val="0"/>
        <w:autoSpaceDN w:val="0"/>
        <w:adjustRightInd w:val="0"/>
        <w:spacing w:after="0" w:line="240" w:lineRule="auto"/>
        <w:jc w:val="both"/>
        <w:rPr>
          <w:rFonts w:ascii="Times New Roman" w:hAnsi="Times New Roman"/>
          <w:color w:val="000000" w:themeColor="text1"/>
          <w:sz w:val="24"/>
          <w:szCs w:val="24"/>
          <w:highlight w:val="white"/>
        </w:rPr>
      </w:pPr>
    </w:p>
    <w:p w:rsidR="007C504E" w:rsidRDefault="007C504E" w:rsidP="007C504E">
      <w:pPr>
        <w:widowControl w:val="0"/>
        <w:autoSpaceDE w:val="0"/>
        <w:autoSpaceDN w:val="0"/>
        <w:adjustRightInd w:val="0"/>
        <w:spacing w:after="0" w:line="240" w:lineRule="auto"/>
        <w:jc w:val="both"/>
        <w:rPr>
          <w:rFonts w:ascii="Times New Roman" w:hAnsi="Times New Roman"/>
          <w:color w:val="000000" w:themeColor="text1"/>
          <w:sz w:val="24"/>
          <w:szCs w:val="24"/>
          <w:highlight w:val="white"/>
        </w:rPr>
      </w:pPr>
      <w:r>
        <w:rPr>
          <w:rFonts w:ascii="Times New Roman" w:hAnsi="Times New Roman"/>
          <w:color w:val="000000" w:themeColor="text1"/>
          <w:sz w:val="24"/>
          <w:szCs w:val="24"/>
          <w:highlight w:val="white"/>
        </w:rPr>
        <w:t>Dosavadní odstavce 4 až 6 se označují jako odstavce 5 až 7.</w:t>
      </w:r>
    </w:p>
    <w:p w:rsidR="007C504E" w:rsidRPr="007C504E" w:rsidRDefault="007C504E" w:rsidP="007C504E">
      <w:pPr>
        <w:widowControl w:val="0"/>
        <w:autoSpaceDE w:val="0"/>
        <w:autoSpaceDN w:val="0"/>
        <w:adjustRightInd w:val="0"/>
        <w:spacing w:after="0" w:line="240" w:lineRule="auto"/>
        <w:jc w:val="both"/>
        <w:rPr>
          <w:rFonts w:ascii="Times New Roman" w:hAnsi="Times New Roman"/>
          <w:color w:val="000000" w:themeColor="text1"/>
          <w:sz w:val="24"/>
          <w:szCs w:val="24"/>
          <w:highlight w:val="white"/>
        </w:rPr>
      </w:pPr>
    </w:p>
    <w:p w:rsidR="00737961" w:rsidRPr="003679F1" w:rsidRDefault="00737961" w:rsidP="00A7493A">
      <w:pPr>
        <w:pStyle w:val="Odstavecseseznamem"/>
        <w:widowControl w:val="0"/>
        <w:numPr>
          <w:ilvl w:val="0"/>
          <w:numId w:val="1"/>
        </w:numPr>
        <w:autoSpaceDE w:val="0"/>
        <w:autoSpaceDN w:val="0"/>
        <w:adjustRightInd w:val="0"/>
        <w:spacing w:after="0" w:line="240" w:lineRule="auto"/>
        <w:ind w:left="0" w:firstLine="568"/>
        <w:jc w:val="both"/>
        <w:rPr>
          <w:rFonts w:ascii="Times New Roman" w:hAnsi="Times New Roman"/>
          <w:sz w:val="24"/>
          <w:szCs w:val="24"/>
          <w:highlight w:val="white"/>
        </w:rPr>
      </w:pPr>
      <w:r w:rsidRPr="003679F1">
        <w:rPr>
          <w:rFonts w:ascii="Times New Roman" w:hAnsi="Times New Roman"/>
          <w:sz w:val="24"/>
          <w:szCs w:val="24"/>
          <w:highlight w:val="white"/>
        </w:rPr>
        <w:t xml:space="preserve">V § 62 odst. 2 písm. a) se slova „§ 32 odst. 4“ nahrazují slovy „§ 32 odst. 3“. </w:t>
      </w:r>
    </w:p>
    <w:p w:rsidR="00737961" w:rsidRDefault="00737961" w:rsidP="00737961">
      <w:pPr>
        <w:pStyle w:val="Odstavecseseznamem"/>
        <w:widowControl w:val="0"/>
        <w:autoSpaceDE w:val="0"/>
        <w:autoSpaceDN w:val="0"/>
        <w:adjustRightInd w:val="0"/>
        <w:spacing w:after="0" w:line="240" w:lineRule="auto"/>
        <w:ind w:left="568"/>
        <w:jc w:val="both"/>
        <w:rPr>
          <w:rFonts w:ascii="Times New Roman" w:hAnsi="Times New Roman"/>
          <w:sz w:val="24"/>
          <w:szCs w:val="24"/>
          <w:highlight w:val="white"/>
        </w:rPr>
      </w:pPr>
    </w:p>
    <w:p w:rsidR="00ED6925" w:rsidRDefault="00ED6925" w:rsidP="00A7493A">
      <w:pPr>
        <w:pStyle w:val="Odstavecseseznamem"/>
        <w:widowControl w:val="0"/>
        <w:numPr>
          <w:ilvl w:val="0"/>
          <w:numId w:val="1"/>
        </w:numPr>
        <w:autoSpaceDE w:val="0"/>
        <w:autoSpaceDN w:val="0"/>
        <w:adjustRightInd w:val="0"/>
        <w:spacing w:after="0" w:line="240" w:lineRule="auto"/>
        <w:ind w:left="0" w:firstLine="568"/>
        <w:jc w:val="both"/>
        <w:rPr>
          <w:rFonts w:ascii="Times New Roman" w:hAnsi="Times New Roman"/>
          <w:sz w:val="24"/>
          <w:szCs w:val="24"/>
          <w:highlight w:val="white"/>
        </w:rPr>
      </w:pPr>
      <w:r>
        <w:rPr>
          <w:rFonts w:ascii="Times New Roman" w:hAnsi="Times New Roman"/>
          <w:sz w:val="24"/>
          <w:szCs w:val="24"/>
          <w:highlight w:val="white"/>
        </w:rPr>
        <w:t>Poznámky pod čarou č. 16 až 18 znějí:</w:t>
      </w:r>
    </w:p>
    <w:p w:rsidR="00ED6925" w:rsidRPr="00ED6925" w:rsidRDefault="00ED6925" w:rsidP="00ED6925">
      <w:pPr>
        <w:widowControl w:val="0"/>
        <w:autoSpaceDE w:val="0"/>
        <w:autoSpaceDN w:val="0"/>
        <w:adjustRightInd w:val="0"/>
        <w:spacing w:after="0" w:line="240" w:lineRule="auto"/>
        <w:jc w:val="both"/>
        <w:rPr>
          <w:rFonts w:ascii="Times New Roman" w:hAnsi="Times New Roman"/>
          <w:sz w:val="24"/>
          <w:szCs w:val="24"/>
          <w:highlight w:val="white"/>
        </w:rPr>
      </w:pPr>
      <w:r w:rsidRPr="00ED6925">
        <w:rPr>
          <w:rFonts w:ascii="Times New Roman" w:hAnsi="Times New Roman"/>
          <w:sz w:val="24"/>
          <w:szCs w:val="24"/>
          <w:highlight w:val="white"/>
        </w:rPr>
        <w:t>_______________</w:t>
      </w:r>
    </w:p>
    <w:p w:rsidR="00701860" w:rsidRPr="00B54348" w:rsidRDefault="00701860" w:rsidP="00701860">
      <w:pPr>
        <w:widowControl w:val="0"/>
        <w:autoSpaceDE w:val="0"/>
        <w:autoSpaceDN w:val="0"/>
        <w:adjustRightInd w:val="0"/>
        <w:spacing w:after="0" w:line="240" w:lineRule="auto"/>
        <w:ind w:left="426" w:hanging="426"/>
        <w:jc w:val="both"/>
        <w:rPr>
          <w:rFonts w:ascii="Times New Roman" w:hAnsi="Times New Roman"/>
          <w:iCs/>
          <w:sz w:val="20"/>
          <w:szCs w:val="20"/>
          <w:highlight w:val="white"/>
        </w:rPr>
      </w:pPr>
      <w:r>
        <w:rPr>
          <w:rFonts w:ascii="Times New Roman" w:hAnsi="Times New Roman"/>
          <w:sz w:val="20"/>
          <w:szCs w:val="20"/>
          <w:highlight w:val="white"/>
        </w:rPr>
        <w:t>„</w:t>
      </w:r>
      <w:r w:rsidRPr="00B54348">
        <w:rPr>
          <w:rFonts w:ascii="Times New Roman" w:hAnsi="Times New Roman"/>
          <w:iCs/>
          <w:sz w:val="20"/>
          <w:szCs w:val="20"/>
          <w:highlight w:val="white"/>
        </w:rPr>
        <w:t>16) Čl. 4 odst. 1 směrnice Evropského parlamentu a Rady 2010/13/EU ze dne 10. března 2010 o koordinaci některých právních a správních předpisů členských států upravujících poskytování audiovizuálních mediálních služeb (směrnice o audiovizuálních mediálních službách).</w:t>
      </w:r>
    </w:p>
    <w:p w:rsidR="00701860" w:rsidRPr="00B54348" w:rsidRDefault="00701860" w:rsidP="00701860">
      <w:pPr>
        <w:widowControl w:val="0"/>
        <w:autoSpaceDE w:val="0"/>
        <w:autoSpaceDN w:val="0"/>
        <w:adjustRightInd w:val="0"/>
        <w:spacing w:after="0" w:line="240" w:lineRule="auto"/>
        <w:ind w:left="426" w:hanging="426"/>
        <w:jc w:val="both"/>
        <w:rPr>
          <w:rFonts w:ascii="Times New Roman" w:hAnsi="Times New Roman"/>
          <w:iCs/>
          <w:sz w:val="20"/>
          <w:szCs w:val="20"/>
          <w:highlight w:val="white"/>
        </w:rPr>
      </w:pPr>
      <w:r w:rsidRPr="00B54348">
        <w:rPr>
          <w:rFonts w:ascii="Times New Roman" w:hAnsi="Times New Roman"/>
          <w:iCs/>
          <w:sz w:val="20"/>
          <w:szCs w:val="20"/>
          <w:highlight w:val="white"/>
        </w:rPr>
        <w:t xml:space="preserve"> 17) Čl. 29 směrnice Evropského parlamentu a Rady 2010/13/EU ze dne 10. března 2010 o koordinaci některých právních a správních předpisů členských států upravujících poskytování audiovizuálních mediálních služeb (směrnice o audiovizuálních mediálních službách).</w:t>
      </w:r>
    </w:p>
    <w:p w:rsidR="00701860" w:rsidRPr="00B54348" w:rsidRDefault="00701860" w:rsidP="00701860">
      <w:pPr>
        <w:widowControl w:val="0"/>
        <w:autoSpaceDE w:val="0"/>
        <w:autoSpaceDN w:val="0"/>
        <w:adjustRightInd w:val="0"/>
        <w:spacing w:after="0" w:line="240" w:lineRule="auto"/>
        <w:ind w:left="426" w:hanging="426"/>
        <w:jc w:val="both"/>
        <w:rPr>
          <w:rFonts w:ascii="Times New Roman" w:hAnsi="Times New Roman"/>
          <w:iCs/>
          <w:sz w:val="20"/>
          <w:szCs w:val="20"/>
          <w:highlight w:val="white"/>
        </w:rPr>
      </w:pPr>
      <w:r w:rsidRPr="00B54348">
        <w:rPr>
          <w:rFonts w:ascii="Times New Roman" w:hAnsi="Times New Roman"/>
          <w:iCs/>
          <w:sz w:val="20"/>
          <w:szCs w:val="20"/>
          <w:highlight w:val="white"/>
        </w:rPr>
        <w:t xml:space="preserve"> 18) Čl. 4 odst. 3 směrnice Evropského parlamentu a Rady 2010/13/EU ze dne 10. března 2010 o koordinaci některých právních a správních předpisů členských států upravujících poskytování audiovizuálních mediálních služeb (směrnice o audiovizuálních mediálních službách).“.</w:t>
      </w:r>
    </w:p>
    <w:p w:rsidR="00ED6925" w:rsidRPr="00701860" w:rsidRDefault="00ED6925" w:rsidP="00701860">
      <w:pPr>
        <w:widowControl w:val="0"/>
        <w:autoSpaceDE w:val="0"/>
        <w:autoSpaceDN w:val="0"/>
        <w:adjustRightInd w:val="0"/>
        <w:spacing w:after="0" w:line="240" w:lineRule="auto"/>
        <w:jc w:val="both"/>
        <w:rPr>
          <w:rFonts w:ascii="Times New Roman" w:hAnsi="Times New Roman"/>
          <w:sz w:val="24"/>
          <w:szCs w:val="24"/>
          <w:highlight w:val="white"/>
        </w:rPr>
      </w:pPr>
    </w:p>
    <w:p w:rsidR="004237BE" w:rsidRPr="00BB4402" w:rsidRDefault="004237BE" w:rsidP="00A7493A">
      <w:pPr>
        <w:pStyle w:val="Odstavecseseznamem"/>
        <w:widowControl w:val="0"/>
        <w:numPr>
          <w:ilvl w:val="0"/>
          <w:numId w:val="1"/>
        </w:numPr>
        <w:autoSpaceDE w:val="0"/>
        <w:autoSpaceDN w:val="0"/>
        <w:adjustRightInd w:val="0"/>
        <w:spacing w:after="0" w:line="240" w:lineRule="auto"/>
        <w:ind w:left="0" w:firstLine="568"/>
        <w:jc w:val="both"/>
        <w:rPr>
          <w:rFonts w:ascii="Times New Roman" w:hAnsi="Times New Roman"/>
          <w:sz w:val="24"/>
          <w:szCs w:val="24"/>
          <w:highlight w:val="white"/>
        </w:rPr>
      </w:pPr>
      <w:r w:rsidRPr="00BB4402">
        <w:rPr>
          <w:rFonts w:ascii="Times New Roman" w:hAnsi="Times New Roman"/>
          <w:sz w:val="24"/>
          <w:szCs w:val="24"/>
          <w:highlight w:val="white"/>
        </w:rPr>
        <w:t xml:space="preserve">V § 63 odst. 1 </w:t>
      </w:r>
      <w:r w:rsidR="007C504E">
        <w:rPr>
          <w:rFonts w:ascii="Times New Roman" w:hAnsi="Times New Roman"/>
          <w:sz w:val="24"/>
          <w:szCs w:val="24"/>
          <w:highlight w:val="white"/>
        </w:rPr>
        <w:t xml:space="preserve">písm. b) </w:t>
      </w:r>
      <w:r w:rsidRPr="00BB4402">
        <w:rPr>
          <w:rFonts w:ascii="Times New Roman" w:hAnsi="Times New Roman"/>
          <w:sz w:val="24"/>
          <w:szCs w:val="24"/>
          <w:highlight w:val="white"/>
        </w:rPr>
        <w:t>se</w:t>
      </w:r>
      <w:r w:rsidR="007C504E">
        <w:rPr>
          <w:rFonts w:ascii="Times New Roman" w:hAnsi="Times New Roman"/>
          <w:sz w:val="24"/>
          <w:szCs w:val="24"/>
          <w:highlight w:val="white"/>
        </w:rPr>
        <w:t xml:space="preserve"> slova „d) a e)“ nahrazují slovy „d) nebo e)“. </w:t>
      </w:r>
    </w:p>
    <w:p w:rsidR="004237BE" w:rsidRDefault="004237BE" w:rsidP="004237BE">
      <w:pPr>
        <w:pStyle w:val="Odstavecseseznamem"/>
        <w:widowControl w:val="0"/>
        <w:autoSpaceDE w:val="0"/>
        <w:autoSpaceDN w:val="0"/>
        <w:adjustRightInd w:val="0"/>
        <w:spacing w:after="0" w:line="240" w:lineRule="auto"/>
        <w:ind w:left="568"/>
        <w:jc w:val="both"/>
        <w:rPr>
          <w:rFonts w:ascii="Times New Roman" w:hAnsi="Times New Roman"/>
          <w:sz w:val="24"/>
          <w:szCs w:val="24"/>
          <w:highlight w:val="white"/>
        </w:rPr>
      </w:pPr>
    </w:p>
    <w:p w:rsidR="007C504E" w:rsidRDefault="007C504E" w:rsidP="00A7493A">
      <w:pPr>
        <w:pStyle w:val="Odstavecseseznamem"/>
        <w:widowControl w:val="0"/>
        <w:numPr>
          <w:ilvl w:val="0"/>
          <w:numId w:val="1"/>
        </w:numPr>
        <w:autoSpaceDE w:val="0"/>
        <w:autoSpaceDN w:val="0"/>
        <w:adjustRightInd w:val="0"/>
        <w:spacing w:after="0" w:line="240" w:lineRule="auto"/>
        <w:ind w:left="0" w:firstLine="568"/>
        <w:jc w:val="both"/>
        <w:rPr>
          <w:rFonts w:ascii="Times New Roman" w:hAnsi="Times New Roman"/>
          <w:sz w:val="24"/>
          <w:szCs w:val="24"/>
          <w:highlight w:val="white"/>
        </w:rPr>
      </w:pPr>
      <w:r>
        <w:rPr>
          <w:rFonts w:ascii="Times New Roman" w:hAnsi="Times New Roman"/>
          <w:sz w:val="24"/>
          <w:szCs w:val="24"/>
          <w:highlight w:val="white"/>
        </w:rPr>
        <w:t>V § 63 odst. 1 se na konci písmene b) doplňuje slovo „nebo“.</w:t>
      </w:r>
    </w:p>
    <w:p w:rsidR="007C504E" w:rsidRPr="007C504E" w:rsidRDefault="007C504E" w:rsidP="007C504E">
      <w:pPr>
        <w:pStyle w:val="Odstavecseseznamem"/>
        <w:rPr>
          <w:rFonts w:ascii="Times New Roman" w:hAnsi="Times New Roman"/>
          <w:sz w:val="24"/>
          <w:szCs w:val="24"/>
          <w:highlight w:val="white"/>
        </w:rPr>
      </w:pPr>
    </w:p>
    <w:p w:rsidR="00737961" w:rsidRPr="003679F1" w:rsidRDefault="00737961" w:rsidP="00701860">
      <w:pPr>
        <w:pStyle w:val="Odstavecseseznamem"/>
        <w:widowControl w:val="0"/>
        <w:numPr>
          <w:ilvl w:val="0"/>
          <w:numId w:val="1"/>
        </w:numPr>
        <w:autoSpaceDE w:val="0"/>
        <w:autoSpaceDN w:val="0"/>
        <w:adjustRightInd w:val="0"/>
        <w:spacing w:after="0" w:line="240" w:lineRule="auto"/>
        <w:ind w:left="0" w:firstLine="568"/>
        <w:jc w:val="both"/>
        <w:rPr>
          <w:rFonts w:ascii="Times New Roman" w:hAnsi="Times New Roman"/>
          <w:sz w:val="24"/>
          <w:szCs w:val="24"/>
          <w:highlight w:val="white"/>
        </w:rPr>
      </w:pPr>
      <w:r w:rsidRPr="003679F1">
        <w:rPr>
          <w:rFonts w:ascii="Times New Roman" w:hAnsi="Times New Roman"/>
          <w:sz w:val="24"/>
          <w:szCs w:val="24"/>
          <w:highlight w:val="white"/>
        </w:rPr>
        <w:t>V § 64 odst. 1 písm. b) se slova „§ 32 odst. 3“ nahrazují slovy „§ 32 odst. 2“.</w:t>
      </w:r>
    </w:p>
    <w:p w:rsidR="00737961" w:rsidRPr="00737961" w:rsidRDefault="00737961" w:rsidP="00737961">
      <w:pPr>
        <w:pStyle w:val="Odstavecseseznamem"/>
        <w:rPr>
          <w:rFonts w:ascii="Times New Roman" w:hAnsi="Times New Roman" w:cs="Times New Roman"/>
          <w:sz w:val="24"/>
          <w:szCs w:val="24"/>
        </w:rPr>
      </w:pPr>
    </w:p>
    <w:p w:rsidR="002E1177" w:rsidRPr="00701860" w:rsidRDefault="002E1177" w:rsidP="00701860">
      <w:pPr>
        <w:pStyle w:val="Odstavecseseznamem"/>
        <w:widowControl w:val="0"/>
        <w:numPr>
          <w:ilvl w:val="0"/>
          <w:numId w:val="1"/>
        </w:numPr>
        <w:autoSpaceDE w:val="0"/>
        <w:autoSpaceDN w:val="0"/>
        <w:adjustRightInd w:val="0"/>
        <w:spacing w:after="0" w:line="240" w:lineRule="auto"/>
        <w:ind w:left="0" w:firstLine="568"/>
        <w:jc w:val="both"/>
        <w:rPr>
          <w:rFonts w:ascii="Times New Roman" w:hAnsi="Times New Roman"/>
          <w:sz w:val="24"/>
          <w:szCs w:val="24"/>
          <w:highlight w:val="white"/>
        </w:rPr>
      </w:pPr>
      <w:r w:rsidRPr="00701860">
        <w:rPr>
          <w:rFonts w:ascii="Times New Roman" w:hAnsi="Times New Roman" w:cs="Times New Roman"/>
          <w:sz w:val="24"/>
          <w:szCs w:val="24"/>
        </w:rPr>
        <w:t>V nadpisu § 65 se slovo „</w:t>
      </w:r>
      <w:r w:rsidRPr="00701860">
        <w:rPr>
          <w:rFonts w:ascii="Times New Roman" w:hAnsi="Times New Roman" w:cs="Times New Roman"/>
          <w:b/>
          <w:sz w:val="24"/>
          <w:szCs w:val="24"/>
        </w:rPr>
        <w:t>Společná</w:t>
      </w:r>
      <w:r w:rsidRPr="00701860">
        <w:rPr>
          <w:rFonts w:ascii="Times New Roman" w:hAnsi="Times New Roman" w:cs="Times New Roman"/>
          <w:sz w:val="24"/>
          <w:szCs w:val="24"/>
        </w:rPr>
        <w:t>“ nahrazuje slovem „</w:t>
      </w:r>
      <w:r w:rsidRPr="00701860">
        <w:rPr>
          <w:rFonts w:ascii="Times New Roman" w:hAnsi="Times New Roman" w:cs="Times New Roman"/>
          <w:b/>
          <w:sz w:val="24"/>
          <w:szCs w:val="24"/>
        </w:rPr>
        <w:t>Společné</w:t>
      </w:r>
      <w:r w:rsidRPr="00701860">
        <w:rPr>
          <w:rFonts w:ascii="Times New Roman" w:hAnsi="Times New Roman" w:cs="Times New Roman"/>
          <w:sz w:val="24"/>
          <w:szCs w:val="24"/>
        </w:rPr>
        <w:t>“.</w:t>
      </w:r>
    </w:p>
    <w:p w:rsidR="00701860" w:rsidRPr="00701860" w:rsidRDefault="00701860" w:rsidP="00701860">
      <w:pPr>
        <w:pStyle w:val="Odstavecseseznamem"/>
        <w:rPr>
          <w:rFonts w:ascii="Times New Roman" w:hAnsi="Times New Roman"/>
          <w:sz w:val="24"/>
          <w:szCs w:val="24"/>
          <w:highlight w:val="white"/>
        </w:rPr>
      </w:pPr>
    </w:p>
    <w:p w:rsidR="002E1177" w:rsidRPr="00701860" w:rsidRDefault="002E1177" w:rsidP="00701860">
      <w:pPr>
        <w:pStyle w:val="Odstavecseseznamem"/>
        <w:widowControl w:val="0"/>
        <w:numPr>
          <w:ilvl w:val="0"/>
          <w:numId w:val="1"/>
        </w:numPr>
        <w:autoSpaceDE w:val="0"/>
        <w:autoSpaceDN w:val="0"/>
        <w:adjustRightInd w:val="0"/>
        <w:spacing w:after="0" w:line="240" w:lineRule="auto"/>
        <w:ind w:left="0" w:firstLine="568"/>
        <w:jc w:val="both"/>
        <w:rPr>
          <w:rFonts w:ascii="Times New Roman" w:hAnsi="Times New Roman"/>
          <w:sz w:val="24"/>
          <w:szCs w:val="24"/>
          <w:highlight w:val="white"/>
        </w:rPr>
      </w:pPr>
      <w:r w:rsidRPr="00701860">
        <w:rPr>
          <w:rFonts w:ascii="Times New Roman" w:hAnsi="Times New Roman" w:cs="Times New Roman"/>
          <w:sz w:val="24"/>
          <w:szCs w:val="24"/>
        </w:rPr>
        <w:t>V § 65 se odstavec 1 zrušuje a zároveň se zrušuje označení odstavce 2.</w:t>
      </w:r>
    </w:p>
    <w:p w:rsidR="00701860" w:rsidRPr="00701860" w:rsidRDefault="00701860" w:rsidP="00701860">
      <w:pPr>
        <w:pStyle w:val="Odstavecseseznamem"/>
        <w:rPr>
          <w:rFonts w:ascii="Times New Roman" w:hAnsi="Times New Roman"/>
          <w:sz w:val="24"/>
          <w:szCs w:val="24"/>
          <w:highlight w:val="white"/>
        </w:rPr>
      </w:pPr>
    </w:p>
    <w:p w:rsidR="00EF1B2B" w:rsidRPr="00701860" w:rsidRDefault="00EF1B2B" w:rsidP="00EF1B2B">
      <w:pPr>
        <w:pStyle w:val="Odstavecseseznamem"/>
        <w:widowControl w:val="0"/>
        <w:numPr>
          <w:ilvl w:val="0"/>
          <w:numId w:val="1"/>
        </w:numPr>
        <w:autoSpaceDE w:val="0"/>
        <w:autoSpaceDN w:val="0"/>
        <w:adjustRightInd w:val="0"/>
        <w:spacing w:after="0" w:line="240" w:lineRule="auto"/>
        <w:ind w:left="0" w:firstLine="568"/>
        <w:jc w:val="both"/>
        <w:rPr>
          <w:rFonts w:ascii="Times New Roman" w:hAnsi="Times New Roman"/>
          <w:sz w:val="24"/>
          <w:szCs w:val="24"/>
          <w:highlight w:val="white"/>
        </w:rPr>
      </w:pPr>
      <w:r w:rsidRPr="00701860">
        <w:rPr>
          <w:rFonts w:ascii="Times New Roman" w:hAnsi="Times New Roman" w:cs="Times New Roman"/>
          <w:sz w:val="24"/>
          <w:szCs w:val="24"/>
        </w:rPr>
        <w:t>V § 66 větě druhé se slovo „předpisu</w:t>
      </w:r>
      <w:r w:rsidRPr="00701860">
        <w:rPr>
          <w:rFonts w:ascii="Times New Roman" w:hAnsi="Times New Roman" w:cs="Times New Roman"/>
          <w:sz w:val="24"/>
          <w:szCs w:val="24"/>
          <w:vertAlign w:val="superscript"/>
        </w:rPr>
        <w:t>9c)</w:t>
      </w:r>
      <w:r w:rsidRPr="00701860">
        <w:rPr>
          <w:rFonts w:ascii="Times New Roman" w:hAnsi="Times New Roman" w:cs="Times New Roman"/>
          <w:sz w:val="24"/>
          <w:szCs w:val="24"/>
        </w:rPr>
        <w:t>“ nahrazuje slovem „předpisu</w:t>
      </w:r>
      <w:r>
        <w:rPr>
          <w:rFonts w:ascii="Times New Roman" w:hAnsi="Times New Roman" w:cs="Times New Roman"/>
          <w:sz w:val="24"/>
          <w:szCs w:val="24"/>
          <w:vertAlign w:val="superscript"/>
        </w:rPr>
        <w:t>2</w:t>
      </w:r>
      <w:r w:rsidR="002B0E37">
        <w:rPr>
          <w:rFonts w:ascii="Times New Roman" w:hAnsi="Times New Roman" w:cs="Times New Roman"/>
          <w:sz w:val="24"/>
          <w:szCs w:val="24"/>
          <w:vertAlign w:val="superscript"/>
        </w:rPr>
        <w:t>5</w:t>
      </w:r>
      <w:r w:rsidRPr="00701860">
        <w:rPr>
          <w:rFonts w:ascii="Times New Roman" w:hAnsi="Times New Roman" w:cs="Times New Roman"/>
          <w:sz w:val="24"/>
          <w:szCs w:val="24"/>
          <w:vertAlign w:val="superscript"/>
        </w:rPr>
        <w:t>)</w:t>
      </w:r>
      <w:r w:rsidRPr="00701860">
        <w:rPr>
          <w:rFonts w:ascii="Times New Roman" w:hAnsi="Times New Roman" w:cs="Times New Roman"/>
          <w:sz w:val="24"/>
          <w:szCs w:val="24"/>
        </w:rPr>
        <w:t xml:space="preserve">“ a </w:t>
      </w:r>
      <w:r w:rsidR="007C504E">
        <w:rPr>
          <w:rFonts w:ascii="Times New Roman" w:hAnsi="Times New Roman" w:cs="Times New Roman"/>
          <w:sz w:val="24"/>
          <w:szCs w:val="24"/>
        </w:rPr>
        <w:t xml:space="preserve">ve větě </w:t>
      </w:r>
      <w:r w:rsidRPr="00701860">
        <w:rPr>
          <w:rFonts w:ascii="Times New Roman" w:hAnsi="Times New Roman" w:cs="Times New Roman"/>
          <w:sz w:val="24"/>
          <w:szCs w:val="24"/>
        </w:rPr>
        <w:t>třetí se slova „s výjimkou rozhodnutí Rady podle § 20 odst. 4 a § 21 odst. 3“ zrušují.</w:t>
      </w:r>
    </w:p>
    <w:p w:rsidR="00737961" w:rsidRDefault="00737961" w:rsidP="00EF1B2B">
      <w:pPr>
        <w:spacing w:after="0"/>
        <w:rPr>
          <w:rFonts w:ascii="Times New Roman" w:hAnsi="Times New Roman" w:cs="Times New Roman"/>
          <w:sz w:val="24"/>
          <w:szCs w:val="24"/>
        </w:rPr>
      </w:pPr>
    </w:p>
    <w:p w:rsidR="00EF1B2B" w:rsidRPr="00701860" w:rsidRDefault="00EF1B2B" w:rsidP="00EF1B2B">
      <w:pPr>
        <w:spacing w:after="0"/>
        <w:rPr>
          <w:rFonts w:ascii="Times New Roman" w:hAnsi="Times New Roman" w:cs="Times New Roman"/>
          <w:sz w:val="24"/>
          <w:szCs w:val="24"/>
        </w:rPr>
      </w:pPr>
      <w:r w:rsidRPr="00701860">
        <w:rPr>
          <w:rFonts w:ascii="Times New Roman" w:hAnsi="Times New Roman" w:cs="Times New Roman"/>
          <w:sz w:val="24"/>
          <w:szCs w:val="24"/>
        </w:rPr>
        <w:t>Poznámka pod čarou č. 2</w:t>
      </w:r>
      <w:r w:rsidR="002B0E37">
        <w:rPr>
          <w:rFonts w:ascii="Times New Roman" w:hAnsi="Times New Roman" w:cs="Times New Roman"/>
          <w:sz w:val="24"/>
          <w:szCs w:val="24"/>
        </w:rPr>
        <w:t>5</w:t>
      </w:r>
      <w:r w:rsidRPr="00701860">
        <w:rPr>
          <w:rFonts w:ascii="Times New Roman" w:hAnsi="Times New Roman" w:cs="Times New Roman"/>
          <w:sz w:val="24"/>
          <w:szCs w:val="24"/>
        </w:rPr>
        <w:t xml:space="preserve"> zní:</w:t>
      </w:r>
    </w:p>
    <w:p w:rsidR="00EF1B2B" w:rsidRPr="00701860" w:rsidRDefault="00EF1B2B" w:rsidP="00EF1B2B">
      <w:pPr>
        <w:spacing w:after="0"/>
        <w:rPr>
          <w:rFonts w:ascii="Times New Roman" w:hAnsi="Times New Roman" w:cs="Times New Roman"/>
          <w:sz w:val="24"/>
          <w:szCs w:val="24"/>
        </w:rPr>
      </w:pPr>
      <w:r w:rsidRPr="00701860">
        <w:rPr>
          <w:rFonts w:ascii="Times New Roman" w:hAnsi="Times New Roman" w:cs="Times New Roman"/>
          <w:sz w:val="24"/>
          <w:szCs w:val="24"/>
        </w:rPr>
        <w:t>_________________</w:t>
      </w:r>
    </w:p>
    <w:p w:rsidR="00EF1B2B" w:rsidRDefault="00EF1B2B" w:rsidP="00EF1B2B">
      <w:pPr>
        <w:spacing w:after="0"/>
        <w:jc w:val="both"/>
        <w:rPr>
          <w:rFonts w:ascii="Times New Roman" w:hAnsi="Times New Roman" w:cs="Times New Roman"/>
          <w:sz w:val="20"/>
          <w:szCs w:val="20"/>
        </w:rPr>
      </w:pPr>
      <w:r w:rsidRPr="00701860">
        <w:rPr>
          <w:rFonts w:ascii="Times New Roman" w:hAnsi="Times New Roman" w:cs="Times New Roman"/>
          <w:sz w:val="20"/>
          <w:szCs w:val="20"/>
        </w:rPr>
        <w:t>„2</w:t>
      </w:r>
      <w:r w:rsidR="002B0E37">
        <w:rPr>
          <w:rFonts w:ascii="Times New Roman" w:hAnsi="Times New Roman" w:cs="Times New Roman"/>
          <w:sz w:val="20"/>
          <w:szCs w:val="20"/>
        </w:rPr>
        <w:t>5</w:t>
      </w:r>
      <w:r w:rsidRPr="00701860">
        <w:rPr>
          <w:rFonts w:ascii="Times New Roman" w:hAnsi="Times New Roman" w:cs="Times New Roman"/>
          <w:sz w:val="20"/>
          <w:szCs w:val="20"/>
        </w:rPr>
        <w:t>) § 65 a následující zákona č. 150/2002 Sb., soudní řád správní, ve znění pozdějších předpisů.“.</w:t>
      </w:r>
    </w:p>
    <w:p w:rsidR="00EF1B2B" w:rsidRPr="00701860" w:rsidRDefault="00EF1B2B" w:rsidP="00EF1B2B">
      <w:pPr>
        <w:spacing w:after="0"/>
        <w:jc w:val="both"/>
        <w:rPr>
          <w:rFonts w:ascii="Times New Roman" w:hAnsi="Times New Roman" w:cs="Times New Roman"/>
          <w:sz w:val="20"/>
          <w:szCs w:val="20"/>
        </w:rPr>
      </w:pPr>
    </w:p>
    <w:p w:rsidR="00EF1B2B" w:rsidRPr="00EF1B2B" w:rsidRDefault="00EF1B2B" w:rsidP="004209A0">
      <w:pPr>
        <w:pStyle w:val="Odstavecseseznamem"/>
        <w:widowControl w:val="0"/>
        <w:autoSpaceDE w:val="0"/>
        <w:autoSpaceDN w:val="0"/>
        <w:adjustRightInd w:val="0"/>
        <w:spacing w:after="0" w:line="240" w:lineRule="auto"/>
        <w:ind w:left="568"/>
        <w:jc w:val="both"/>
        <w:rPr>
          <w:rFonts w:ascii="Times New Roman" w:hAnsi="Times New Roman"/>
          <w:sz w:val="24"/>
          <w:szCs w:val="24"/>
          <w:highlight w:val="white"/>
        </w:rPr>
      </w:pPr>
    </w:p>
    <w:p w:rsidR="00EF1B2B" w:rsidRPr="00AB3267" w:rsidRDefault="00EF1B2B" w:rsidP="00EF1B2B">
      <w:pPr>
        <w:widowControl w:val="0"/>
        <w:autoSpaceDE w:val="0"/>
        <w:autoSpaceDN w:val="0"/>
        <w:adjustRightInd w:val="0"/>
        <w:spacing w:after="0" w:line="240" w:lineRule="auto"/>
        <w:jc w:val="center"/>
        <w:rPr>
          <w:rFonts w:ascii="Times New Roman" w:hAnsi="Times New Roman"/>
          <w:sz w:val="24"/>
          <w:szCs w:val="24"/>
          <w:highlight w:val="white"/>
        </w:rPr>
      </w:pPr>
      <w:r w:rsidRPr="00AB3267">
        <w:rPr>
          <w:rFonts w:ascii="Times New Roman" w:hAnsi="Times New Roman"/>
          <w:sz w:val="24"/>
          <w:szCs w:val="24"/>
          <w:highlight w:val="white"/>
        </w:rPr>
        <w:t>Čl. II</w:t>
      </w:r>
    </w:p>
    <w:p w:rsidR="00EF1B2B" w:rsidRPr="00EF1B2B" w:rsidRDefault="00EF1B2B" w:rsidP="00EF1B2B">
      <w:pPr>
        <w:widowControl w:val="0"/>
        <w:autoSpaceDE w:val="0"/>
        <w:autoSpaceDN w:val="0"/>
        <w:adjustRightInd w:val="0"/>
        <w:spacing w:after="0" w:line="240" w:lineRule="auto"/>
        <w:jc w:val="center"/>
        <w:rPr>
          <w:rFonts w:ascii="Times New Roman" w:hAnsi="Times New Roman"/>
          <w:b/>
          <w:sz w:val="24"/>
          <w:szCs w:val="24"/>
          <w:highlight w:val="white"/>
        </w:rPr>
      </w:pPr>
    </w:p>
    <w:p w:rsidR="00EF1B2B" w:rsidRDefault="00EF1B2B" w:rsidP="00EF1B2B">
      <w:pPr>
        <w:widowControl w:val="0"/>
        <w:autoSpaceDE w:val="0"/>
        <w:autoSpaceDN w:val="0"/>
        <w:adjustRightInd w:val="0"/>
        <w:spacing w:after="0" w:line="240" w:lineRule="auto"/>
        <w:jc w:val="center"/>
        <w:rPr>
          <w:rFonts w:ascii="Times New Roman" w:hAnsi="Times New Roman"/>
          <w:b/>
          <w:sz w:val="24"/>
          <w:szCs w:val="24"/>
          <w:highlight w:val="white"/>
        </w:rPr>
      </w:pPr>
      <w:r w:rsidRPr="00EF1B2B">
        <w:rPr>
          <w:rFonts w:ascii="Times New Roman" w:hAnsi="Times New Roman"/>
          <w:b/>
          <w:sz w:val="24"/>
          <w:szCs w:val="24"/>
          <w:highlight w:val="white"/>
        </w:rPr>
        <w:t>Přechodn</w:t>
      </w:r>
      <w:r w:rsidR="007C504E">
        <w:rPr>
          <w:rFonts w:ascii="Times New Roman" w:hAnsi="Times New Roman"/>
          <w:b/>
          <w:sz w:val="24"/>
          <w:szCs w:val="24"/>
          <w:highlight w:val="white"/>
        </w:rPr>
        <w:t>á</w:t>
      </w:r>
      <w:r w:rsidRPr="00EF1B2B">
        <w:rPr>
          <w:rFonts w:ascii="Times New Roman" w:hAnsi="Times New Roman"/>
          <w:b/>
          <w:sz w:val="24"/>
          <w:szCs w:val="24"/>
          <w:highlight w:val="white"/>
        </w:rPr>
        <w:t xml:space="preserve"> ustanovení</w:t>
      </w:r>
    </w:p>
    <w:p w:rsidR="00AB3267" w:rsidRDefault="00AB3267" w:rsidP="00EF1B2B">
      <w:pPr>
        <w:widowControl w:val="0"/>
        <w:autoSpaceDE w:val="0"/>
        <w:autoSpaceDN w:val="0"/>
        <w:adjustRightInd w:val="0"/>
        <w:spacing w:after="0" w:line="240" w:lineRule="auto"/>
        <w:jc w:val="center"/>
        <w:rPr>
          <w:rFonts w:ascii="Times New Roman" w:hAnsi="Times New Roman"/>
          <w:b/>
          <w:sz w:val="24"/>
          <w:szCs w:val="24"/>
          <w:highlight w:val="white"/>
        </w:rPr>
      </w:pPr>
    </w:p>
    <w:p w:rsidR="00FE10AD" w:rsidRDefault="00FE10AD" w:rsidP="00FE10AD">
      <w:pPr>
        <w:pStyle w:val="Odstavecseseznamem"/>
        <w:widowControl w:val="0"/>
        <w:numPr>
          <w:ilvl w:val="0"/>
          <w:numId w:val="15"/>
        </w:numPr>
        <w:autoSpaceDE w:val="0"/>
        <w:autoSpaceDN w:val="0"/>
        <w:adjustRightInd w:val="0"/>
        <w:spacing w:after="0" w:line="240" w:lineRule="auto"/>
        <w:ind w:left="709" w:hanging="425"/>
        <w:jc w:val="both"/>
        <w:rPr>
          <w:rFonts w:ascii="Times New Roman" w:hAnsi="Times New Roman"/>
          <w:sz w:val="24"/>
          <w:szCs w:val="24"/>
          <w:highlight w:val="white"/>
        </w:rPr>
      </w:pPr>
      <w:r>
        <w:rPr>
          <w:rFonts w:ascii="Times New Roman" w:hAnsi="Times New Roman"/>
          <w:sz w:val="24"/>
          <w:szCs w:val="24"/>
          <w:highlight w:val="white"/>
        </w:rPr>
        <w:t xml:space="preserve">Řízení zahájená podle zákona č. 231/2001 Sb., o provozování rozhlasového a televizního vysílání a o změně dalších zákonů, ve znění účinném přede dnem nabytí účinnosti tohoto zákona, která nebyla pravomocně skončena do dne nabytí účinnosti tohoto zákona, se dokončí podle zákona č. 231/2001 Sb., ve znění účinném přede dnem nabytí účinnosti tohoto zákona. </w:t>
      </w:r>
    </w:p>
    <w:p w:rsidR="00FE10AD" w:rsidRDefault="00FE10AD" w:rsidP="00FE10AD">
      <w:pPr>
        <w:pStyle w:val="Odstavecseseznamem"/>
        <w:widowControl w:val="0"/>
        <w:autoSpaceDE w:val="0"/>
        <w:autoSpaceDN w:val="0"/>
        <w:adjustRightInd w:val="0"/>
        <w:spacing w:after="0" w:line="240" w:lineRule="auto"/>
        <w:ind w:left="708"/>
        <w:jc w:val="both"/>
        <w:rPr>
          <w:rFonts w:ascii="Times New Roman" w:hAnsi="Times New Roman"/>
          <w:sz w:val="24"/>
          <w:szCs w:val="24"/>
          <w:highlight w:val="white"/>
        </w:rPr>
      </w:pPr>
    </w:p>
    <w:p w:rsidR="00FE10AD" w:rsidRPr="00A938E2" w:rsidRDefault="00FE10AD" w:rsidP="00FE10AD">
      <w:pPr>
        <w:pStyle w:val="Odstavecseseznamem"/>
        <w:widowControl w:val="0"/>
        <w:numPr>
          <w:ilvl w:val="0"/>
          <w:numId w:val="15"/>
        </w:numPr>
        <w:autoSpaceDE w:val="0"/>
        <w:autoSpaceDN w:val="0"/>
        <w:adjustRightInd w:val="0"/>
        <w:spacing w:after="0" w:line="240" w:lineRule="auto"/>
        <w:ind w:left="709" w:hanging="425"/>
        <w:jc w:val="both"/>
        <w:rPr>
          <w:rFonts w:ascii="Times New Roman" w:hAnsi="Times New Roman"/>
          <w:sz w:val="24"/>
          <w:szCs w:val="24"/>
          <w:highlight w:val="white"/>
        </w:rPr>
      </w:pPr>
      <w:r w:rsidRPr="00A938E2">
        <w:rPr>
          <w:rFonts w:ascii="Times New Roman" w:hAnsi="Times New Roman"/>
          <w:sz w:val="24"/>
          <w:szCs w:val="24"/>
          <w:highlight w:val="white"/>
        </w:rPr>
        <w:t xml:space="preserve">Řízení o správních deliktech zahájená podle zákona č. 231/2001 Sb., ve znění účinném přede dnem nabytí účinnosti tohoto zákona, která nebyla pravomocně skončena do dne nabytí účinnosti tohoto zákona, se dokončí podle zákona č. 231/2001 Sb., ve znění účinném přede dnem nabytí účinnosti tohoto zákona, pokud není úprava podle zákona č. 231/2001 Sb., ve znění účinném ode dne nabytí účinnosti tohoto zákona, pro účastníka výhodnější. </w:t>
      </w:r>
    </w:p>
    <w:p w:rsidR="00FE10AD" w:rsidRDefault="00FE10AD" w:rsidP="00FE10AD">
      <w:pPr>
        <w:pStyle w:val="Odstavecseseznamem"/>
        <w:rPr>
          <w:rFonts w:ascii="Times New Roman" w:hAnsi="Times New Roman"/>
          <w:sz w:val="24"/>
          <w:szCs w:val="24"/>
          <w:highlight w:val="white"/>
        </w:rPr>
      </w:pPr>
    </w:p>
    <w:p w:rsidR="00FE10AD" w:rsidRDefault="00FE10AD" w:rsidP="00FE10AD">
      <w:pPr>
        <w:pStyle w:val="Odstavecseseznamem"/>
        <w:widowControl w:val="0"/>
        <w:numPr>
          <w:ilvl w:val="0"/>
          <w:numId w:val="15"/>
        </w:numPr>
        <w:autoSpaceDE w:val="0"/>
        <w:autoSpaceDN w:val="0"/>
        <w:adjustRightInd w:val="0"/>
        <w:spacing w:after="0" w:line="240" w:lineRule="auto"/>
        <w:ind w:left="709" w:hanging="425"/>
        <w:jc w:val="both"/>
        <w:rPr>
          <w:rFonts w:ascii="Times New Roman" w:hAnsi="Times New Roman"/>
          <w:sz w:val="24"/>
          <w:szCs w:val="24"/>
          <w:highlight w:val="white"/>
        </w:rPr>
      </w:pPr>
      <w:r>
        <w:rPr>
          <w:rFonts w:ascii="Times New Roman" w:hAnsi="Times New Roman"/>
          <w:sz w:val="24"/>
          <w:szCs w:val="24"/>
          <w:highlight w:val="white"/>
        </w:rPr>
        <w:t xml:space="preserve">Vyhlášku podle § 34a odst. 8 vydá Rada pro rozhlasové a televizní vysílání do konce třetího kalendářního měsíce následujícího po vyhlášení tohoto zákona. </w:t>
      </w:r>
    </w:p>
    <w:p w:rsidR="00CA6ED0" w:rsidRDefault="00CA6ED0" w:rsidP="00EF1B2B">
      <w:pPr>
        <w:widowControl w:val="0"/>
        <w:autoSpaceDE w:val="0"/>
        <w:autoSpaceDN w:val="0"/>
        <w:adjustRightInd w:val="0"/>
        <w:spacing w:after="0" w:line="240" w:lineRule="auto"/>
        <w:jc w:val="center"/>
        <w:rPr>
          <w:rFonts w:ascii="Times New Roman" w:hAnsi="Times New Roman"/>
          <w:b/>
          <w:sz w:val="24"/>
          <w:szCs w:val="24"/>
          <w:highlight w:val="white"/>
        </w:rPr>
      </w:pPr>
    </w:p>
    <w:p w:rsidR="00EF1B2B" w:rsidRDefault="00EF1B2B" w:rsidP="00EF1B2B">
      <w:pPr>
        <w:pStyle w:val="Zkladntext"/>
        <w:spacing w:after="0"/>
        <w:jc w:val="center"/>
        <w:rPr>
          <w:rFonts w:ascii="Times New Roman" w:hAnsi="Times New Roman"/>
          <w:b/>
          <w:sz w:val="24"/>
          <w:szCs w:val="24"/>
        </w:rPr>
      </w:pPr>
      <w:r>
        <w:rPr>
          <w:rFonts w:ascii="Times New Roman" w:hAnsi="Times New Roman"/>
          <w:b/>
          <w:sz w:val="24"/>
          <w:szCs w:val="24"/>
        </w:rPr>
        <w:t>ČÁST  DRUHÁ</w:t>
      </w:r>
    </w:p>
    <w:p w:rsidR="00EF1B2B" w:rsidRDefault="00EF1B2B" w:rsidP="00EF1B2B">
      <w:pPr>
        <w:pStyle w:val="Zkladntext"/>
        <w:spacing w:after="0"/>
        <w:jc w:val="center"/>
        <w:rPr>
          <w:rFonts w:ascii="Times New Roman" w:hAnsi="Times New Roman"/>
          <w:b/>
          <w:sz w:val="24"/>
          <w:szCs w:val="24"/>
        </w:rPr>
      </w:pPr>
    </w:p>
    <w:p w:rsidR="00EF1B2B" w:rsidRDefault="00EF1B2B" w:rsidP="00EF1B2B">
      <w:pPr>
        <w:pStyle w:val="Zkladntext"/>
        <w:spacing w:after="0"/>
        <w:jc w:val="center"/>
        <w:rPr>
          <w:rFonts w:ascii="Times New Roman" w:hAnsi="Times New Roman"/>
          <w:b/>
          <w:sz w:val="24"/>
          <w:szCs w:val="24"/>
        </w:rPr>
      </w:pPr>
      <w:r>
        <w:rPr>
          <w:rFonts w:ascii="Times New Roman" w:hAnsi="Times New Roman"/>
          <w:b/>
          <w:sz w:val="24"/>
          <w:szCs w:val="24"/>
        </w:rPr>
        <w:t>Změna zákona o České televizi</w:t>
      </w:r>
    </w:p>
    <w:p w:rsidR="00EF1B2B" w:rsidRDefault="00EF1B2B" w:rsidP="00EF1B2B">
      <w:pPr>
        <w:pStyle w:val="Zkladntext"/>
        <w:spacing w:after="0"/>
        <w:jc w:val="center"/>
        <w:rPr>
          <w:rFonts w:ascii="Times New Roman" w:hAnsi="Times New Roman"/>
          <w:sz w:val="24"/>
          <w:szCs w:val="24"/>
          <w:u w:val="single"/>
        </w:rPr>
      </w:pPr>
    </w:p>
    <w:p w:rsidR="00EF1B2B" w:rsidRDefault="00EF1B2B" w:rsidP="00EF1B2B">
      <w:pPr>
        <w:pStyle w:val="Zkladntext"/>
        <w:spacing w:after="0"/>
        <w:jc w:val="center"/>
        <w:rPr>
          <w:rFonts w:ascii="Times New Roman" w:hAnsi="Times New Roman"/>
          <w:sz w:val="24"/>
          <w:szCs w:val="24"/>
        </w:rPr>
      </w:pPr>
      <w:r>
        <w:rPr>
          <w:rFonts w:ascii="Times New Roman" w:hAnsi="Times New Roman"/>
          <w:sz w:val="24"/>
          <w:szCs w:val="24"/>
        </w:rPr>
        <w:t>Čl. III</w:t>
      </w:r>
    </w:p>
    <w:p w:rsidR="00185279" w:rsidRDefault="00185279" w:rsidP="00EF1B2B">
      <w:pPr>
        <w:pStyle w:val="Zkladntext"/>
        <w:spacing w:after="0"/>
        <w:jc w:val="center"/>
        <w:rPr>
          <w:rFonts w:ascii="Times New Roman" w:hAnsi="Times New Roman"/>
          <w:sz w:val="24"/>
          <w:szCs w:val="24"/>
        </w:rPr>
      </w:pPr>
    </w:p>
    <w:p w:rsidR="00185279" w:rsidRDefault="00185279" w:rsidP="00717815">
      <w:pPr>
        <w:pStyle w:val="Zkladntext"/>
        <w:spacing w:after="0"/>
        <w:ind w:firstLine="708"/>
        <w:jc w:val="both"/>
        <w:rPr>
          <w:rFonts w:ascii="Times New Roman" w:hAnsi="Times New Roman"/>
          <w:sz w:val="24"/>
          <w:szCs w:val="24"/>
        </w:rPr>
      </w:pPr>
      <w:r w:rsidRPr="00185279">
        <w:rPr>
          <w:rFonts w:ascii="Times New Roman" w:hAnsi="Times New Roman"/>
          <w:sz w:val="24"/>
          <w:szCs w:val="24"/>
        </w:rPr>
        <w:t>Zákon č. 48</w:t>
      </w:r>
      <w:r w:rsidR="00717815">
        <w:rPr>
          <w:rFonts w:ascii="Times New Roman" w:hAnsi="Times New Roman"/>
          <w:sz w:val="24"/>
          <w:szCs w:val="24"/>
        </w:rPr>
        <w:t>3</w:t>
      </w:r>
      <w:r w:rsidRPr="00185279">
        <w:rPr>
          <w:rFonts w:ascii="Times New Roman" w:hAnsi="Times New Roman"/>
          <w:sz w:val="24"/>
          <w:szCs w:val="24"/>
        </w:rPr>
        <w:t>/1991 Sb., o České televize</w:t>
      </w:r>
      <w:r>
        <w:rPr>
          <w:rFonts w:ascii="Times New Roman" w:hAnsi="Times New Roman"/>
          <w:sz w:val="24"/>
          <w:szCs w:val="24"/>
        </w:rPr>
        <w:t xml:space="preserve">, ve znění zákona č. </w:t>
      </w:r>
      <w:r w:rsidR="00717815" w:rsidRPr="00717815">
        <w:rPr>
          <w:rFonts w:ascii="Times New Roman" w:hAnsi="Times New Roman"/>
          <w:sz w:val="24"/>
          <w:szCs w:val="24"/>
        </w:rPr>
        <w:t>36/1993 Sb.</w:t>
      </w:r>
      <w:r w:rsidR="00717815">
        <w:rPr>
          <w:rFonts w:ascii="Times New Roman" w:hAnsi="Times New Roman"/>
          <w:sz w:val="24"/>
          <w:szCs w:val="24"/>
        </w:rPr>
        <w:t xml:space="preserve">, zákona č. </w:t>
      </w:r>
      <w:r w:rsidR="00717815" w:rsidRPr="00717815">
        <w:rPr>
          <w:rFonts w:ascii="Times New Roman" w:hAnsi="Times New Roman"/>
          <w:sz w:val="24"/>
          <w:szCs w:val="24"/>
        </w:rPr>
        <w:t>253/1994 Sb.</w:t>
      </w:r>
      <w:r w:rsidR="00717815">
        <w:rPr>
          <w:rFonts w:ascii="Times New Roman" w:hAnsi="Times New Roman"/>
          <w:sz w:val="24"/>
          <w:szCs w:val="24"/>
        </w:rPr>
        <w:t xml:space="preserve">, zákona č. </w:t>
      </w:r>
      <w:r w:rsidR="00717815" w:rsidRPr="00717815">
        <w:rPr>
          <w:rFonts w:ascii="Times New Roman" w:hAnsi="Times New Roman"/>
          <w:sz w:val="24"/>
          <w:szCs w:val="24"/>
        </w:rPr>
        <w:t>301/1995 Sb.</w:t>
      </w:r>
      <w:r w:rsidR="00717815">
        <w:rPr>
          <w:rFonts w:ascii="Times New Roman" w:hAnsi="Times New Roman"/>
          <w:sz w:val="24"/>
          <w:szCs w:val="24"/>
        </w:rPr>
        <w:t xml:space="preserve">, zákona č. </w:t>
      </w:r>
      <w:r w:rsidR="00717815" w:rsidRPr="00717815">
        <w:rPr>
          <w:rFonts w:ascii="Times New Roman" w:hAnsi="Times New Roman"/>
          <w:sz w:val="24"/>
          <w:szCs w:val="24"/>
        </w:rPr>
        <w:t>39/2001 Sb.</w:t>
      </w:r>
      <w:r w:rsidR="00717815">
        <w:rPr>
          <w:rFonts w:ascii="Times New Roman" w:hAnsi="Times New Roman"/>
          <w:sz w:val="24"/>
          <w:szCs w:val="24"/>
        </w:rPr>
        <w:t xml:space="preserve">, zákona č. </w:t>
      </w:r>
      <w:r w:rsidR="00717815" w:rsidRPr="00717815">
        <w:rPr>
          <w:rFonts w:ascii="Times New Roman" w:hAnsi="Times New Roman"/>
          <w:sz w:val="24"/>
          <w:szCs w:val="24"/>
        </w:rPr>
        <w:t>231/2001 Sb.</w:t>
      </w:r>
      <w:r w:rsidR="00717815">
        <w:rPr>
          <w:rFonts w:ascii="Times New Roman" w:hAnsi="Times New Roman"/>
          <w:sz w:val="24"/>
          <w:szCs w:val="24"/>
        </w:rPr>
        <w:t>, zákona č. 2</w:t>
      </w:r>
      <w:r w:rsidR="00717815" w:rsidRPr="00717815">
        <w:rPr>
          <w:rFonts w:ascii="Times New Roman" w:hAnsi="Times New Roman"/>
          <w:sz w:val="24"/>
          <w:szCs w:val="24"/>
        </w:rPr>
        <w:t>/2005 Sb.</w:t>
      </w:r>
      <w:r w:rsidR="00717815">
        <w:rPr>
          <w:rFonts w:ascii="Times New Roman" w:hAnsi="Times New Roman"/>
          <w:sz w:val="24"/>
          <w:szCs w:val="24"/>
        </w:rPr>
        <w:t xml:space="preserve">, zákona č. </w:t>
      </w:r>
      <w:r w:rsidR="00717815" w:rsidRPr="00717815">
        <w:rPr>
          <w:rFonts w:ascii="Times New Roman" w:hAnsi="Times New Roman"/>
          <w:sz w:val="24"/>
          <w:szCs w:val="24"/>
        </w:rPr>
        <w:t>127/2005 Sb.</w:t>
      </w:r>
      <w:r w:rsidR="00717815">
        <w:rPr>
          <w:rFonts w:ascii="Times New Roman" w:hAnsi="Times New Roman"/>
          <w:sz w:val="24"/>
          <w:szCs w:val="24"/>
        </w:rPr>
        <w:t xml:space="preserve">, zákona č. </w:t>
      </w:r>
      <w:r w:rsidR="00717815" w:rsidRPr="00717815">
        <w:rPr>
          <w:rFonts w:ascii="Times New Roman" w:hAnsi="Times New Roman"/>
          <w:sz w:val="24"/>
          <w:szCs w:val="24"/>
        </w:rPr>
        <w:t>304/2007 Sb.</w:t>
      </w:r>
      <w:r w:rsidR="00717815">
        <w:rPr>
          <w:rFonts w:ascii="Times New Roman" w:hAnsi="Times New Roman"/>
          <w:sz w:val="24"/>
          <w:szCs w:val="24"/>
        </w:rPr>
        <w:t xml:space="preserve">, zákona č. </w:t>
      </w:r>
      <w:r w:rsidR="00717815" w:rsidRPr="00717815">
        <w:rPr>
          <w:rFonts w:ascii="Times New Roman" w:hAnsi="Times New Roman"/>
          <w:sz w:val="24"/>
          <w:szCs w:val="24"/>
        </w:rPr>
        <w:t>384/2008 Sb.</w:t>
      </w:r>
      <w:r w:rsidR="00717815">
        <w:rPr>
          <w:rFonts w:ascii="Times New Roman" w:hAnsi="Times New Roman"/>
          <w:sz w:val="24"/>
          <w:szCs w:val="24"/>
        </w:rPr>
        <w:t>, zákona č. 1</w:t>
      </w:r>
      <w:r w:rsidR="00717815" w:rsidRPr="00717815">
        <w:rPr>
          <w:rFonts w:ascii="Times New Roman" w:hAnsi="Times New Roman"/>
          <w:sz w:val="24"/>
          <w:szCs w:val="24"/>
        </w:rPr>
        <w:t>53/2010 Sb.</w:t>
      </w:r>
      <w:r w:rsidR="00717815">
        <w:rPr>
          <w:rFonts w:ascii="Times New Roman" w:hAnsi="Times New Roman"/>
          <w:sz w:val="24"/>
          <w:szCs w:val="24"/>
        </w:rPr>
        <w:t xml:space="preserve">, zákona č. </w:t>
      </w:r>
      <w:r w:rsidR="00717815" w:rsidRPr="00717815">
        <w:rPr>
          <w:rFonts w:ascii="Times New Roman" w:hAnsi="Times New Roman"/>
          <w:sz w:val="24"/>
          <w:szCs w:val="24"/>
        </w:rPr>
        <w:t>132/2010 Sb.</w:t>
      </w:r>
      <w:r w:rsidR="00717815">
        <w:rPr>
          <w:rFonts w:ascii="Times New Roman" w:hAnsi="Times New Roman"/>
          <w:sz w:val="24"/>
          <w:szCs w:val="24"/>
        </w:rPr>
        <w:t xml:space="preserve"> a zákona č. </w:t>
      </w:r>
      <w:r w:rsidR="00717815" w:rsidRPr="00717815">
        <w:rPr>
          <w:rFonts w:ascii="Times New Roman" w:hAnsi="Times New Roman"/>
          <w:sz w:val="24"/>
          <w:szCs w:val="24"/>
        </w:rPr>
        <w:t>302/2011 Sb.</w:t>
      </w:r>
      <w:r w:rsidR="00717815">
        <w:rPr>
          <w:rFonts w:ascii="Times New Roman" w:hAnsi="Times New Roman"/>
          <w:sz w:val="24"/>
          <w:szCs w:val="24"/>
        </w:rPr>
        <w:t>, se mění takto</w:t>
      </w:r>
    </w:p>
    <w:p w:rsidR="00717815" w:rsidRDefault="00717815" w:rsidP="00717815">
      <w:pPr>
        <w:pStyle w:val="Zkladntext"/>
        <w:spacing w:after="0"/>
        <w:rPr>
          <w:rFonts w:ascii="Times New Roman" w:hAnsi="Times New Roman"/>
          <w:sz w:val="24"/>
          <w:szCs w:val="24"/>
        </w:rPr>
      </w:pPr>
    </w:p>
    <w:p w:rsidR="00717815" w:rsidRDefault="00717815" w:rsidP="00717815">
      <w:pPr>
        <w:pStyle w:val="Zkladntext"/>
        <w:numPr>
          <w:ilvl w:val="0"/>
          <w:numId w:val="11"/>
        </w:numPr>
        <w:spacing w:after="0"/>
        <w:ind w:left="0" w:firstLine="360"/>
        <w:rPr>
          <w:rFonts w:ascii="Times New Roman" w:hAnsi="Times New Roman"/>
          <w:sz w:val="24"/>
          <w:szCs w:val="24"/>
        </w:rPr>
      </w:pPr>
      <w:r>
        <w:rPr>
          <w:rFonts w:ascii="Times New Roman" w:hAnsi="Times New Roman"/>
          <w:sz w:val="24"/>
          <w:szCs w:val="24"/>
        </w:rPr>
        <w:t>V § 3 odst. 1 se na konci textu písmene j) doplňují slova „ a jiné služby přímo související s programem“.</w:t>
      </w:r>
    </w:p>
    <w:p w:rsidR="002532C5" w:rsidRDefault="002532C5" w:rsidP="002532C5">
      <w:pPr>
        <w:pStyle w:val="Zkladntext"/>
        <w:spacing w:after="0"/>
        <w:ind w:left="360"/>
        <w:rPr>
          <w:rFonts w:ascii="Times New Roman" w:hAnsi="Times New Roman"/>
          <w:sz w:val="24"/>
          <w:szCs w:val="24"/>
        </w:rPr>
      </w:pPr>
    </w:p>
    <w:p w:rsidR="00717815" w:rsidRDefault="00717815" w:rsidP="00717815">
      <w:pPr>
        <w:pStyle w:val="Zkladntext"/>
        <w:numPr>
          <w:ilvl w:val="0"/>
          <w:numId w:val="11"/>
        </w:numPr>
        <w:spacing w:after="0"/>
        <w:ind w:left="0" w:firstLine="360"/>
        <w:rPr>
          <w:rFonts w:ascii="Times New Roman" w:hAnsi="Times New Roman"/>
          <w:sz w:val="24"/>
          <w:szCs w:val="24"/>
        </w:rPr>
      </w:pPr>
      <w:r>
        <w:rPr>
          <w:rFonts w:ascii="Times New Roman" w:hAnsi="Times New Roman"/>
          <w:sz w:val="24"/>
          <w:szCs w:val="24"/>
        </w:rPr>
        <w:t>V § 3 odst. 1 písmeno k) zní:</w:t>
      </w:r>
    </w:p>
    <w:p w:rsidR="002532C5" w:rsidRPr="002532C5" w:rsidRDefault="00717815" w:rsidP="002532C5">
      <w:pPr>
        <w:pStyle w:val="Zkladntext"/>
        <w:spacing w:after="0"/>
        <w:ind w:left="567" w:hanging="567"/>
        <w:jc w:val="both"/>
        <w:rPr>
          <w:rFonts w:ascii="Times New Roman" w:hAnsi="Times New Roman"/>
          <w:sz w:val="24"/>
          <w:szCs w:val="24"/>
        </w:rPr>
      </w:pPr>
      <w:r>
        <w:rPr>
          <w:rFonts w:ascii="Times New Roman" w:hAnsi="Times New Roman"/>
          <w:sz w:val="24"/>
          <w:szCs w:val="24"/>
        </w:rPr>
        <w:t xml:space="preserve">   „k) </w:t>
      </w:r>
      <w:r w:rsidR="002532C5" w:rsidRPr="002532C5">
        <w:rPr>
          <w:rFonts w:ascii="Times New Roman" w:hAnsi="Times New Roman"/>
          <w:bCs/>
          <w:sz w:val="24"/>
          <w:szCs w:val="24"/>
        </w:rPr>
        <w:t>zpřístupňuje vysílané pořady osobám se sluchovým postižením a osobám se zrakovým postižením za podmínek a v rozsahu podle jiného právního předpisu</w:t>
      </w:r>
      <w:r w:rsidR="00D84027">
        <w:rPr>
          <w:rFonts w:ascii="Times New Roman" w:hAnsi="Times New Roman"/>
          <w:bCs/>
          <w:sz w:val="24"/>
          <w:szCs w:val="24"/>
          <w:vertAlign w:val="superscript"/>
        </w:rPr>
        <w:t>12</w:t>
      </w:r>
      <w:r w:rsidR="002532C5" w:rsidRPr="002532C5">
        <w:rPr>
          <w:rFonts w:ascii="Times New Roman" w:hAnsi="Times New Roman"/>
          <w:bCs/>
          <w:sz w:val="24"/>
          <w:szCs w:val="24"/>
          <w:vertAlign w:val="superscript"/>
        </w:rPr>
        <w:t>)</w:t>
      </w:r>
      <w:r w:rsidR="00A55E04">
        <w:rPr>
          <w:rFonts w:ascii="Times New Roman" w:hAnsi="Times New Roman"/>
          <w:bCs/>
          <w:sz w:val="24"/>
          <w:szCs w:val="24"/>
        </w:rPr>
        <w:t xml:space="preserve">; </w:t>
      </w:r>
      <w:r w:rsidR="00A55E04" w:rsidRPr="002532C5">
        <w:rPr>
          <w:rFonts w:ascii="Times New Roman" w:hAnsi="Times New Roman"/>
          <w:bCs/>
          <w:sz w:val="24"/>
          <w:szCs w:val="24"/>
        </w:rPr>
        <w:t>pořady zpřístupněné</w:t>
      </w:r>
      <w:r w:rsidR="00A55E04">
        <w:rPr>
          <w:rFonts w:ascii="Times New Roman" w:hAnsi="Times New Roman"/>
          <w:bCs/>
          <w:sz w:val="24"/>
          <w:szCs w:val="24"/>
        </w:rPr>
        <w:t xml:space="preserve"> </w:t>
      </w:r>
      <w:r w:rsidR="00A55E04" w:rsidRPr="002532C5">
        <w:rPr>
          <w:rFonts w:ascii="Times New Roman" w:hAnsi="Times New Roman"/>
          <w:bCs/>
          <w:sz w:val="24"/>
          <w:szCs w:val="24"/>
        </w:rPr>
        <w:t xml:space="preserve">osobám se sluchovým postižením a osobám se zrakovým postižením v televizním vysílání nabízí a poskytuje včetně formy, kterou byly </w:t>
      </w:r>
      <w:r w:rsidR="00A55E04">
        <w:rPr>
          <w:rFonts w:ascii="Times New Roman" w:hAnsi="Times New Roman"/>
          <w:bCs/>
          <w:sz w:val="24"/>
          <w:szCs w:val="24"/>
        </w:rPr>
        <w:t xml:space="preserve">takto </w:t>
      </w:r>
      <w:r w:rsidR="00A55E04" w:rsidRPr="002532C5">
        <w:rPr>
          <w:rFonts w:ascii="Times New Roman" w:hAnsi="Times New Roman"/>
          <w:bCs/>
          <w:sz w:val="24"/>
          <w:szCs w:val="24"/>
        </w:rPr>
        <w:t xml:space="preserve">zpřístupněny rovněž </w:t>
      </w:r>
      <w:r w:rsidR="00A55E04">
        <w:rPr>
          <w:rFonts w:ascii="Times New Roman" w:hAnsi="Times New Roman"/>
          <w:bCs/>
          <w:sz w:val="24"/>
          <w:szCs w:val="24"/>
        </w:rPr>
        <w:t xml:space="preserve">při </w:t>
      </w:r>
      <w:r w:rsidR="00A55E04" w:rsidRPr="002532C5">
        <w:rPr>
          <w:rFonts w:ascii="Times New Roman" w:hAnsi="Times New Roman"/>
          <w:bCs/>
          <w:sz w:val="24"/>
          <w:szCs w:val="24"/>
        </w:rPr>
        <w:t>poskytování audiovizuálních mediálních služeb na vyžádání,</w:t>
      </w:r>
      <w:r w:rsidR="00A55E04">
        <w:rPr>
          <w:rFonts w:ascii="Times New Roman" w:hAnsi="Times New Roman"/>
          <w:bCs/>
          <w:sz w:val="24"/>
          <w:szCs w:val="24"/>
        </w:rPr>
        <w:t>“.</w:t>
      </w:r>
      <w:r w:rsidR="00D84027">
        <w:rPr>
          <w:rFonts w:ascii="Times New Roman" w:hAnsi="Times New Roman"/>
          <w:bCs/>
          <w:sz w:val="24"/>
          <w:szCs w:val="24"/>
        </w:rPr>
        <w:t xml:space="preserve"> </w:t>
      </w:r>
    </w:p>
    <w:p w:rsidR="002532C5" w:rsidRPr="002532C5" w:rsidRDefault="002532C5" w:rsidP="002532C5">
      <w:pPr>
        <w:spacing w:after="0"/>
        <w:jc w:val="both"/>
        <w:rPr>
          <w:rFonts w:ascii="Times New Roman" w:hAnsi="Times New Roman"/>
          <w:bCs/>
          <w:sz w:val="24"/>
          <w:szCs w:val="24"/>
        </w:rPr>
      </w:pPr>
      <w:r w:rsidRPr="002532C5">
        <w:rPr>
          <w:rFonts w:ascii="Times New Roman" w:hAnsi="Times New Roman"/>
          <w:bCs/>
          <w:sz w:val="24"/>
          <w:szCs w:val="24"/>
        </w:rPr>
        <w:t xml:space="preserve">Poznámka pod čarou č. </w:t>
      </w:r>
      <w:r w:rsidR="00D84027">
        <w:rPr>
          <w:rFonts w:ascii="Times New Roman" w:hAnsi="Times New Roman"/>
          <w:bCs/>
          <w:sz w:val="24"/>
          <w:szCs w:val="24"/>
        </w:rPr>
        <w:t>12</w:t>
      </w:r>
      <w:r w:rsidRPr="002532C5">
        <w:rPr>
          <w:rFonts w:ascii="Times New Roman" w:hAnsi="Times New Roman"/>
          <w:bCs/>
          <w:sz w:val="24"/>
          <w:szCs w:val="24"/>
        </w:rPr>
        <w:t xml:space="preserve"> zní:</w:t>
      </w:r>
    </w:p>
    <w:p w:rsidR="002532C5" w:rsidRPr="002532C5" w:rsidRDefault="002532C5" w:rsidP="002532C5">
      <w:pPr>
        <w:spacing w:after="0"/>
        <w:jc w:val="both"/>
        <w:rPr>
          <w:rFonts w:ascii="Times New Roman" w:hAnsi="Times New Roman"/>
          <w:bCs/>
          <w:sz w:val="24"/>
          <w:szCs w:val="24"/>
        </w:rPr>
      </w:pPr>
      <w:r w:rsidRPr="002532C5">
        <w:rPr>
          <w:rFonts w:ascii="Times New Roman" w:hAnsi="Times New Roman"/>
          <w:bCs/>
          <w:sz w:val="24"/>
          <w:szCs w:val="24"/>
        </w:rPr>
        <w:t>_______________</w:t>
      </w:r>
    </w:p>
    <w:p w:rsidR="002532C5" w:rsidRPr="002532C5" w:rsidRDefault="002532C5" w:rsidP="002532C5">
      <w:pPr>
        <w:spacing w:after="0"/>
        <w:ind w:left="142" w:hanging="142"/>
        <w:jc w:val="both"/>
        <w:rPr>
          <w:rFonts w:ascii="Times New Roman" w:hAnsi="Times New Roman"/>
          <w:sz w:val="20"/>
          <w:szCs w:val="20"/>
        </w:rPr>
      </w:pPr>
      <w:r w:rsidRPr="002532C5">
        <w:rPr>
          <w:rFonts w:ascii="Times New Roman" w:hAnsi="Times New Roman"/>
          <w:bCs/>
          <w:sz w:val="20"/>
          <w:szCs w:val="20"/>
          <w:vertAlign w:val="superscript"/>
        </w:rPr>
        <w:t>„</w:t>
      </w:r>
      <w:r w:rsidR="00D84027">
        <w:rPr>
          <w:rFonts w:ascii="Times New Roman" w:hAnsi="Times New Roman"/>
          <w:bCs/>
          <w:sz w:val="20"/>
          <w:szCs w:val="20"/>
          <w:vertAlign w:val="superscript"/>
        </w:rPr>
        <w:t>12</w:t>
      </w:r>
      <w:r w:rsidRPr="002532C5">
        <w:rPr>
          <w:rFonts w:ascii="Times New Roman" w:hAnsi="Times New Roman"/>
          <w:bCs/>
          <w:sz w:val="20"/>
          <w:szCs w:val="20"/>
          <w:vertAlign w:val="superscript"/>
        </w:rPr>
        <w:t xml:space="preserve">) </w:t>
      </w:r>
      <w:r w:rsidRPr="002532C5">
        <w:rPr>
          <w:rFonts w:ascii="Times New Roman" w:hAnsi="Times New Roman"/>
          <w:bCs/>
          <w:sz w:val="20"/>
          <w:szCs w:val="20"/>
        </w:rPr>
        <w:t>§ 54b zákona č. 231/2001 Sb., o provozování rozhlasového a televizního vysílání a o změně dalších zákonů, ve znění zákona č. …/201</w:t>
      </w:r>
      <w:r w:rsidR="00F81597">
        <w:rPr>
          <w:rFonts w:ascii="Times New Roman" w:hAnsi="Times New Roman"/>
          <w:bCs/>
          <w:sz w:val="20"/>
          <w:szCs w:val="20"/>
        </w:rPr>
        <w:t>6</w:t>
      </w:r>
      <w:bookmarkStart w:id="0" w:name="_GoBack"/>
      <w:bookmarkEnd w:id="0"/>
      <w:r w:rsidRPr="002532C5">
        <w:rPr>
          <w:rFonts w:ascii="Times New Roman" w:hAnsi="Times New Roman"/>
          <w:bCs/>
          <w:sz w:val="20"/>
          <w:szCs w:val="20"/>
        </w:rPr>
        <w:t xml:space="preserve"> Sb.“.</w:t>
      </w:r>
    </w:p>
    <w:p w:rsidR="00331832" w:rsidRDefault="00331832" w:rsidP="00EF1B2B">
      <w:pPr>
        <w:pStyle w:val="Nadpis3"/>
        <w:rPr>
          <w:b/>
          <w:u w:val="none"/>
        </w:rPr>
      </w:pPr>
    </w:p>
    <w:p w:rsidR="00EF1B2B" w:rsidRDefault="00EF1B2B" w:rsidP="00EF1B2B">
      <w:pPr>
        <w:pStyle w:val="Nadpis3"/>
        <w:rPr>
          <w:b/>
          <w:u w:val="none"/>
        </w:rPr>
      </w:pPr>
      <w:r>
        <w:rPr>
          <w:b/>
          <w:u w:val="none"/>
        </w:rPr>
        <w:t>ČÁST  TŘETÍ</w:t>
      </w:r>
    </w:p>
    <w:p w:rsidR="00EF1B2B" w:rsidRDefault="00EF1B2B" w:rsidP="00EF1B2B">
      <w:pPr>
        <w:pStyle w:val="Nadpis3"/>
      </w:pPr>
    </w:p>
    <w:p w:rsidR="00EF1B2B" w:rsidRDefault="00EF1B2B" w:rsidP="00EF1B2B">
      <w:pPr>
        <w:pStyle w:val="Nadpis3"/>
        <w:rPr>
          <w:b/>
          <w:u w:val="none"/>
        </w:rPr>
      </w:pPr>
      <w:r>
        <w:rPr>
          <w:b/>
          <w:u w:val="none"/>
        </w:rPr>
        <w:t xml:space="preserve">Změna zákona o audiovizuálních mediálních službách na vyžádání </w:t>
      </w:r>
    </w:p>
    <w:p w:rsidR="00EF1B2B" w:rsidRDefault="00EF1B2B" w:rsidP="00EF1B2B">
      <w:pPr>
        <w:spacing w:after="0"/>
        <w:rPr>
          <w:rFonts w:ascii="Times New Roman" w:hAnsi="Times New Roman"/>
          <w:sz w:val="24"/>
          <w:szCs w:val="24"/>
        </w:rPr>
      </w:pPr>
    </w:p>
    <w:p w:rsidR="00EF1B2B" w:rsidRDefault="00EF1B2B" w:rsidP="00EF1B2B">
      <w:pPr>
        <w:spacing w:after="0"/>
        <w:jc w:val="center"/>
        <w:rPr>
          <w:rFonts w:ascii="Times New Roman" w:hAnsi="Times New Roman"/>
          <w:sz w:val="24"/>
          <w:szCs w:val="24"/>
        </w:rPr>
      </w:pPr>
      <w:r>
        <w:rPr>
          <w:rFonts w:ascii="Times New Roman" w:hAnsi="Times New Roman"/>
          <w:sz w:val="24"/>
          <w:szCs w:val="24"/>
        </w:rPr>
        <w:t xml:space="preserve">Čl. </w:t>
      </w:r>
      <w:r w:rsidR="00AB3267">
        <w:rPr>
          <w:rFonts w:ascii="Times New Roman" w:hAnsi="Times New Roman"/>
          <w:sz w:val="24"/>
          <w:szCs w:val="24"/>
        </w:rPr>
        <w:t>I</w:t>
      </w:r>
      <w:r>
        <w:rPr>
          <w:rFonts w:ascii="Times New Roman" w:hAnsi="Times New Roman"/>
          <w:sz w:val="24"/>
          <w:szCs w:val="24"/>
        </w:rPr>
        <w:t>V</w:t>
      </w:r>
    </w:p>
    <w:p w:rsidR="00EF1B2B" w:rsidRDefault="00EF1B2B" w:rsidP="00EF1B2B">
      <w:pPr>
        <w:spacing w:after="0"/>
        <w:jc w:val="center"/>
        <w:rPr>
          <w:rFonts w:ascii="Times New Roman" w:hAnsi="Times New Roman"/>
          <w:bCs/>
          <w:sz w:val="24"/>
          <w:szCs w:val="24"/>
        </w:rPr>
      </w:pPr>
    </w:p>
    <w:p w:rsidR="004958A4" w:rsidRDefault="004958A4" w:rsidP="004958A4">
      <w:pPr>
        <w:spacing w:after="0"/>
        <w:ind w:firstLine="708"/>
        <w:rPr>
          <w:rFonts w:ascii="Times New Roman" w:hAnsi="Times New Roman"/>
          <w:bCs/>
          <w:sz w:val="24"/>
          <w:szCs w:val="24"/>
        </w:rPr>
      </w:pPr>
      <w:r>
        <w:rPr>
          <w:rFonts w:ascii="Times New Roman" w:hAnsi="Times New Roman"/>
          <w:bCs/>
          <w:sz w:val="24"/>
          <w:szCs w:val="24"/>
        </w:rPr>
        <w:t>Zákon č. 132/2010 Sb., o audiovizuálních službách na vyžádání a o změně některých zákonů (zákon o audiovizuálních mediálních službách na vyžádání), ve znění zákona č. 302/2011 Sb. a zákona č. 142/2012 Sb., se mění takto:</w:t>
      </w:r>
    </w:p>
    <w:p w:rsidR="004958A4" w:rsidRDefault="004958A4" w:rsidP="004958A4">
      <w:pPr>
        <w:spacing w:after="0"/>
        <w:ind w:firstLine="708"/>
        <w:rPr>
          <w:rFonts w:ascii="Times New Roman" w:hAnsi="Times New Roman"/>
          <w:bCs/>
          <w:sz w:val="24"/>
          <w:szCs w:val="24"/>
        </w:rPr>
      </w:pPr>
    </w:p>
    <w:p w:rsidR="004958A4" w:rsidRDefault="004958A4" w:rsidP="004958A4">
      <w:pPr>
        <w:pStyle w:val="Odstavecseseznamem"/>
        <w:numPr>
          <w:ilvl w:val="0"/>
          <w:numId w:val="12"/>
        </w:numPr>
        <w:spacing w:after="0"/>
        <w:rPr>
          <w:rFonts w:ascii="Times New Roman" w:hAnsi="Times New Roman"/>
          <w:bCs/>
          <w:sz w:val="24"/>
          <w:szCs w:val="24"/>
        </w:rPr>
      </w:pPr>
      <w:r>
        <w:rPr>
          <w:rFonts w:ascii="Times New Roman" w:hAnsi="Times New Roman"/>
          <w:bCs/>
          <w:sz w:val="24"/>
          <w:szCs w:val="24"/>
        </w:rPr>
        <w:t>Poznámka pod čarou č. 6 zní:</w:t>
      </w:r>
    </w:p>
    <w:p w:rsidR="004958A4" w:rsidRPr="004958A4" w:rsidRDefault="004958A4" w:rsidP="004958A4">
      <w:pPr>
        <w:widowControl w:val="0"/>
        <w:autoSpaceDE w:val="0"/>
        <w:autoSpaceDN w:val="0"/>
        <w:adjustRightInd w:val="0"/>
        <w:spacing w:after="0" w:line="240" w:lineRule="auto"/>
        <w:jc w:val="both"/>
        <w:rPr>
          <w:rFonts w:ascii="Times New Roman" w:hAnsi="Times New Roman"/>
          <w:sz w:val="24"/>
          <w:szCs w:val="24"/>
          <w:highlight w:val="white"/>
        </w:rPr>
      </w:pPr>
      <w:r w:rsidRPr="004958A4">
        <w:rPr>
          <w:rFonts w:ascii="Times New Roman" w:hAnsi="Times New Roman"/>
          <w:sz w:val="24"/>
          <w:szCs w:val="24"/>
          <w:highlight w:val="white"/>
        </w:rPr>
        <w:t>_______________</w:t>
      </w:r>
    </w:p>
    <w:p w:rsidR="004958A4" w:rsidRPr="004958A4" w:rsidRDefault="004958A4" w:rsidP="004958A4">
      <w:pPr>
        <w:widowControl w:val="0"/>
        <w:autoSpaceDE w:val="0"/>
        <w:autoSpaceDN w:val="0"/>
        <w:adjustRightInd w:val="0"/>
        <w:spacing w:after="0" w:line="240" w:lineRule="auto"/>
        <w:ind w:left="284" w:hanging="284"/>
        <w:jc w:val="both"/>
        <w:rPr>
          <w:rFonts w:ascii="Times New Roman" w:hAnsi="Times New Roman"/>
          <w:sz w:val="20"/>
          <w:szCs w:val="20"/>
          <w:highlight w:val="white"/>
        </w:rPr>
      </w:pPr>
      <w:r w:rsidRPr="004958A4">
        <w:rPr>
          <w:rFonts w:ascii="Times New Roman" w:hAnsi="Times New Roman"/>
          <w:sz w:val="20"/>
          <w:szCs w:val="20"/>
          <w:highlight w:val="white"/>
        </w:rPr>
        <w:t>„</w:t>
      </w:r>
      <w:r>
        <w:rPr>
          <w:rFonts w:ascii="Times New Roman" w:hAnsi="Times New Roman"/>
          <w:sz w:val="20"/>
          <w:szCs w:val="20"/>
          <w:highlight w:val="white"/>
        </w:rPr>
        <w:t>6</w:t>
      </w:r>
      <w:r w:rsidRPr="004958A4">
        <w:rPr>
          <w:rFonts w:ascii="Times New Roman" w:hAnsi="Times New Roman"/>
          <w:sz w:val="20"/>
          <w:szCs w:val="20"/>
          <w:highlight w:val="white"/>
        </w:rPr>
        <w:t xml:space="preserve">) </w:t>
      </w:r>
      <w:r>
        <w:rPr>
          <w:rFonts w:ascii="Times New Roman" w:hAnsi="Times New Roman"/>
          <w:sz w:val="20"/>
          <w:szCs w:val="20"/>
          <w:highlight w:val="white"/>
        </w:rPr>
        <w:t xml:space="preserve">§ 2 odst. 2 písm. f) zákona č. 231/2001 Sb., o provozování rozhlasového a televizního vysílání a o změně dalších zákonů, ve znění pozdějších předpisů.“. </w:t>
      </w:r>
    </w:p>
    <w:p w:rsidR="004958A4" w:rsidRDefault="004958A4" w:rsidP="004958A4">
      <w:pPr>
        <w:pStyle w:val="Odstavecseseznamem"/>
        <w:spacing w:after="0"/>
        <w:ind w:left="1068"/>
        <w:rPr>
          <w:rFonts w:ascii="Times New Roman" w:hAnsi="Times New Roman"/>
          <w:bCs/>
          <w:sz w:val="24"/>
          <w:szCs w:val="24"/>
        </w:rPr>
      </w:pPr>
    </w:p>
    <w:p w:rsidR="004958A4" w:rsidRPr="00BB4402" w:rsidRDefault="004958A4" w:rsidP="004958A4">
      <w:pPr>
        <w:pStyle w:val="Odstavecseseznamem"/>
        <w:numPr>
          <w:ilvl w:val="0"/>
          <w:numId w:val="12"/>
        </w:numPr>
        <w:spacing w:after="0"/>
        <w:jc w:val="both"/>
        <w:rPr>
          <w:rFonts w:ascii="Times New Roman" w:hAnsi="Times New Roman"/>
          <w:bCs/>
          <w:sz w:val="24"/>
          <w:szCs w:val="24"/>
        </w:rPr>
      </w:pPr>
      <w:r w:rsidRPr="00BB4402">
        <w:rPr>
          <w:rFonts w:ascii="Times New Roman" w:hAnsi="Times New Roman"/>
          <w:bCs/>
          <w:sz w:val="24"/>
          <w:szCs w:val="24"/>
        </w:rPr>
        <w:t xml:space="preserve">V § 6 odst. </w:t>
      </w:r>
      <w:r w:rsidR="004237BE" w:rsidRPr="00BB4402">
        <w:rPr>
          <w:rFonts w:ascii="Times New Roman" w:hAnsi="Times New Roman"/>
          <w:bCs/>
          <w:sz w:val="24"/>
          <w:szCs w:val="24"/>
        </w:rPr>
        <w:t>4</w:t>
      </w:r>
      <w:r w:rsidRPr="00BB4402">
        <w:rPr>
          <w:rFonts w:ascii="Times New Roman" w:hAnsi="Times New Roman"/>
          <w:bCs/>
          <w:sz w:val="24"/>
          <w:szCs w:val="24"/>
        </w:rPr>
        <w:t xml:space="preserve"> se slova „zvukovou stopu určenou“ nahrazují slovem „audiopopis</w:t>
      </w:r>
      <w:r w:rsidRPr="00BB4402">
        <w:rPr>
          <w:rFonts w:ascii="Times New Roman" w:hAnsi="Times New Roman"/>
          <w:bCs/>
          <w:sz w:val="24"/>
          <w:szCs w:val="24"/>
          <w:vertAlign w:val="superscript"/>
        </w:rPr>
        <w:t>14)</w:t>
      </w:r>
      <w:r w:rsidRPr="00BB4402">
        <w:rPr>
          <w:rFonts w:ascii="Times New Roman" w:hAnsi="Times New Roman"/>
          <w:bCs/>
          <w:sz w:val="24"/>
          <w:szCs w:val="24"/>
        </w:rPr>
        <w:t>“.</w:t>
      </w:r>
    </w:p>
    <w:p w:rsidR="004958A4" w:rsidRPr="00BB4402" w:rsidRDefault="004958A4" w:rsidP="004958A4">
      <w:pPr>
        <w:widowControl w:val="0"/>
        <w:autoSpaceDE w:val="0"/>
        <w:autoSpaceDN w:val="0"/>
        <w:adjustRightInd w:val="0"/>
        <w:spacing w:after="0" w:line="240" w:lineRule="auto"/>
        <w:jc w:val="both"/>
        <w:rPr>
          <w:rFonts w:ascii="Times New Roman" w:hAnsi="Times New Roman"/>
          <w:sz w:val="24"/>
          <w:szCs w:val="24"/>
          <w:highlight w:val="white"/>
        </w:rPr>
      </w:pPr>
      <w:r w:rsidRPr="00BB4402">
        <w:rPr>
          <w:rFonts w:ascii="Times New Roman" w:hAnsi="Times New Roman"/>
          <w:sz w:val="24"/>
          <w:szCs w:val="24"/>
          <w:highlight w:val="white"/>
        </w:rPr>
        <w:t>Poznámka pod čarou č. 14 zní:</w:t>
      </w:r>
    </w:p>
    <w:p w:rsidR="004958A4" w:rsidRPr="004958A4" w:rsidRDefault="004958A4" w:rsidP="004958A4">
      <w:pPr>
        <w:widowControl w:val="0"/>
        <w:autoSpaceDE w:val="0"/>
        <w:autoSpaceDN w:val="0"/>
        <w:adjustRightInd w:val="0"/>
        <w:spacing w:after="0" w:line="240" w:lineRule="auto"/>
        <w:jc w:val="both"/>
        <w:rPr>
          <w:rFonts w:ascii="Times New Roman" w:hAnsi="Times New Roman"/>
          <w:sz w:val="24"/>
          <w:szCs w:val="24"/>
          <w:highlight w:val="white"/>
        </w:rPr>
      </w:pPr>
      <w:r w:rsidRPr="004958A4">
        <w:rPr>
          <w:rFonts w:ascii="Times New Roman" w:hAnsi="Times New Roman"/>
          <w:sz w:val="24"/>
          <w:szCs w:val="24"/>
          <w:highlight w:val="white"/>
        </w:rPr>
        <w:t>_______________</w:t>
      </w:r>
    </w:p>
    <w:p w:rsidR="004958A4" w:rsidRPr="004958A4" w:rsidRDefault="004958A4" w:rsidP="004958A4">
      <w:pPr>
        <w:widowControl w:val="0"/>
        <w:autoSpaceDE w:val="0"/>
        <w:autoSpaceDN w:val="0"/>
        <w:adjustRightInd w:val="0"/>
        <w:spacing w:after="0" w:line="240" w:lineRule="auto"/>
        <w:jc w:val="both"/>
        <w:rPr>
          <w:rFonts w:ascii="Times New Roman" w:hAnsi="Times New Roman"/>
          <w:sz w:val="20"/>
          <w:szCs w:val="20"/>
          <w:highlight w:val="white"/>
        </w:rPr>
      </w:pPr>
      <w:r w:rsidRPr="004958A4">
        <w:rPr>
          <w:rFonts w:ascii="Times New Roman" w:hAnsi="Times New Roman"/>
          <w:sz w:val="20"/>
          <w:szCs w:val="20"/>
          <w:highlight w:val="white"/>
        </w:rPr>
        <w:t>„14) § 2 odst. 2 písm. g) zákona č. 231/2001 Sb.“.</w:t>
      </w:r>
    </w:p>
    <w:p w:rsidR="004958A4" w:rsidRDefault="004958A4" w:rsidP="004958A4">
      <w:pPr>
        <w:pStyle w:val="Odstavecseseznamem"/>
        <w:spacing w:after="0"/>
        <w:ind w:left="1068"/>
        <w:rPr>
          <w:rFonts w:ascii="Times New Roman" w:hAnsi="Times New Roman"/>
          <w:bCs/>
          <w:sz w:val="24"/>
          <w:szCs w:val="24"/>
        </w:rPr>
      </w:pPr>
    </w:p>
    <w:p w:rsidR="004958A4" w:rsidRPr="00AF3F1E" w:rsidRDefault="004958A4" w:rsidP="004958A4">
      <w:pPr>
        <w:pStyle w:val="Odstavecseseznamem"/>
        <w:numPr>
          <w:ilvl w:val="0"/>
          <w:numId w:val="12"/>
        </w:numPr>
        <w:spacing w:after="0"/>
        <w:ind w:left="0" w:firstLine="708"/>
        <w:jc w:val="both"/>
        <w:rPr>
          <w:rFonts w:ascii="Times New Roman" w:hAnsi="Times New Roman"/>
          <w:bCs/>
          <w:sz w:val="24"/>
          <w:szCs w:val="24"/>
        </w:rPr>
      </w:pPr>
      <w:r>
        <w:rPr>
          <w:rFonts w:ascii="Times New Roman" w:hAnsi="Times New Roman"/>
          <w:bCs/>
          <w:sz w:val="24"/>
          <w:szCs w:val="24"/>
        </w:rPr>
        <w:t xml:space="preserve">V § 6 odst. 5 se slova „a na písemnou výzvu“ nahrazují slovy „a do 15 dnů ode dne, kdy k tomu obdrží písemnou výzvu,“ a na konci odstavce se </w:t>
      </w:r>
      <w:r w:rsidR="00AF3F1E">
        <w:rPr>
          <w:rFonts w:ascii="Times New Roman" w:hAnsi="Times New Roman"/>
          <w:bCs/>
          <w:sz w:val="24"/>
          <w:szCs w:val="24"/>
        </w:rPr>
        <w:t>doplňuje věta „</w:t>
      </w:r>
      <w:r w:rsidR="00AF3F1E" w:rsidRPr="00AF3F1E">
        <w:rPr>
          <w:rFonts w:ascii="Times New Roman" w:hAnsi="Times New Roman"/>
          <w:bCs/>
          <w:sz w:val="24"/>
          <w:szCs w:val="24"/>
        </w:rPr>
        <w:t>Z</w:t>
      </w:r>
      <w:r w:rsidR="00AF3F1E" w:rsidRPr="00AF3F1E">
        <w:rPr>
          <w:rFonts w:ascii="Times New Roman" w:hAnsi="Times New Roman"/>
          <w:sz w:val="24"/>
          <w:szCs w:val="24"/>
        </w:rPr>
        <w:t>áznamy pořadů zpřístupněných pro osoby se sluchovým postižením a pro osoby se zrakovým postižením je poskytovatel audiovizuální mediální služby na vyžádání povinen pořizovat, uchovávat a poskytovat Radě včetně formy, kterou byly takto zpřístupněny.“.</w:t>
      </w:r>
    </w:p>
    <w:p w:rsidR="009D6F1E" w:rsidRDefault="009D6F1E" w:rsidP="009D6F1E">
      <w:pPr>
        <w:pStyle w:val="Odstavecseseznamem"/>
        <w:spacing w:after="0"/>
        <w:ind w:left="708"/>
        <w:jc w:val="both"/>
        <w:rPr>
          <w:rFonts w:ascii="Times New Roman" w:hAnsi="Times New Roman"/>
          <w:bCs/>
          <w:sz w:val="24"/>
          <w:szCs w:val="24"/>
        </w:rPr>
      </w:pPr>
    </w:p>
    <w:p w:rsidR="009D6F1E" w:rsidRDefault="009D6F1E" w:rsidP="004958A4">
      <w:pPr>
        <w:pStyle w:val="Odstavecseseznamem"/>
        <w:numPr>
          <w:ilvl w:val="0"/>
          <w:numId w:val="12"/>
        </w:numPr>
        <w:spacing w:after="0"/>
        <w:ind w:left="0" w:firstLine="708"/>
        <w:jc w:val="both"/>
        <w:rPr>
          <w:rFonts w:ascii="Times New Roman" w:hAnsi="Times New Roman"/>
          <w:bCs/>
          <w:sz w:val="24"/>
          <w:szCs w:val="24"/>
        </w:rPr>
      </w:pPr>
      <w:r>
        <w:rPr>
          <w:rFonts w:ascii="Times New Roman" w:hAnsi="Times New Roman"/>
          <w:bCs/>
          <w:sz w:val="24"/>
          <w:szCs w:val="24"/>
        </w:rPr>
        <w:t xml:space="preserve">V § 6 se na konci textu odstavce 6 doplňují slova „a ve lhůtě stanovené ve výzvě je poskytnout příslušnému orgánu veřejné moci“. </w:t>
      </w:r>
    </w:p>
    <w:p w:rsidR="00AF3F1E" w:rsidRPr="00AF3F1E" w:rsidRDefault="00AF3F1E" w:rsidP="00AF3F1E">
      <w:pPr>
        <w:pStyle w:val="Odstavecseseznamem"/>
        <w:rPr>
          <w:rFonts w:ascii="Times New Roman" w:hAnsi="Times New Roman"/>
          <w:bCs/>
          <w:sz w:val="24"/>
          <w:szCs w:val="24"/>
        </w:rPr>
      </w:pPr>
    </w:p>
    <w:p w:rsidR="00AF3F1E" w:rsidRPr="00AF3F1E" w:rsidRDefault="009D6F1E" w:rsidP="00AF3F1E">
      <w:pPr>
        <w:pStyle w:val="Odstavecseseznamem"/>
        <w:numPr>
          <w:ilvl w:val="0"/>
          <w:numId w:val="12"/>
        </w:numPr>
        <w:spacing w:after="0"/>
        <w:ind w:left="0" w:firstLine="708"/>
        <w:jc w:val="both"/>
        <w:rPr>
          <w:rFonts w:ascii="Times New Roman" w:hAnsi="Times New Roman"/>
          <w:bCs/>
          <w:sz w:val="24"/>
          <w:szCs w:val="24"/>
        </w:rPr>
      </w:pPr>
      <w:r w:rsidRPr="00AF3F1E">
        <w:rPr>
          <w:rFonts w:ascii="Times New Roman" w:hAnsi="Times New Roman"/>
          <w:bCs/>
          <w:sz w:val="24"/>
          <w:szCs w:val="24"/>
        </w:rPr>
        <w:t>V § 6 se na konci odstavce 6 doplňuje věta „</w:t>
      </w:r>
      <w:r w:rsidR="00AF3F1E" w:rsidRPr="00AF3F1E">
        <w:rPr>
          <w:rFonts w:ascii="Times New Roman" w:hAnsi="Times New Roman"/>
          <w:bCs/>
          <w:sz w:val="24"/>
          <w:szCs w:val="24"/>
        </w:rPr>
        <w:t>Z</w:t>
      </w:r>
      <w:r w:rsidR="00AF3F1E" w:rsidRPr="00AF3F1E">
        <w:rPr>
          <w:rFonts w:ascii="Times New Roman" w:hAnsi="Times New Roman"/>
          <w:sz w:val="24"/>
          <w:szCs w:val="24"/>
        </w:rPr>
        <w:t>áznamy pořadů zpřístupněných pro osoby se sluchovým postižením a pro osoby se zrakovým postižením je poskytovatel audiovizuální mediální služby na vyžádání povinen pořizovat, uchovávat a poskytnout příslušnému orgánu veřejné moci včetně formy, kterou byly takto zpřístupněny.“.</w:t>
      </w:r>
    </w:p>
    <w:p w:rsidR="00AF3F1E" w:rsidRPr="00AF3F1E" w:rsidRDefault="00AF3F1E" w:rsidP="00AF3F1E">
      <w:pPr>
        <w:pStyle w:val="Odstavecseseznamem"/>
        <w:spacing w:after="0"/>
        <w:ind w:left="708"/>
        <w:jc w:val="both"/>
        <w:rPr>
          <w:rFonts w:ascii="Times New Roman" w:hAnsi="Times New Roman"/>
          <w:bCs/>
          <w:sz w:val="24"/>
          <w:szCs w:val="24"/>
        </w:rPr>
      </w:pPr>
      <w:r w:rsidRPr="00AF3F1E">
        <w:rPr>
          <w:rFonts w:ascii="Times New Roman" w:hAnsi="Times New Roman"/>
          <w:b/>
          <w:color w:val="FF0000"/>
          <w:sz w:val="24"/>
          <w:szCs w:val="24"/>
        </w:rPr>
        <w:t xml:space="preserve"> </w:t>
      </w:r>
      <w:r w:rsidRPr="00AF3F1E">
        <w:rPr>
          <w:rFonts w:ascii="Times New Roman" w:hAnsi="Times New Roman"/>
          <w:b/>
          <w:bCs/>
          <w:color w:val="FF0000"/>
          <w:sz w:val="24"/>
          <w:szCs w:val="24"/>
        </w:rPr>
        <w:t xml:space="preserve"> </w:t>
      </w:r>
    </w:p>
    <w:p w:rsidR="00EF1B2B" w:rsidRPr="00BB4402" w:rsidRDefault="00EF1B2B" w:rsidP="00EF1B2B">
      <w:pPr>
        <w:spacing w:after="0"/>
        <w:jc w:val="center"/>
        <w:rPr>
          <w:rFonts w:ascii="Times New Roman" w:hAnsi="Times New Roman"/>
          <w:b/>
          <w:bCs/>
          <w:sz w:val="24"/>
          <w:szCs w:val="24"/>
        </w:rPr>
      </w:pPr>
      <w:r w:rsidRPr="00BB4402">
        <w:rPr>
          <w:rFonts w:ascii="Times New Roman" w:hAnsi="Times New Roman"/>
          <w:b/>
          <w:bCs/>
          <w:sz w:val="24"/>
          <w:szCs w:val="24"/>
        </w:rPr>
        <w:t>ČÁST  ČTVRTÁ</w:t>
      </w:r>
    </w:p>
    <w:p w:rsidR="00EF1B2B" w:rsidRPr="00BB4402" w:rsidRDefault="00EF1B2B" w:rsidP="00EF1B2B">
      <w:pPr>
        <w:spacing w:after="0"/>
        <w:jc w:val="center"/>
        <w:rPr>
          <w:rFonts w:ascii="Times New Roman" w:hAnsi="Times New Roman"/>
          <w:b/>
          <w:bCs/>
          <w:sz w:val="24"/>
          <w:szCs w:val="24"/>
        </w:rPr>
      </w:pPr>
    </w:p>
    <w:p w:rsidR="00EF1B2B" w:rsidRPr="00BB4402" w:rsidRDefault="00EF1B2B" w:rsidP="00EF1B2B">
      <w:pPr>
        <w:spacing w:after="0"/>
        <w:jc w:val="center"/>
        <w:rPr>
          <w:rFonts w:ascii="Times New Roman" w:hAnsi="Times New Roman"/>
          <w:bCs/>
          <w:sz w:val="24"/>
          <w:szCs w:val="24"/>
        </w:rPr>
      </w:pPr>
      <w:r w:rsidRPr="00BB4402">
        <w:rPr>
          <w:rFonts w:ascii="Times New Roman" w:hAnsi="Times New Roman"/>
          <w:bCs/>
          <w:sz w:val="24"/>
          <w:szCs w:val="24"/>
        </w:rPr>
        <w:t>Čl. V</w:t>
      </w:r>
    </w:p>
    <w:p w:rsidR="00EF1B2B" w:rsidRPr="00BB4402" w:rsidRDefault="00EF1B2B" w:rsidP="00EF1B2B">
      <w:pPr>
        <w:spacing w:after="0"/>
        <w:jc w:val="center"/>
        <w:rPr>
          <w:rFonts w:ascii="Times New Roman" w:hAnsi="Times New Roman"/>
          <w:b/>
          <w:bCs/>
          <w:sz w:val="24"/>
          <w:szCs w:val="24"/>
        </w:rPr>
      </w:pPr>
    </w:p>
    <w:p w:rsidR="00EF1B2B" w:rsidRPr="00BB4402" w:rsidRDefault="00EF1B2B" w:rsidP="00EF1B2B">
      <w:pPr>
        <w:spacing w:after="0"/>
        <w:jc w:val="center"/>
        <w:rPr>
          <w:rFonts w:ascii="Times New Roman" w:hAnsi="Times New Roman"/>
          <w:b/>
          <w:bCs/>
          <w:sz w:val="24"/>
          <w:szCs w:val="24"/>
        </w:rPr>
      </w:pPr>
      <w:r w:rsidRPr="00BB4402">
        <w:rPr>
          <w:rFonts w:ascii="Times New Roman" w:hAnsi="Times New Roman"/>
          <w:b/>
          <w:bCs/>
          <w:sz w:val="24"/>
          <w:szCs w:val="24"/>
        </w:rPr>
        <w:t xml:space="preserve">Změna </w:t>
      </w:r>
      <w:r w:rsidR="004958A4" w:rsidRPr="00BB4402">
        <w:rPr>
          <w:rFonts w:ascii="Times New Roman" w:hAnsi="Times New Roman"/>
          <w:b/>
          <w:bCs/>
          <w:sz w:val="24"/>
          <w:szCs w:val="24"/>
        </w:rPr>
        <w:t xml:space="preserve">zákona o podnikání na kapitálovém trhu </w:t>
      </w:r>
    </w:p>
    <w:p w:rsidR="00EF1B2B" w:rsidRPr="00BB4402" w:rsidRDefault="00EF1B2B" w:rsidP="00EF1B2B">
      <w:pPr>
        <w:spacing w:after="0"/>
        <w:jc w:val="center"/>
        <w:rPr>
          <w:rFonts w:ascii="Times New Roman" w:hAnsi="Times New Roman"/>
          <w:b/>
          <w:bCs/>
          <w:sz w:val="24"/>
          <w:szCs w:val="24"/>
        </w:rPr>
      </w:pPr>
    </w:p>
    <w:p w:rsidR="004958A4" w:rsidRPr="00BB4402" w:rsidRDefault="004958A4" w:rsidP="00D254A6">
      <w:pPr>
        <w:spacing w:after="0"/>
        <w:ind w:firstLine="708"/>
        <w:jc w:val="both"/>
        <w:rPr>
          <w:rFonts w:ascii="Times New Roman" w:hAnsi="Times New Roman"/>
          <w:bCs/>
          <w:sz w:val="24"/>
          <w:szCs w:val="24"/>
        </w:rPr>
      </w:pPr>
      <w:r w:rsidRPr="00BB4402">
        <w:rPr>
          <w:rFonts w:ascii="Times New Roman" w:hAnsi="Times New Roman"/>
          <w:bCs/>
          <w:sz w:val="24"/>
          <w:szCs w:val="24"/>
        </w:rPr>
        <w:t>V § 115 zákona č. 256/2004 Sb., o podnikání na kapitálovém trhu, ve znění zákona č.</w:t>
      </w:r>
      <w:r w:rsidR="00D254A6" w:rsidRPr="00BB4402">
        <w:rPr>
          <w:rFonts w:ascii="Times New Roman" w:hAnsi="Times New Roman"/>
          <w:bCs/>
          <w:sz w:val="24"/>
          <w:szCs w:val="24"/>
        </w:rPr>
        <w:t xml:space="preserve"> 56/2006 Sb., zákona č. 57/2006 Sb., zákona č. 70/2006 Sb., zákona č. 159/2006 Sb., zákona č. 296/2007 Sb., zákona č. 216/2008 Sb.</w:t>
      </w:r>
      <w:r w:rsidR="002343AC" w:rsidRPr="00BB4402">
        <w:rPr>
          <w:rFonts w:ascii="Times New Roman" w:hAnsi="Times New Roman"/>
          <w:bCs/>
          <w:sz w:val="24"/>
          <w:szCs w:val="24"/>
        </w:rPr>
        <w:t>,</w:t>
      </w:r>
      <w:r w:rsidR="00D254A6" w:rsidRPr="00BB4402">
        <w:rPr>
          <w:rFonts w:ascii="Times New Roman" w:hAnsi="Times New Roman"/>
          <w:bCs/>
          <w:sz w:val="24"/>
          <w:szCs w:val="24"/>
        </w:rPr>
        <w:t xml:space="preserve"> zákona č. 230/2008 Sb.</w:t>
      </w:r>
      <w:r w:rsidR="002343AC" w:rsidRPr="00BB4402">
        <w:rPr>
          <w:rFonts w:ascii="Times New Roman" w:hAnsi="Times New Roman"/>
          <w:bCs/>
          <w:sz w:val="24"/>
          <w:szCs w:val="24"/>
        </w:rPr>
        <w:t xml:space="preserve"> a zákona č. 230/2009 Sb.,</w:t>
      </w:r>
      <w:r w:rsidR="00D254A6" w:rsidRPr="00BB4402">
        <w:rPr>
          <w:rFonts w:ascii="Times New Roman" w:hAnsi="Times New Roman"/>
          <w:bCs/>
          <w:sz w:val="24"/>
          <w:szCs w:val="24"/>
        </w:rPr>
        <w:t xml:space="preserve"> </w:t>
      </w:r>
      <w:r w:rsidRPr="00BB4402">
        <w:rPr>
          <w:rFonts w:ascii="Times New Roman" w:hAnsi="Times New Roman"/>
          <w:bCs/>
          <w:sz w:val="24"/>
          <w:szCs w:val="24"/>
        </w:rPr>
        <w:t>se na konci odstavce 1 tečka nahrazuje čárkou a doplňuje se písmeno j), které zní:</w:t>
      </w:r>
    </w:p>
    <w:p w:rsidR="004958A4" w:rsidRPr="00BB4402" w:rsidRDefault="004958A4" w:rsidP="004958A4">
      <w:pPr>
        <w:spacing w:after="0"/>
        <w:ind w:left="567" w:hanging="567"/>
        <w:jc w:val="both"/>
        <w:rPr>
          <w:rFonts w:ascii="Times New Roman" w:hAnsi="Times New Roman"/>
          <w:bCs/>
          <w:sz w:val="24"/>
          <w:szCs w:val="24"/>
        </w:rPr>
      </w:pPr>
      <w:r w:rsidRPr="00BB4402">
        <w:rPr>
          <w:rFonts w:ascii="Times New Roman" w:hAnsi="Times New Roman"/>
          <w:bCs/>
          <w:sz w:val="24"/>
          <w:szCs w:val="24"/>
        </w:rPr>
        <w:t xml:space="preserve">   „j) Radě pro rozhlasové a televizní vysílání pro účely kontroly vlastnické struktury provozovatelů vysílání.“.</w:t>
      </w:r>
    </w:p>
    <w:p w:rsidR="00EF1B2B" w:rsidRDefault="00EF1B2B" w:rsidP="00EF1B2B">
      <w:pPr>
        <w:spacing w:after="0"/>
        <w:jc w:val="center"/>
        <w:rPr>
          <w:rFonts w:ascii="Times New Roman" w:hAnsi="Times New Roman"/>
          <w:b/>
          <w:bCs/>
          <w:color w:val="FF0000"/>
          <w:sz w:val="24"/>
          <w:szCs w:val="24"/>
        </w:rPr>
      </w:pPr>
    </w:p>
    <w:p w:rsidR="00EF1B2B" w:rsidRPr="00BB4402" w:rsidRDefault="00EF1B2B" w:rsidP="00EF1B2B">
      <w:pPr>
        <w:spacing w:after="0"/>
        <w:jc w:val="center"/>
        <w:rPr>
          <w:rFonts w:ascii="Times New Roman" w:hAnsi="Times New Roman"/>
          <w:b/>
          <w:bCs/>
          <w:sz w:val="24"/>
          <w:szCs w:val="24"/>
        </w:rPr>
      </w:pPr>
      <w:r w:rsidRPr="00BB4402">
        <w:rPr>
          <w:rFonts w:ascii="Times New Roman" w:hAnsi="Times New Roman"/>
          <w:b/>
          <w:bCs/>
          <w:sz w:val="24"/>
          <w:szCs w:val="24"/>
        </w:rPr>
        <w:t xml:space="preserve">ČÁST PÁTÁ </w:t>
      </w:r>
    </w:p>
    <w:p w:rsidR="00EF1B2B" w:rsidRPr="00BB4402" w:rsidRDefault="00EF1B2B" w:rsidP="00EF1B2B">
      <w:pPr>
        <w:spacing w:after="0"/>
        <w:rPr>
          <w:rFonts w:ascii="Times New Roman" w:hAnsi="Times New Roman"/>
          <w:b/>
          <w:bCs/>
          <w:sz w:val="24"/>
          <w:szCs w:val="24"/>
        </w:rPr>
      </w:pPr>
    </w:p>
    <w:p w:rsidR="00EF1B2B" w:rsidRPr="00BB4402" w:rsidRDefault="00EF1B2B" w:rsidP="00EF1B2B">
      <w:pPr>
        <w:spacing w:after="0"/>
        <w:jc w:val="center"/>
        <w:rPr>
          <w:rFonts w:ascii="Times New Roman" w:hAnsi="Times New Roman"/>
          <w:b/>
          <w:bCs/>
          <w:sz w:val="24"/>
          <w:szCs w:val="24"/>
        </w:rPr>
      </w:pPr>
      <w:r w:rsidRPr="00BB4402">
        <w:rPr>
          <w:rFonts w:ascii="Times New Roman" w:hAnsi="Times New Roman"/>
          <w:b/>
          <w:bCs/>
          <w:sz w:val="24"/>
          <w:szCs w:val="24"/>
        </w:rPr>
        <w:t>ÚČINNOST</w:t>
      </w:r>
    </w:p>
    <w:p w:rsidR="00EF1B2B" w:rsidRPr="00BB4402" w:rsidRDefault="00EF1B2B" w:rsidP="00EF1B2B">
      <w:pPr>
        <w:spacing w:after="0"/>
        <w:jc w:val="center"/>
        <w:rPr>
          <w:rFonts w:ascii="Times New Roman" w:hAnsi="Times New Roman"/>
          <w:b/>
          <w:bCs/>
          <w:sz w:val="24"/>
          <w:szCs w:val="24"/>
        </w:rPr>
      </w:pPr>
    </w:p>
    <w:p w:rsidR="00EF1B2B" w:rsidRPr="00BB4402" w:rsidRDefault="00EF1B2B" w:rsidP="00EF1B2B">
      <w:pPr>
        <w:spacing w:after="0"/>
        <w:jc w:val="center"/>
        <w:rPr>
          <w:rFonts w:ascii="Times New Roman" w:hAnsi="Times New Roman"/>
          <w:bCs/>
          <w:sz w:val="24"/>
          <w:szCs w:val="24"/>
        </w:rPr>
      </w:pPr>
      <w:r w:rsidRPr="00BB4402">
        <w:rPr>
          <w:rFonts w:ascii="Times New Roman" w:hAnsi="Times New Roman"/>
          <w:bCs/>
          <w:sz w:val="24"/>
          <w:szCs w:val="24"/>
        </w:rPr>
        <w:t>Čl. VI</w:t>
      </w:r>
    </w:p>
    <w:p w:rsidR="00EF1B2B" w:rsidRPr="00BB4402" w:rsidRDefault="00EF1B2B" w:rsidP="00EF1B2B">
      <w:pPr>
        <w:spacing w:after="0"/>
        <w:jc w:val="center"/>
        <w:rPr>
          <w:rFonts w:ascii="Times New Roman" w:hAnsi="Times New Roman"/>
          <w:b/>
          <w:bCs/>
          <w:sz w:val="24"/>
          <w:szCs w:val="24"/>
        </w:rPr>
      </w:pPr>
    </w:p>
    <w:p w:rsidR="00AB3267" w:rsidRPr="00BB4402" w:rsidRDefault="00EF1B2B" w:rsidP="00EF1B2B">
      <w:pPr>
        <w:spacing w:after="0"/>
        <w:jc w:val="both"/>
        <w:rPr>
          <w:rFonts w:ascii="Times New Roman" w:hAnsi="Times New Roman"/>
          <w:bCs/>
          <w:sz w:val="24"/>
          <w:szCs w:val="24"/>
        </w:rPr>
      </w:pPr>
      <w:r w:rsidRPr="00BB4402">
        <w:rPr>
          <w:rFonts w:ascii="Times New Roman" w:hAnsi="Times New Roman"/>
          <w:b/>
          <w:bCs/>
          <w:sz w:val="24"/>
          <w:szCs w:val="24"/>
        </w:rPr>
        <w:tab/>
      </w:r>
      <w:r w:rsidRPr="00BB4402">
        <w:rPr>
          <w:rFonts w:ascii="Times New Roman" w:hAnsi="Times New Roman"/>
          <w:bCs/>
          <w:sz w:val="24"/>
          <w:szCs w:val="24"/>
        </w:rPr>
        <w:t xml:space="preserve">Tento zákon nabývá účinnosti </w:t>
      </w:r>
      <w:r w:rsidR="00282EFD">
        <w:rPr>
          <w:rFonts w:ascii="Times New Roman" w:hAnsi="Times New Roman"/>
          <w:bCs/>
          <w:sz w:val="24"/>
          <w:szCs w:val="24"/>
        </w:rPr>
        <w:t xml:space="preserve">prvním dnem druhého kalendářního měsíce následujícího </w:t>
      </w:r>
      <w:r w:rsidR="00D84027" w:rsidRPr="00BB4402">
        <w:rPr>
          <w:rFonts w:ascii="Times New Roman" w:hAnsi="Times New Roman"/>
          <w:bCs/>
          <w:sz w:val="24"/>
          <w:szCs w:val="24"/>
        </w:rPr>
        <w:t>po jeho vyhlášení</w:t>
      </w:r>
      <w:r w:rsidRPr="00BB4402">
        <w:rPr>
          <w:rFonts w:ascii="Times New Roman" w:hAnsi="Times New Roman"/>
          <w:bCs/>
          <w:sz w:val="24"/>
          <w:szCs w:val="24"/>
        </w:rPr>
        <w:t xml:space="preserve">, s výjimkou </w:t>
      </w:r>
    </w:p>
    <w:p w:rsidR="00EF1B2B" w:rsidRPr="002B0E37" w:rsidRDefault="00EF1B2B" w:rsidP="00EF1B2B">
      <w:pPr>
        <w:pStyle w:val="Odstavecseseznamem"/>
        <w:numPr>
          <w:ilvl w:val="0"/>
          <w:numId w:val="13"/>
        </w:numPr>
        <w:spacing w:after="0"/>
        <w:jc w:val="both"/>
        <w:rPr>
          <w:rFonts w:ascii="Times New Roman" w:hAnsi="Times New Roman"/>
          <w:bCs/>
          <w:sz w:val="24"/>
          <w:szCs w:val="24"/>
        </w:rPr>
      </w:pPr>
      <w:r w:rsidRPr="00BB4402">
        <w:rPr>
          <w:rFonts w:ascii="Times New Roman" w:hAnsi="Times New Roman"/>
          <w:bCs/>
          <w:sz w:val="24"/>
          <w:szCs w:val="24"/>
        </w:rPr>
        <w:t>ust</w:t>
      </w:r>
      <w:r w:rsidR="00D84027" w:rsidRPr="00BB4402">
        <w:rPr>
          <w:rFonts w:ascii="Times New Roman" w:hAnsi="Times New Roman"/>
          <w:bCs/>
          <w:sz w:val="24"/>
          <w:szCs w:val="24"/>
        </w:rPr>
        <w:t xml:space="preserve">anovení části první čl. I bodu </w:t>
      </w:r>
      <w:r w:rsidR="00395666" w:rsidRPr="002B0E37">
        <w:rPr>
          <w:rFonts w:ascii="Times New Roman" w:hAnsi="Times New Roman"/>
          <w:bCs/>
          <w:sz w:val="24"/>
          <w:szCs w:val="24"/>
        </w:rPr>
        <w:t>8</w:t>
      </w:r>
      <w:r w:rsidR="00035F39">
        <w:rPr>
          <w:rFonts w:ascii="Times New Roman" w:hAnsi="Times New Roman"/>
          <w:bCs/>
          <w:sz w:val="24"/>
          <w:szCs w:val="24"/>
        </w:rPr>
        <w:t>8</w:t>
      </w:r>
      <w:r w:rsidRPr="002B0E37">
        <w:rPr>
          <w:rFonts w:ascii="Times New Roman" w:hAnsi="Times New Roman"/>
          <w:bCs/>
          <w:sz w:val="24"/>
          <w:szCs w:val="24"/>
        </w:rPr>
        <w:t xml:space="preserve"> a části druhé čl. II</w:t>
      </w:r>
      <w:r w:rsidR="00D84027" w:rsidRPr="002B0E37">
        <w:rPr>
          <w:rFonts w:ascii="Times New Roman" w:hAnsi="Times New Roman"/>
          <w:bCs/>
          <w:sz w:val="24"/>
          <w:szCs w:val="24"/>
        </w:rPr>
        <w:t>I bodu 2</w:t>
      </w:r>
      <w:r w:rsidRPr="002B0E37">
        <w:rPr>
          <w:rFonts w:ascii="Times New Roman" w:hAnsi="Times New Roman"/>
          <w:bCs/>
          <w:sz w:val="24"/>
          <w:szCs w:val="24"/>
        </w:rPr>
        <w:t xml:space="preserve">, která nabývají účinnosti </w:t>
      </w:r>
      <w:r w:rsidR="00D84027" w:rsidRPr="002B0E37">
        <w:rPr>
          <w:rFonts w:ascii="Times New Roman" w:hAnsi="Times New Roman"/>
          <w:bCs/>
          <w:sz w:val="24"/>
          <w:szCs w:val="24"/>
        </w:rPr>
        <w:t xml:space="preserve">prvním dnem </w:t>
      </w:r>
      <w:r w:rsidR="00035F39">
        <w:rPr>
          <w:rFonts w:ascii="Times New Roman" w:hAnsi="Times New Roman"/>
          <w:bCs/>
          <w:sz w:val="24"/>
          <w:szCs w:val="24"/>
        </w:rPr>
        <w:t xml:space="preserve">čtvrtého </w:t>
      </w:r>
      <w:r w:rsidR="00D84027" w:rsidRPr="002B0E37">
        <w:rPr>
          <w:rFonts w:ascii="Times New Roman" w:hAnsi="Times New Roman"/>
          <w:bCs/>
          <w:sz w:val="24"/>
          <w:szCs w:val="24"/>
        </w:rPr>
        <w:t>kalendářního měsíce následujícího po jeho vyhlášení</w:t>
      </w:r>
      <w:r w:rsidR="002B0E37" w:rsidRPr="002B0E37">
        <w:rPr>
          <w:rFonts w:ascii="Times New Roman" w:hAnsi="Times New Roman"/>
          <w:bCs/>
          <w:sz w:val="24"/>
          <w:szCs w:val="24"/>
        </w:rPr>
        <w:t>,</w:t>
      </w:r>
      <w:r w:rsidR="00D84027" w:rsidRPr="002B0E37">
        <w:rPr>
          <w:rFonts w:ascii="Times New Roman" w:hAnsi="Times New Roman"/>
          <w:bCs/>
          <w:sz w:val="24"/>
          <w:szCs w:val="24"/>
        </w:rPr>
        <w:t xml:space="preserve"> </w:t>
      </w:r>
      <w:r w:rsidR="00282EFD">
        <w:rPr>
          <w:rFonts w:ascii="Times New Roman" w:hAnsi="Times New Roman"/>
          <w:bCs/>
          <w:sz w:val="24"/>
          <w:szCs w:val="24"/>
        </w:rPr>
        <w:t>a</w:t>
      </w:r>
    </w:p>
    <w:p w:rsidR="00EF1B2B" w:rsidRPr="006518D6" w:rsidRDefault="002B0E37" w:rsidP="00EF1B2B">
      <w:pPr>
        <w:pStyle w:val="Odstavecseseznamem"/>
        <w:numPr>
          <w:ilvl w:val="0"/>
          <w:numId w:val="13"/>
        </w:numPr>
        <w:spacing w:after="0"/>
        <w:jc w:val="both"/>
        <w:rPr>
          <w:rFonts w:ascii="Times New Roman" w:hAnsi="Times New Roman"/>
          <w:bCs/>
          <w:sz w:val="24"/>
          <w:szCs w:val="24"/>
        </w:rPr>
      </w:pPr>
      <w:r w:rsidRPr="006518D6">
        <w:rPr>
          <w:rFonts w:ascii="Times New Roman" w:hAnsi="Times New Roman"/>
          <w:bCs/>
          <w:sz w:val="24"/>
          <w:szCs w:val="24"/>
        </w:rPr>
        <w:t>ustanovení části první čl. I bodů 6</w:t>
      </w:r>
      <w:r w:rsidR="00035F39" w:rsidRPr="006518D6">
        <w:rPr>
          <w:rFonts w:ascii="Times New Roman" w:hAnsi="Times New Roman"/>
          <w:bCs/>
          <w:sz w:val="24"/>
          <w:szCs w:val="24"/>
        </w:rPr>
        <w:t>3</w:t>
      </w:r>
      <w:r w:rsidRPr="006518D6">
        <w:rPr>
          <w:rFonts w:ascii="Times New Roman" w:hAnsi="Times New Roman"/>
          <w:bCs/>
          <w:sz w:val="24"/>
          <w:szCs w:val="24"/>
        </w:rPr>
        <w:t>, 6</w:t>
      </w:r>
      <w:r w:rsidR="00035F39" w:rsidRPr="006518D6">
        <w:rPr>
          <w:rFonts w:ascii="Times New Roman" w:hAnsi="Times New Roman"/>
          <w:bCs/>
          <w:sz w:val="24"/>
          <w:szCs w:val="24"/>
        </w:rPr>
        <w:t>4</w:t>
      </w:r>
      <w:r w:rsidRPr="006518D6">
        <w:rPr>
          <w:rFonts w:ascii="Times New Roman" w:hAnsi="Times New Roman"/>
          <w:bCs/>
          <w:sz w:val="24"/>
          <w:szCs w:val="24"/>
        </w:rPr>
        <w:t>, 7</w:t>
      </w:r>
      <w:r w:rsidR="00035F39" w:rsidRPr="006518D6">
        <w:rPr>
          <w:rFonts w:ascii="Times New Roman" w:hAnsi="Times New Roman"/>
          <w:bCs/>
          <w:sz w:val="24"/>
          <w:szCs w:val="24"/>
        </w:rPr>
        <w:t>5</w:t>
      </w:r>
      <w:r w:rsidR="00A938E2" w:rsidRPr="006518D6">
        <w:rPr>
          <w:rFonts w:ascii="Times New Roman" w:hAnsi="Times New Roman"/>
          <w:bCs/>
          <w:sz w:val="24"/>
          <w:szCs w:val="24"/>
        </w:rPr>
        <w:t xml:space="preserve"> a 108</w:t>
      </w:r>
      <w:r w:rsidRPr="006518D6">
        <w:rPr>
          <w:rFonts w:ascii="Times New Roman" w:hAnsi="Times New Roman"/>
          <w:bCs/>
          <w:sz w:val="24"/>
          <w:szCs w:val="24"/>
        </w:rPr>
        <w:t xml:space="preserve">, která nabývají účinnosti prvním dnem </w:t>
      </w:r>
      <w:r w:rsidR="00035F39" w:rsidRPr="006518D6">
        <w:rPr>
          <w:rFonts w:ascii="Times New Roman" w:hAnsi="Times New Roman"/>
          <w:bCs/>
          <w:sz w:val="24"/>
          <w:szCs w:val="24"/>
        </w:rPr>
        <w:t xml:space="preserve">sedmého </w:t>
      </w:r>
      <w:r w:rsidRPr="006518D6">
        <w:rPr>
          <w:rFonts w:ascii="Times New Roman" w:hAnsi="Times New Roman"/>
          <w:bCs/>
          <w:sz w:val="24"/>
          <w:szCs w:val="24"/>
        </w:rPr>
        <w:t xml:space="preserve">kalendářního měsíce následujícího po jeho vyhlášení. </w:t>
      </w:r>
    </w:p>
    <w:sectPr w:rsidR="00EF1B2B" w:rsidRPr="006518D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04E" w:rsidRDefault="007C504E" w:rsidP="00234FE3">
      <w:pPr>
        <w:spacing w:after="0" w:line="240" w:lineRule="auto"/>
      </w:pPr>
      <w:r>
        <w:separator/>
      </w:r>
    </w:p>
  </w:endnote>
  <w:endnote w:type="continuationSeparator" w:id="0">
    <w:p w:rsidR="007C504E" w:rsidRDefault="007C504E" w:rsidP="00234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9783812"/>
      <w:docPartObj>
        <w:docPartGallery w:val="Page Numbers (Bottom of Page)"/>
        <w:docPartUnique/>
      </w:docPartObj>
    </w:sdtPr>
    <w:sdtEndPr/>
    <w:sdtContent>
      <w:p w:rsidR="007C504E" w:rsidRDefault="007C504E">
        <w:pPr>
          <w:pStyle w:val="Zpat"/>
          <w:jc w:val="center"/>
        </w:pPr>
        <w:r>
          <w:fldChar w:fldCharType="begin"/>
        </w:r>
        <w:r>
          <w:instrText>PAGE   \* MERGEFORMAT</w:instrText>
        </w:r>
        <w:r>
          <w:fldChar w:fldCharType="separate"/>
        </w:r>
        <w:r w:rsidR="00F81597">
          <w:rPr>
            <w:noProof/>
          </w:rPr>
          <w:t>18</w:t>
        </w:r>
        <w:r>
          <w:fldChar w:fldCharType="end"/>
        </w:r>
      </w:p>
    </w:sdtContent>
  </w:sdt>
  <w:p w:rsidR="007C504E" w:rsidRDefault="007C504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04E" w:rsidRDefault="007C504E" w:rsidP="00234FE3">
      <w:pPr>
        <w:spacing w:after="0" w:line="240" w:lineRule="auto"/>
      </w:pPr>
      <w:r>
        <w:separator/>
      </w:r>
    </w:p>
  </w:footnote>
  <w:footnote w:type="continuationSeparator" w:id="0">
    <w:p w:rsidR="007C504E" w:rsidRDefault="007C504E" w:rsidP="00234F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97381"/>
    <w:multiLevelType w:val="hybridMultilevel"/>
    <w:tmpl w:val="90C4452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11441BDA"/>
    <w:multiLevelType w:val="hybridMultilevel"/>
    <w:tmpl w:val="9FF2B7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460540A"/>
    <w:multiLevelType w:val="hybridMultilevel"/>
    <w:tmpl w:val="1FE05586"/>
    <w:lvl w:ilvl="0" w:tplc="3AC26CC4">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nsid w:val="1639483E"/>
    <w:multiLevelType w:val="hybridMultilevel"/>
    <w:tmpl w:val="C2DCEB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6491DB4"/>
    <w:multiLevelType w:val="hybridMultilevel"/>
    <w:tmpl w:val="9594E3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2B40682"/>
    <w:multiLevelType w:val="hybridMultilevel"/>
    <w:tmpl w:val="7FD472F4"/>
    <w:lvl w:ilvl="0" w:tplc="EBD00FC0">
      <w:start w:val="10"/>
      <w:numFmt w:val="low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nsid w:val="30600242"/>
    <w:multiLevelType w:val="hybridMultilevel"/>
    <w:tmpl w:val="3FD67402"/>
    <w:lvl w:ilvl="0" w:tplc="35847A6E">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7">
    <w:nsid w:val="321E5B89"/>
    <w:multiLevelType w:val="hybridMultilevel"/>
    <w:tmpl w:val="905A67A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nsid w:val="3C64168D"/>
    <w:multiLevelType w:val="hybridMultilevel"/>
    <w:tmpl w:val="2578AE0A"/>
    <w:lvl w:ilvl="0" w:tplc="09A8BB26">
      <w:start w:val="2"/>
      <w:numFmt w:val="decimal"/>
      <w:lvlText w:val="(%1)"/>
      <w:lvlJc w:val="left"/>
      <w:pPr>
        <w:ind w:left="960" w:hanging="360"/>
      </w:pPr>
    </w:lvl>
    <w:lvl w:ilvl="1" w:tplc="04050019">
      <w:start w:val="1"/>
      <w:numFmt w:val="lowerLetter"/>
      <w:lvlText w:val="%2."/>
      <w:lvlJc w:val="left"/>
      <w:pPr>
        <w:ind w:left="1680" w:hanging="360"/>
      </w:pPr>
    </w:lvl>
    <w:lvl w:ilvl="2" w:tplc="0405001B">
      <w:start w:val="1"/>
      <w:numFmt w:val="lowerRoman"/>
      <w:lvlText w:val="%3."/>
      <w:lvlJc w:val="right"/>
      <w:pPr>
        <w:ind w:left="2400" w:hanging="180"/>
      </w:pPr>
    </w:lvl>
    <w:lvl w:ilvl="3" w:tplc="0405000F">
      <w:start w:val="1"/>
      <w:numFmt w:val="decimal"/>
      <w:lvlText w:val="%4."/>
      <w:lvlJc w:val="left"/>
      <w:pPr>
        <w:ind w:left="3120" w:hanging="360"/>
      </w:pPr>
    </w:lvl>
    <w:lvl w:ilvl="4" w:tplc="04050019">
      <w:start w:val="1"/>
      <w:numFmt w:val="lowerLetter"/>
      <w:lvlText w:val="%5."/>
      <w:lvlJc w:val="left"/>
      <w:pPr>
        <w:ind w:left="3840" w:hanging="360"/>
      </w:pPr>
    </w:lvl>
    <w:lvl w:ilvl="5" w:tplc="0405001B">
      <w:start w:val="1"/>
      <w:numFmt w:val="lowerRoman"/>
      <w:lvlText w:val="%6."/>
      <w:lvlJc w:val="right"/>
      <w:pPr>
        <w:ind w:left="4560" w:hanging="180"/>
      </w:pPr>
    </w:lvl>
    <w:lvl w:ilvl="6" w:tplc="0405000F">
      <w:start w:val="1"/>
      <w:numFmt w:val="decimal"/>
      <w:lvlText w:val="%7."/>
      <w:lvlJc w:val="left"/>
      <w:pPr>
        <w:ind w:left="5280" w:hanging="360"/>
      </w:pPr>
    </w:lvl>
    <w:lvl w:ilvl="7" w:tplc="04050019">
      <w:start w:val="1"/>
      <w:numFmt w:val="lowerLetter"/>
      <w:lvlText w:val="%8."/>
      <w:lvlJc w:val="left"/>
      <w:pPr>
        <w:ind w:left="6000" w:hanging="360"/>
      </w:pPr>
    </w:lvl>
    <w:lvl w:ilvl="8" w:tplc="0405001B">
      <w:start w:val="1"/>
      <w:numFmt w:val="lowerRoman"/>
      <w:lvlText w:val="%9."/>
      <w:lvlJc w:val="right"/>
      <w:pPr>
        <w:ind w:left="6720" w:hanging="180"/>
      </w:pPr>
    </w:lvl>
  </w:abstractNum>
  <w:abstractNum w:abstractNumId="9">
    <w:nsid w:val="418F4FB0"/>
    <w:multiLevelType w:val="hybridMultilevel"/>
    <w:tmpl w:val="7C1A8130"/>
    <w:lvl w:ilvl="0" w:tplc="E0E418D8">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nsid w:val="42882084"/>
    <w:multiLevelType w:val="hybridMultilevel"/>
    <w:tmpl w:val="E67E1310"/>
    <w:lvl w:ilvl="0" w:tplc="0F2C5E80">
      <w:start w:val="1"/>
      <w:numFmt w:val="lowerLetter"/>
      <w:lvlText w:val="%1)"/>
      <w:lvlJc w:val="left"/>
      <w:pPr>
        <w:ind w:left="540" w:hanging="360"/>
      </w:pPr>
      <w:rPr>
        <w:rFonts w:hint="default"/>
      </w:r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11">
    <w:nsid w:val="43721C41"/>
    <w:multiLevelType w:val="hybridMultilevel"/>
    <w:tmpl w:val="3FD67402"/>
    <w:lvl w:ilvl="0" w:tplc="35847A6E">
      <w:start w:val="1"/>
      <w:numFmt w:val="decimal"/>
      <w:lvlText w:val="%1."/>
      <w:lvlJc w:val="left"/>
      <w:pPr>
        <w:ind w:left="928"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2">
    <w:nsid w:val="5A523657"/>
    <w:multiLevelType w:val="hybridMultilevel"/>
    <w:tmpl w:val="5B6CD4A0"/>
    <w:lvl w:ilvl="0" w:tplc="47528D26">
      <w:start w:val="1"/>
      <w:numFmt w:val="lowerLetter"/>
      <w:lvlText w:val="%1)"/>
      <w:lvlJc w:val="left"/>
      <w:pPr>
        <w:ind w:left="540" w:hanging="360"/>
      </w:pPr>
      <w:rPr>
        <w:rFonts w:hint="default"/>
      </w:r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13">
    <w:nsid w:val="5A75036D"/>
    <w:multiLevelType w:val="hybridMultilevel"/>
    <w:tmpl w:val="5E4E658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nsid w:val="67AC0248"/>
    <w:multiLevelType w:val="hybridMultilevel"/>
    <w:tmpl w:val="3FD67402"/>
    <w:lvl w:ilvl="0" w:tplc="35847A6E">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num w:numId="1">
    <w:abstractNumId w:val="11"/>
  </w:num>
  <w:num w:numId="2">
    <w:abstractNumId w:val="14"/>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0"/>
  </w:num>
  <w:num w:numId="9">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
  </w:num>
  <w:num w:numId="13">
    <w:abstractNumId w:val="12"/>
  </w:num>
  <w:num w:numId="14">
    <w:abstractNumId w:val="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C2A"/>
    <w:rsid w:val="00035F39"/>
    <w:rsid w:val="000929F5"/>
    <w:rsid w:val="000969E8"/>
    <w:rsid w:val="000B1C76"/>
    <w:rsid w:val="00103E3F"/>
    <w:rsid w:val="00116287"/>
    <w:rsid w:val="001368A8"/>
    <w:rsid w:val="00141482"/>
    <w:rsid w:val="00144356"/>
    <w:rsid w:val="001479CA"/>
    <w:rsid w:val="00152068"/>
    <w:rsid w:val="00171553"/>
    <w:rsid w:val="00175BDA"/>
    <w:rsid w:val="00185279"/>
    <w:rsid w:val="001A7B65"/>
    <w:rsid w:val="001B1172"/>
    <w:rsid w:val="002343AC"/>
    <w:rsid w:val="00234FE3"/>
    <w:rsid w:val="002532C5"/>
    <w:rsid w:val="0027546F"/>
    <w:rsid w:val="00282EFD"/>
    <w:rsid w:val="002B0E37"/>
    <w:rsid w:val="002E1177"/>
    <w:rsid w:val="002F5B6B"/>
    <w:rsid w:val="00331832"/>
    <w:rsid w:val="003679F1"/>
    <w:rsid w:val="00395666"/>
    <w:rsid w:val="003A5747"/>
    <w:rsid w:val="003A58D5"/>
    <w:rsid w:val="003C2F61"/>
    <w:rsid w:val="003F17B3"/>
    <w:rsid w:val="00417D0A"/>
    <w:rsid w:val="004209A0"/>
    <w:rsid w:val="004225FE"/>
    <w:rsid w:val="004237BE"/>
    <w:rsid w:val="00446DDF"/>
    <w:rsid w:val="0044727D"/>
    <w:rsid w:val="00475C98"/>
    <w:rsid w:val="0049392E"/>
    <w:rsid w:val="004958A4"/>
    <w:rsid w:val="004B5163"/>
    <w:rsid w:val="004C637F"/>
    <w:rsid w:val="004D5E7A"/>
    <w:rsid w:val="00525651"/>
    <w:rsid w:val="0056721A"/>
    <w:rsid w:val="005727FE"/>
    <w:rsid w:val="00583DA3"/>
    <w:rsid w:val="005919E6"/>
    <w:rsid w:val="006265E5"/>
    <w:rsid w:val="00645A22"/>
    <w:rsid w:val="006518D6"/>
    <w:rsid w:val="00661A47"/>
    <w:rsid w:val="00681685"/>
    <w:rsid w:val="006D5CA6"/>
    <w:rsid w:val="00701860"/>
    <w:rsid w:val="00717815"/>
    <w:rsid w:val="00717990"/>
    <w:rsid w:val="0073320C"/>
    <w:rsid w:val="00737961"/>
    <w:rsid w:val="007474C4"/>
    <w:rsid w:val="00774315"/>
    <w:rsid w:val="00774CFD"/>
    <w:rsid w:val="007C504E"/>
    <w:rsid w:val="007C60C8"/>
    <w:rsid w:val="007D66B1"/>
    <w:rsid w:val="007E72EA"/>
    <w:rsid w:val="00862F08"/>
    <w:rsid w:val="008638A9"/>
    <w:rsid w:val="00865681"/>
    <w:rsid w:val="0088021D"/>
    <w:rsid w:val="008A70B2"/>
    <w:rsid w:val="008F4EEB"/>
    <w:rsid w:val="00924350"/>
    <w:rsid w:val="00936E64"/>
    <w:rsid w:val="00957444"/>
    <w:rsid w:val="00972057"/>
    <w:rsid w:val="00973667"/>
    <w:rsid w:val="009A47E5"/>
    <w:rsid w:val="009D156A"/>
    <w:rsid w:val="009D46B7"/>
    <w:rsid w:val="009D6F1E"/>
    <w:rsid w:val="009E057D"/>
    <w:rsid w:val="009F434E"/>
    <w:rsid w:val="00A43D74"/>
    <w:rsid w:val="00A44531"/>
    <w:rsid w:val="00A55E04"/>
    <w:rsid w:val="00A625B7"/>
    <w:rsid w:val="00A67BCF"/>
    <w:rsid w:val="00A71289"/>
    <w:rsid w:val="00A7493A"/>
    <w:rsid w:val="00A938E2"/>
    <w:rsid w:val="00AB3267"/>
    <w:rsid w:val="00AD317D"/>
    <w:rsid w:val="00AF3F1E"/>
    <w:rsid w:val="00B14AE0"/>
    <w:rsid w:val="00B271BD"/>
    <w:rsid w:val="00B421E2"/>
    <w:rsid w:val="00B54348"/>
    <w:rsid w:val="00BB4402"/>
    <w:rsid w:val="00C11CD9"/>
    <w:rsid w:val="00C12125"/>
    <w:rsid w:val="00C362FC"/>
    <w:rsid w:val="00C603A7"/>
    <w:rsid w:val="00CA13FE"/>
    <w:rsid w:val="00CA4E79"/>
    <w:rsid w:val="00CA6ED0"/>
    <w:rsid w:val="00CA71A4"/>
    <w:rsid w:val="00CC1236"/>
    <w:rsid w:val="00D040C5"/>
    <w:rsid w:val="00D17C2A"/>
    <w:rsid w:val="00D254A6"/>
    <w:rsid w:val="00D60709"/>
    <w:rsid w:val="00D664A4"/>
    <w:rsid w:val="00D80676"/>
    <w:rsid w:val="00D84027"/>
    <w:rsid w:val="00D94187"/>
    <w:rsid w:val="00DC5070"/>
    <w:rsid w:val="00E3335F"/>
    <w:rsid w:val="00E41124"/>
    <w:rsid w:val="00E614E7"/>
    <w:rsid w:val="00EA2632"/>
    <w:rsid w:val="00EA64C7"/>
    <w:rsid w:val="00ED6925"/>
    <w:rsid w:val="00EE0B67"/>
    <w:rsid w:val="00EF1B2B"/>
    <w:rsid w:val="00F1778C"/>
    <w:rsid w:val="00F5434B"/>
    <w:rsid w:val="00F81597"/>
    <w:rsid w:val="00FD522F"/>
    <w:rsid w:val="00FE10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next w:val="Normln"/>
    <w:link w:val="Nadpis3Char"/>
    <w:semiHidden/>
    <w:unhideWhenUsed/>
    <w:qFormat/>
    <w:rsid w:val="00EF1B2B"/>
    <w:pPr>
      <w:keepNext/>
      <w:spacing w:after="0" w:line="240" w:lineRule="auto"/>
      <w:jc w:val="center"/>
      <w:outlineLvl w:val="2"/>
    </w:pPr>
    <w:rPr>
      <w:rFonts w:ascii="Times New Roman" w:eastAsia="Times New Roman" w:hAnsi="Times New Roman" w:cs="Times New Roman"/>
      <w:sz w:val="24"/>
      <w:szCs w:val="24"/>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34FE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34FE3"/>
  </w:style>
  <w:style w:type="paragraph" w:styleId="Zpat">
    <w:name w:val="footer"/>
    <w:basedOn w:val="Normln"/>
    <w:link w:val="ZpatChar"/>
    <w:uiPriority w:val="99"/>
    <w:unhideWhenUsed/>
    <w:rsid w:val="00234FE3"/>
    <w:pPr>
      <w:tabs>
        <w:tab w:val="center" w:pos="4536"/>
        <w:tab w:val="right" w:pos="9072"/>
      </w:tabs>
      <w:spacing w:after="0" w:line="240" w:lineRule="auto"/>
    </w:pPr>
  </w:style>
  <w:style w:type="character" w:customStyle="1" w:styleId="ZpatChar">
    <w:name w:val="Zápatí Char"/>
    <w:basedOn w:val="Standardnpsmoodstavce"/>
    <w:link w:val="Zpat"/>
    <w:uiPriority w:val="99"/>
    <w:rsid w:val="00234FE3"/>
  </w:style>
  <w:style w:type="paragraph" w:styleId="Odstavecseseznamem">
    <w:name w:val="List Paragraph"/>
    <w:basedOn w:val="Normln"/>
    <w:uiPriority w:val="34"/>
    <w:qFormat/>
    <w:rsid w:val="00583DA3"/>
    <w:pPr>
      <w:ind w:left="720"/>
      <w:contextualSpacing/>
    </w:pPr>
  </w:style>
  <w:style w:type="paragraph" w:styleId="Textbubliny">
    <w:name w:val="Balloon Text"/>
    <w:basedOn w:val="Normln"/>
    <w:link w:val="TextbublinyChar"/>
    <w:uiPriority w:val="99"/>
    <w:semiHidden/>
    <w:unhideWhenUsed/>
    <w:rsid w:val="00AD317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D317D"/>
    <w:rPr>
      <w:rFonts w:ascii="Tahoma" w:hAnsi="Tahoma" w:cs="Tahoma"/>
      <w:sz w:val="16"/>
      <w:szCs w:val="16"/>
    </w:rPr>
  </w:style>
  <w:style w:type="character" w:customStyle="1" w:styleId="Nadpis3Char">
    <w:name w:val="Nadpis 3 Char"/>
    <w:basedOn w:val="Standardnpsmoodstavce"/>
    <w:link w:val="Nadpis3"/>
    <w:semiHidden/>
    <w:rsid w:val="00EF1B2B"/>
    <w:rPr>
      <w:rFonts w:ascii="Times New Roman" w:eastAsia="Times New Roman" w:hAnsi="Times New Roman" w:cs="Times New Roman"/>
      <w:sz w:val="24"/>
      <w:szCs w:val="24"/>
      <w:u w:val="single"/>
      <w:lang w:eastAsia="cs-CZ"/>
    </w:rPr>
  </w:style>
  <w:style w:type="paragraph" w:styleId="Zkladntext">
    <w:name w:val="Body Text"/>
    <w:basedOn w:val="Normln"/>
    <w:link w:val="ZkladntextChar"/>
    <w:uiPriority w:val="99"/>
    <w:semiHidden/>
    <w:unhideWhenUsed/>
    <w:rsid w:val="00EF1B2B"/>
    <w:pPr>
      <w:spacing w:after="120"/>
    </w:pPr>
    <w:rPr>
      <w:rFonts w:eastAsiaTheme="minorEastAsia" w:cs="Times New Roman"/>
      <w:lang w:eastAsia="cs-CZ"/>
    </w:rPr>
  </w:style>
  <w:style w:type="character" w:customStyle="1" w:styleId="ZkladntextChar">
    <w:name w:val="Základní text Char"/>
    <w:basedOn w:val="Standardnpsmoodstavce"/>
    <w:link w:val="Zkladntext"/>
    <w:uiPriority w:val="99"/>
    <w:semiHidden/>
    <w:rsid w:val="00EF1B2B"/>
    <w:rPr>
      <w:rFonts w:eastAsiaTheme="minorEastAsia" w:cs="Times New Roman"/>
      <w:lang w:eastAsia="cs-CZ"/>
    </w:rPr>
  </w:style>
  <w:style w:type="character" w:styleId="Hypertextovodkaz">
    <w:name w:val="Hyperlink"/>
    <w:basedOn w:val="Standardnpsmoodstavce"/>
    <w:uiPriority w:val="99"/>
    <w:semiHidden/>
    <w:unhideWhenUsed/>
    <w:rsid w:val="006265E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next w:val="Normln"/>
    <w:link w:val="Nadpis3Char"/>
    <w:semiHidden/>
    <w:unhideWhenUsed/>
    <w:qFormat/>
    <w:rsid w:val="00EF1B2B"/>
    <w:pPr>
      <w:keepNext/>
      <w:spacing w:after="0" w:line="240" w:lineRule="auto"/>
      <w:jc w:val="center"/>
      <w:outlineLvl w:val="2"/>
    </w:pPr>
    <w:rPr>
      <w:rFonts w:ascii="Times New Roman" w:eastAsia="Times New Roman" w:hAnsi="Times New Roman" w:cs="Times New Roman"/>
      <w:sz w:val="24"/>
      <w:szCs w:val="24"/>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34FE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34FE3"/>
  </w:style>
  <w:style w:type="paragraph" w:styleId="Zpat">
    <w:name w:val="footer"/>
    <w:basedOn w:val="Normln"/>
    <w:link w:val="ZpatChar"/>
    <w:uiPriority w:val="99"/>
    <w:unhideWhenUsed/>
    <w:rsid w:val="00234FE3"/>
    <w:pPr>
      <w:tabs>
        <w:tab w:val="center" w:pos="4536"/>
        <w:tab w:val="right" w:pos="9072"/>
      </w:tabs>
      <w:spacing w:after="0" w:line="240" w:lineRule="auto"/>
    </w:pPr>
  </w:style>
  <w:style w:type="character" w:customStyle="1" w:styleId="ZpatChar">
    <w:name w:val="Zápatí Char"/>
    <w:basedOn w:val="Standardnpsmoodstavce"/>
    <w:link w:val="Zpat"/>
    <w:uiPriority w:val="99"/>
    <w:rsid w:val="00234FE3"/>
  </w:style>
  <w:style w:type="paragraph" w:styleId="Odstavecseseznamem">
    <w:name w:val="List Paragraph"/>
    <w:basedOn w:val="Normln"/>
    <w:uiPriority w:val="34"/>
    <w:qFormat/>
    <w:rsid w:val="00583DA3"/>
    <w:pPr>
      <w:ind w:left="720"/>
      <w:contextualSpacing/>
    </w:pPr>
  </w:style>
  <w:style w:type="paragraph" w:styleId="Textbubliny">
    <w:name w:val="Balloon Text"/>
    <w:basedOn w:val="Normln"/>
    <w:link w:val="TextbublinyChar"/>
    <w:uiPriority w:val="99"/>
    <w:semiHidden/>
    <w:unhideWhenUsed/>
    <w:rsid w:val="00AD317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D317D"/>
    <w:rPr>
      <w:rFonts w:ascii="Tahoma" w:hAnsi="Tahoma" w:cs="Tahoma"/>
      <w:sz w:val="16"/>
      <w:szCs w:val="16"/>
    </w:rPr>
  </w:style>
  <w:style w:type="character" w:customStyle="1" w:styleId="Nadpis3Char">
    <w:name w:val="Nadpis 3 Char"/>
    <w:basedOn w:val="Standardnpsmoodstavce"/>
    <w:link w:val="Nadpis3"/>
    <w:semiHidden/>
    <w:rsid w:val="00EF1B2B"/>
    <w:rPr>
      <w:rFonts w:ascii="Times New Roman" w:eastAsia="Times New Roman" w:hAnsi="Times New Roman" w:cs="Times New Roman"/>
      <w:sz w:val="24"/>
      <w:szCs w:val="24"/>
      <w:u w:val="single"/>
      <w:lang w:eastAsia="cs-CZ"/>
    </w:rPr>
  </w:style>
  <w:style w:type="paragraph" w:styleId="Zkladntext">
    <w:name w:val="Body Text"/>
    <w:basedOn w:val="Normln"/>
    <w:link w:val="ZkladntextChar"/>
    <w:uiPriority w:val="99"/>
    <w:semiHidden/>
    <w:unhideWhenUsed/>
    <w:rsid w:val="00EF1B2B"/>
    <w:pPr>
      <w:spacing w:after="120"/>
    </w:pPr>
    <w:rPr>
      <w:rFonts w:eastAsiaTheme="minorEastAsia" w:cs="Times New Roman"/>
      <w:lang w:eastAsia="cs-CZ"/>
    </w:rPr>
  </w:style>
  <w:style w:type="character" w:customStyle="1" w:styleId="ZkladntextChar">
    <w:name w:val="Základní text Char"/>
    <w:basedOn w:val="Standardnpsmoodstavce"/>
    <w:link w:val="Zkladntext"/>
    <w:uiPriority w:val="99"/>
    <w:semiHidden/>
    <w:rsid w:val="00EF1B2B"/>
    <w:rPr>
      <w:rFonts w:eastAsiaTheme="minorEastAsia" w:cs="Times New Roman"/>
      <w:lang w:eastAsia="cs-CZ"/>
    </w:rPr>
  </w:style>
  <w:style w:type="character" w:styleId="Hypertextovodkaz">
    <w:name w:val="Hyperlink"/>
    <w:basedOn w:val="Standardnpsmoodstavce"/>
    <w:uiPriority w:val="99"/>
    <w:semiHidden/>
    <w:unhideWhenUsed/>
    <w:rsid w:val="006265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75786">
      <w:bodyDiv w:val="1"/>
      <w:marLeft w:val="0"/>
      <w:marRight w:val="0"/>
      <w:marTop w:val="0"/>
      <w:marBottom w:val="0"/>
      <w:divBdr>
        <w:top w:val="none" w:sz="0" w:space="0" w:color="auto"/>
        <w:left w:val="none" w:sz="0" w:space="0" w:color="auto"/>
        <w:bottom w:val="none" w:sz="0" w:space="0" w:color="auto"/>
        <w:right w:val="none" w:sz="0" w:space="0" w:color="auto"/>
      </w:divBdr>
    </w:div>
    <w:div w:id="126556247">
      <w:bodyDiv w:val="1"/>
      <w:marLeft w:val="0"/>
      <w:marRight w:val="0"/>
      <w:marTop w:val="0"/>
      <w:marBottom w:val="0"/>
      <w:divBdr>
        <w:top w:val="none" w:sz="0" w:space="0" w:color="auto"/>
        <w:left w:val="none" w:sz="0" w:space="0" w:color="auto"/>
        <w:bottom w:val="none" w:sz="0" w:space="0" w:color="auto"/>
        <w:right w:val="none" w:sz="0" w:space="0" w:color="auto"/>
      </w:divBdr>
    </w:div>
    <w:div w:id="234436086">
      <w:bodyDiv w:val="1"/>
      <w:marLeft w:val="0"/>
      <w:marRight w:val="0"/>
      <w:marTop w:val="0"/>
      <w:marBottom w:val="0"/>
      <w:divBdr>
        <w:top w:val="none" w:sz="0" w:space="0" w:color="auto"/>
        <w:left w:val="none" w:sz="0" w:space="0" w:color="auto"/>
        <w:bottom w:val="none" w:sz="0" w:space="0" w:color="auto"/>
        <w:right w:val="none" w:sz="0" w:space="0" w:color="auto"/>
      </w:divBdr>
    </w:div>
    <w:div w:id="237136218">
      <w:bodyDiv w:val="1"/>
      <w:marLeft w:val="0"/>
      <w:marRight w:val="0"/>
      <w:marTop w:val="0"/>
      <w:marBottom w:val="0"/>
      <w:divBdr>
        <w:top w:val="none" w:sz="0" w:space="0" w:color="auto"/>
        <w:left w:val="none" w:sz="0" w:space="0" w:color="auto"/>
        <w:bottom w:val="none" w:sz="0" w:space="0" w:color="auto"/>
        <w:right w:val="none" w:sz="0" w:space="0" w:color="auto"/>
      </w:divBdr>
    </w:div>
    <w:div w:id="272369235">
      <w:bodyDiv w:val="1"/>
      <w:marLeft w:val="0"/>
      <w:marRight w:val="0"/>
      <w:marTop w:val="0"/>
      <w:marBottom w:val="0"/>
      <w:divBdr>
        <w:top w:val="none" w:sz="0" w:space="0" w:color="auto"/>
        <w:left w:val="none" w:sz="0" w:space="0" w:color="auto"/>
        <w:bottom w:val="none" w:sz="0" w:space="0" w:color="auto"/>
        <w:right w:val="none" w:sz="0" w:space="0" w:color="auto"/>
      </w:divBdr>
    </w:div>
    <w:div w:id="393314141">
      <w:bodyDiv w:val="1"/>
      <w:marLeft w:val="0"/>
      <w:marRight w:val="0"/>
      <w:marTop w:val="0"/>
      <w:marBottom w:val="0"/>
      <w:divBdr>
        <w:top w:val="none" w:sz="0" w:space="0" w:color="auto"/>
        <w:left w:val="none" w:sz="0" w:space="0" w:color="auto"/>
        <w:bottom w:val="none" w:sz="0" w:space="0" w:color="auto"/>
        <w:right w:val="none" w:sz="0" w:space="0" w:color="auto"/>
      </w:divBdr>
    </w:div>
    <w:div w:id="409036030">
      <w:bodyDiv w:val="1"/>
      <w:marLeft w:val="0"/>
      <w:marRight w:val="0"/>
      <w:marTop w:val="0"/>
      <w:marBottom w:val="0"/>
      <w:divBdr>
        <w:top w:val="none" w:sz="0" w:space="0" w:color="auto"/>
        <w:left w:val="none" w:sz="0" w:space="0" w:color="auto"/>
        <w:bottom w:val="none" w:sz="0" w:space="0" w:color="auto"/>
        <w:right w:val="none" w:sz="0" w:space="0" w:color="auto"/>
      </w:divBdr>
    </w:div>
    <w:div w:id="527257210">
      <w:bodyDiv w:val="1"/>
      <w:marLeft w:val="0"/>
      <w:marRight w:val="0"/>
      <w:marTop w:val="0"/>
      <w:marBottom w:val="0"/>
      <w:divBdr>
        <w:top w:val="none" w:sz="0" w:space="0" w:color="auto"/>
        <w:left w:val="none" w:sz="0" w:space="0" w:color="auto"/>
        <w:bottom w:val="none" w:sz="0" w:space="0" w:color="auto"/>
        <w:right w:val="none" w:sz="0" w:space="0" w:color="auto"/>
      </w:divBdr>
    </w:div>
    <w:div w:id="668098673">
      <w:bodyDiv w:val="1"/>
      <w:marLeft w:val="0"/>
      <w:marRight w:val="0"/>
      <w:marTop w:val="0"/>
      <w:marBottom w:val="0"/>
      <w:divBdr>
        <w:top w:val="none" w:sz="0" w:space="0" w:color="auto"/>
        <w:left w:val="none" w:sz="0" w:space="0" w:color="auto"/>
        <w:bottom w:val="none" w:sz="0" w:space="0" w:color="auto"/>
        <w:right w:val="none" w:sz="0" w:space="0" w:color="auto"/>
      </w:divBdr>
    </w:div>
    <w:div w:id="712579575">
      <w:bodyDiv w:val="1"/>
      <w:marLeft w:val="0"/>
      <w:marRight w:val="0"/>
      <w:marTop w:val="0"/>
      <w:marBottom w:val="0"/>
      <w:divBdr>
        <w:top w:val="none" w:sz="0" w:space="0" w:color="auto"/>
        <w:left w:val="none" w:sz="0" w:space="0" w:color="auto"/>
        <w:bottom w:val="none" w:sz="0" w:space="0" w:color="auto"/>
        <w:right w:val="none" w:sz="0" w:space="0" w:color="auto"/>
      </w:divBdr>
    </w:div>
    <w:div w:id="731197116">
      <w:bodyDiv w:val="1"/>
      <w:marLeft w:val="0"/>
      <w:marRight w:val="0"/>
      <w:marTop w:val="0"/>
      <w:marBottom w:val="0"/>
      <w:divBdr>
        <w:top w:val="none" w:sz="0" w:space="0" w:color="auto"/>
        <w:left w:val="none" w:sz="0" w:space="0" w:color="auto"/>
        <w:bottom w:val="none" w:sz="0" w:space="0" w:color="auto"/>
        <w:right w:val="none" w:sz="0" w:space="0" w:color="auto"/>
      </w:divBdr>
    </w:div>
    <w:div w:id="962150338">
      <w:bodyDiv w:val="1"/>
      <w:marLeft w:val="0"/>
      <w:marRight w:val="0"/>
      <w:marTop w:val="0"/>
      <w:marBottom w:val="0"/>
      <w:divBdr>
        <w:top w:val="none" w:sz="0" w:space="0" w:color="auto"/>
        <w:left w:val="none" w:sz="0" w:space="0" w:color="auto"/>
        <w:bottom w:val="none" w:sz="0" w:space="0" w:color="auto"/>
        <w:right w:val="none" w:sz="0" w:space="0" w:color="auto"/>
      </w:divBdr>
    </w:div>
    <w:div w:id="1093161953">
      <w:bodyDiv w:val="1"/>
      <w:marLeft w:val="0"/>
      <w:marRight w:val="0"/>
      <w:marTop w:val="0"/>
      <w:marBottom w:val="0"/>
      <w:divBdr>
        <w:top w:val="none" w:sz="0" w:space="0" w:color="auto"/>
        <w:left w:val="none" w:sz="0" w:space="0" w:color="auto"/>
        <w:bottom w:val="none" w:sz="0" w:space="0" w:color="auto"/>
        <w:right w:val="none" w:sz="0" w:space="0" w:color="auto"/>
      </w:divBdr>
    </w:div>
    <w:div w:id="1171022913">
      <w:bodyDiv w:val="1"/>
      <w:marLeft w:val="0"/>
      <w:marRight w:val="0"/>
      <w:marTop w:val="0"/>
      <w:marBottom w:val="0"/>
      <w:divBdr>
        <w:top w:val="none" w:sz="0" w:space="0" w:color="auto"/>
        <w:left w:val="none" w:sz="0" w:space="0" w:color="auto"/>
        <w:bottom w:val="none" w:sz="0" w:space="0" w:color="auto"/>
        <w:right w:val="none" w:sz="0" w:space="0" w:color="auto"/>
      </w:divBdr>
    </w:div>
    <w:div w:id="1265114606">
      <w:bodyDiv w:val="1"/>
      <w:marLeft w:val="0"/>
      <w:marRight w:val="0"/>
      <w:marTop w:val="0"/>
      <w:marBottom w:val="0"/>
      <w:divBdr>
        <w:top w:val="none" w:sz="0" w:space="0" w:color="auto"/>
        <w:left w:val="none" w:sz="0" w:space="0" w:color="auto"/>
        <w:bottom w:val="none" w:sz="0" w:space="0" w:color="auto"/>
        <w:right w:val="none" w:sz="0" w:space="0" w:color="auto"/>
      </w:divBdr>
    </w:div>
    <w:div w:id="1307465542">
      <w:bodyDiv w:val="1"/>
      <w:marLeft w:val="0"/>
      <w:marRight w:val="0"/>
      <w:marTop w:val="0"/>
      <w:marBottom w:val="0"/>
      <w:divBdr>
        <w:top w:val="none" w:sz="0" w:space="0" w:color="auto"/>
        <w:left w:val="none" w:sz="0" w:space="0" w:color="auto"/>
        <w:bottom w:val="none" w:sz="0" w:space="0" w:color="auto"/>
        <w:right w:val="none" w:sz="0" w:space="0" w:color="auto"/>
      </w:divBdr>
    </w:div>
    <w:div w:id="1335567085">
      <w:bodyDiv w:val="1"/>
      <w:marLeft w:val="0"/>
      <w:marRight w:val="0"/>
      <w:marTop w:val="0"/>
      <w:marBottom w:val="0"/>
      <w:divBdr>
        <w:top w:val="none" w:sz="0" w:space="0" w:color="auto"/>
        <w:left w:val="none" w:sz="0" w:space="0" w:color="auto"/>
        <w:bottom w:val="none" w:sz="0" w:space="0" w:color="auto"/>
        <w:right w:val="none" w:sz="0" w:space="0" w:color="auto"/>
      </w:divBdr>
    </w:div>
    <w:div w:id="1426808911">
      <w:bodyDiv w:val="1"/>
      <w:marLeft w:val="0"/>
      <w:marRight w:val="0"/>
      <w:marTop w:val="0"/>
      <w:marBottom w:val="0"/>
      <w:divBdr>
        <w:top w:val="none" w:sz="0" w:space="0" w:color="auto"/>
        <w:left w:val="none" w:sz="0" w:space="0" w:color="auto"/>
        <w:bottom w:val="none" w:sz="0" w:space="0" w:color="auto"/>
        <w:right w:val="none" w:sz="0" w:space="0" w:color="auto"/>
      </w:divBdr>
    </w:div>
    <w:div w:id="1474982078">
      <w:bodyDiv w:val="1"/>
      <w:marLeft w:val="0"/>
      <w:marRight w:val="0"/>
      <w:marTop w:val="0"/>
      <w:marBottom w:val="0"/>
      <w:divBdr>
        <w:top w:val="none" w:sz="0" w:space="0" w:color="auto"/>
        <w:left w:val="none" w:sz="0" w:space="0" w:color="auto"/>
        <w:bottom w:val="none" w:sz="0" w:space="0" w:color="auto"/>
        <w:right w:val="none" w:sz="0" w:space="0" w:color="auto"/>
      </w:divBdr>
    </w:div>
    <w:div w:id="1507356934">
      <w:bodyDiv w:val="1"/>
      <w:marLeft w:val="0"/>
      <w:marRight w:val="0"/>
      <w:marTop w:val="0"/>
      <w:marBottom w:val="0"/>
      <w:divBdr>
        <w:top w:val="none" w:sz="0" w:space="0" w:color="auto"/>
        <w:left w:val="none" w:sz="0" w:space="0" w:color="auto"/>
        <w:bottom w:val="none" w:sz="0" w:space="0" w:color="auto"/>
        <w:right w:val="none" w:sz="0" w:space="0" w:color="auto"/>
      </w:divBdr>
    </w:div>
    <w:div w:id="1645425003">
      <w:bodyDiv w:val="1"/>
      <w:marLeft w:val="0"/>
      <w:marRight w:val="0"/>
      <w:marTop w:val="0"/>
      <w:marBottom w:val="0"/>
      <w:divBdr>
        <w:top w:val="none" w:sz="0" w:space="0" w:color="auto"/>
        <w:left w:val="none" w:sz="0" w:space="0" w:color="auto"/>
        <w:bottom w:val="none" w:sz="0" w:space="0" w:color="auto"/>
        <w:right w:val="none" w:sz="0" w:space="0" w:color="auto"/>
      </w:divBdr>
    </w:div>
    <w:div w:id="1673989561">
      <w:bodyDiv w:val="1"/>
      <w:marLeft w:val="0"/>
      <w:marRight w:val="0"/>
      <w:marTop w:val="0"/>
      <w:marBottom w:val="0"/>
      <w:divBdr>
        <w:top w:val="none" w:sz="0" w:space="0" w:color="auto"/>
        <w:left w:val="none" w:sz="0" w:space="0" w:color="auto"/>
        <w:bottom w:val="none" w:sz="0" w:space="0" w:color="auto"/>
        <w:right w:val="none" w:sz="0" w:space="0" w:color="auto"/>
      </w:divBdr>
    </w:div>
    <w:div w:id="1710110389">
      <w:bodyDiv w:val="1"/>
      <w:marLeft w:val="0"/>
      <w:marRight w:val="0"/>
      <w:marTop w:val="0"/>
      <w:marBottom w:val="0"/>
      <w:divBdr>
        <w:top w:val="none" w:sz="0" w:space="0" w:color="auto"/>
        <w:left w:val="none" w:sz="0" w:space="0" w:color="auto"/>
        <w:bottom w:val="none" w:sz="0" w:space="0" w:color="auto"/>
        <w:right w:val="none" w:sz="0" w:space="0" w:color="auto"/>
      </w:divBdr>
    </w:div>
    <w:div w:id="1729646523">
      <w:bodyDiv w:val="1"/>
      <w:marLeft w:val="0"/>
      <w:marRight w:val="0"/>
      <w:marTop w:val="0"/>
      <w:marBottom w:val="0"/>
      <w:divBdr>
        <w:top w:val="none" w:sz="0" w:space="0" w:color="auto"/>
        <w:left w:val="none" w:sz="0" w:space="0" w:color="auto"/>
        <w:bottom w:val="none" w:sz="0" w:space="0" w:color="auto"/>
        <w:right w:val="none" w:sz="0" w:space="0" w:color="auto"/>
      </w:divBdr>
    </w:div>
    <w:div w:id="1769503857">
      <w:bodyDiv w:val="1"/>
      <w:marLeft w:val="0"/>
      <w:marRight w:val="0"/>
      <w:marTop w:val="0"/>
      <w:marBottom w:val="0"/>
      <w:divBdr>
        <w:top w:val="none" w:sz="0" w:space="0" w:color="auto"/>
        <w:left w:val="none" w:sz="0" w:space="0" w:color="auto"/>
        <w:bottom w:val="none" w:sz="0" w:space="0" w:color="auto"/>
        <w:right w:val="none" w:sz="0" w:space="0" w:color="auto"/>
      </w:divBdr>
    </w:div>
    <w:div w:id="1791046710">
      <w:bodyDiv w:val="1"/>
      <w:marLeft w:val="0"/>
      <w:marRight w:val="0"/>
      <w:marTop w:val="0"/>
      <w:marBottom w:val="0"/>
      <w:divBdr>
        <w:top w:val="none" w:sz="0" w:space="0" w:color="auto"/>
        <w:left w:val="none" w:sz="0" w:space="0" w:color="auto"/>
        <w:bottom w:val="none" w:sz="0" w:space="0" w:color="auto"/>
        <w:right w:val="none" w:sz="0" w:space="0" w:color="auto"/>
      </w:divBdr>
    </w:div>
    <w:div w:id="1809009318">
      <w:bodyDiv w:val="1"/>
      <w:marLeft w:val="0"/>
      <w:marRight w:val="0"/>
      <w:marTop w:val="0"/>
      <w:marBottom w:val="0"/>
      <w:divBdr>
        <w:top w:val="none" w:sz="0" w:space="0" w:color="auto"/>
        <w:left w:val="none" w:sz="0" w:space="0" w:color="auto"/>
        <w:bottom w:val="none" w:sz="0" w:space="0" w:color="auto"/>
        <w:right w:val="none" w:sz="0" w:space="0" w:color="auto"/>
      </w:divBdr>
    </w:div>
    <w:div w:id="1839878644">
      <w:bodyDiv w:val="1"/>
      <w:marLeft w:val="0"/>
      <w:marRight w:val="0"/>
      <w:marTop w:val="0"/>
      <w:marBottom w:val="0"/>
      <w:divBdr>
        <w:top w:val="none" w:sz="0" w:space="0" w:color="auto"/>
        <w:left w:val="none" w:sz="0" w:space="0" w:color="auto"/>
        <w:bottom w:val="none" w:sz="0" w:space="0" w:color="auto"/>
        <w:right w:val="none" w:sz="0" w:space="0" w:color="auto"/>
      </w:divBdr>
    </w:div>
    <w:div w:id="1922253395">
      <w:bodyDiv w:val="1"/>
      <w:marLeft w:val="0"/>
      <w:marRight w:val="0"/>
      <w:marTop w:val="0"/>
      <w:marBottom w:val="0"/>
      <w:divBdr>
        <w:top w:val="none" w:sz="0" w:space="0" w:color="auto"/>
        <w:left w:val="none" w:sz="0" w:space="0" w:color="auto"/>
        <w:bottom w:val="none" w:sz="0" w:space="0" w:color="auto"/>
        <w:right w:val="none" w:sz="0" w:space="0" w:color="auto"/>
      </w:divBdr>
    </w:div>
    <w:div w:id="1953784545">
      <w:bodyDiv w:val="1"/>
      <w:marLeft w:val="0"/>
      <w:marRight w:val="0"/>
      <w:marTop w:val="0"/>
      <w:marBottom w:val="0"/>
      <w:divBdr>
        <w:top w:val="none" w:sz="0" w:space="0" w:color="auto"/>
        <w:left w:val="none" w:sz="0" w:space="0" w:color="auto"/>
        <w:bottom w:val="none" w:sz="0" w:space="0" w:color="auto"/>
        <w:right w:val="none" w:sz="0" w:space="0" w:color="auto"/>
      </w:divBdr>
    </w:div>
    <w:div w:id="1983385690">
      <w:bodyDiv w:val="1"/>
      <w:marLeft w:val="0"/>
      <w:marRight w:val="0"/>
      <w:marTop w:val="0"/>
      <w:marBottom w:val="0"/>
      <w:divBdr>
        <w:top w:val="none" w:sz="0" w:space="0" w:color="auto"/>
        <w:left w:val="none" w:sz="0" w:space="0" w:color="auto"/>
        <w:bottom w:val="none" w:sz="0" w:space="0" w:color="auto"/>
        <w:right w:val="none" w:sz="0" w:space="0" w:color="auto"/>
      </w:divBdr>
    </w:div>
    <w:div w:id="1991253049">
      <w:bodyDiv w:val="1"/>
      <w:marLeft w:val="0"/>
      <w:marRight w:val="0"/>
      <w:marTop w:val="0"/>
      <w:marBottom w:val="0"/>
      <w:divBdr>
        <w:top w:val="none" w:sz="0" w:space="0" w:color="auto"/>
        <w:left w:val="none" w:sz="0" w:space="0" w:color="auto"/>
        <w:bottom w:val="none" w:sz="0" w:space="0" w:color="auto"/>
        <w:right w:val="none" w:sz="0" w:space="0" w:color="auto"/>
      </w:divBdr>
    </w:div>
    <w:div w:id="1991324052">
      <w:bodyDiv w:val="1"/>
      <w:marLeft w:val="0"/>
      <w:marRight w:val="0"/>
      <w:marTop w:val="0"/>
      <w:marBottom w:val="0"/>
      <w:divBdr>
        <w:top w:val="none" w:sz="0" w:space="0" w:color="auto"/>
        <w:left w:val="none" w:sz="0" w:space="0" w:color="auto"/>
        <w:bottom w:val="none" w:sz="0" w:space="0" w:color="auto"/>
        <w:right w:val="none" w:sz="0" w:space="0" w:color="auto"/>
      </w:divBdr>
    </w:div>
    <w:div w:id="211281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9808D-D9C8-4A53-A752-D20636724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19</Pages>
  <Words>6110</Words>
  <Characters>36054</Characters>
  <Application>Microsoft Office Word</Application>
  <DocSecurity>0</DocSecurity>
  <Lines>300</Lines>
  <Paragraphs>84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112</cp:revision>
  <cp:lastPrinted>2015-11-02T08:00:00Z</cp:lastPrinted>
  <dcterms:created xsi:type="dcterms:W3CDTF">2015-04-01T04:53:00Z</dcterms:created>
  <dcterms:modified xsi:type="dcterms:W3CDTF">2015-11-02T10:44:00Z</dcterms:modified>
</cp:coreProperties>
</file>