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8C4" w:rsidRPr="001F4CF5" w:rsidRDefault="000E518D" w:rsidP="001F4CF5">
      <w:pPr>
        <w:keepNext/>
        <w:keepLines/>
        <w:spacing w:line="276" w:lineRule="auto"/>
        <w:jc w:val="center"/>
        <w:outlineLvl w:val="0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                             </w:t>
      </w:r>
      <w:r w:rsidR="000468C4" w:rsidRPr="001F4CF5">
        <w:rPr>
          <w:rFonts w:ascii="Arial" w:eastAsia="Times New Roman" w:hAnsi="Arial" w:cs="Arial"/>
          <w:sz w:val="24"/>
          <w:szCs w:val="24"/>
          <w:lang w:eastAsia="cs-CZ"/>
        </w:rPr>
        <w:t>Návrh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0E518D">
        <w:rPr>
          <w:rFonts w:ascii="Arial" w:eastAsia="Times New Roman" w:hAnsi="Arial" w:cs="Arial"/>
          <w:b/>
          <w:sz w:val="24"/>
          <w:szCs w:val="24"/>
          <w:lang w:eastAsia="cs-CZ"/>
        </w:rPr>
        <w:t>III.</w:t>
      </w:r>
    </w:p>
    <w:p w:rsidR="000468C4" w:rsidRPr="001F4CF5" w:rsidRDefault="000468C4" w:rsidP="001F4CF5">
      <w:pPr>
        <w:keepNext/>
        <w:keepLines/>
        <w:spacing w:line="276" w:lineRule="auto"/>
        <w:jc w:val="center"/>
        <w:outlineLvl w:val="0"/>
        <w:rPr>
          <w:rFonts w:ascii="Arial" w:eastAsia="Times New Roman" w:hAnsi="Arial" w:cs="Arial"/>
          <w:caps/>
          <w:color w:val="FF0000"/>
          <w:sz w:val="24"/>
          <w:szCs w:val="24"/>
          <w:lang w:eastAsia="cs-CZ"/>
        </w:rPr>
      </w:pPr>
    </w:p>
    <w:p w:rsidR="000468C4" w:rsidRPr="001F4CF5" w:rsidRDefault="000468C4" w:rsidP="001F4CF5">
      <w:pPr>
        <w:keepNext/>
        <w:keepLines/>
        <w:spacing w:line="276" w:lineRule="auto"/>
        <w:jc w:val="center"/>
        <w:outlineLvl w:val="0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  <w:r w:rsidRPr="001F4CF5">
        <w:rPr>
          <w:rFonts w:ascii="Arial" w:eastAsia="Times New Roman" w:hAnsi="Arial" w:cs="Arial"/>
          <w:b/>
          <w:caps/>
          <w:sz w:val="24"/>
          <w:szCs w:val="24"/>
          <w:lang w:eastAsia="cs-CZ"/>
        </w:rPr>
        <w:t xml:space="preserve"> ZÁKON</w:t>
      </w:r>
    </w:p>
    <w:p w:rsidR="000468C4" w:rsidRPr="001F4CF5" w:rsidRDefault="000468C4" w:rsidP="001F4CF5">
      <w:pPr>
        <w:keepNext/>
        <w:keepLines/>
        <w:spacing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F4CF5">
        <w:rPr>
          <w:rFonts w:ascii="Arial" w:eastAsia="Times New Roman" w:hAnsi="Arial" w:cs="Arial"/>
          <w:b/>
          <w:sz w:val="24"/>
          <w:szCs w:val="24"/>
          <w:lang w:eastAsia="cs-CZ"/>
        </w:rPr>
        <w:t>ze dne …….….. 2015,</w:t>
      </w:r>
    </w:p>
    <w:p w:rsidR="000468C4" w:rsidRPr="001F4CF5" w:rsidRDefault="000468C4" w:rsidP="001F4CF5">
      <w:pPr>
        <w:keepNext/>
        <w:keepLines/>
        <w:spacing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F4CF5">
        <w:rPr>
          <w:rFonts w:ascii="Arial" w:eastAsia="Times New Roman" w:hAnsi="Arial" w:cs="Arial"/>
          <w:b/>
          <w:sz w:val="24"/>
          <w:szCs w:val="24"/>
          <w:lang w:eastAsia="cs-CZ"/>
        </w:rPr>
        <w:t>kterým se mění zákon č. 378/2007 Sb., o léčivech a o změnách některých souvisejících zákonů (zákon o léčivech), ve znění pozdějších předpisů</w:t>
      </w:r>
    </w:p>
    <w:p w:rsidR="000468C4" w:rsidRPr="001F4CF5" w:rsidRDefault="000468C4" w:rsidP="001F4CF5">
      <w:pPr>
        <w:keepNext/>
        <w:keepLines/>
        <w:spacing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0468C4" w:rsidRPr="001F4CF5" w:rsidRDefault="000468C4" w:rsidP="001F4CF5">
      <w:pPr>
        <w:keepNext/>
        <w:keepLines/>
        <w:spacing w:line="276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1F4CF5">
        <w:rPr>
          <w:rFonts w:ascii="Arial" w:eastAsia="Times New Roman" w:hAnsi="Arial" w:cs="Arial"/>
          <w:sz w:val="24"/>
          <w:szCs w:val="24"/>
          <w:lang w:eastAsia="cs-CZ"/>
        </w:rPr>
        <w:t>Parlament se usnesl na tomto zákoně České republiky:</w:t>
      </w:r>
    </w:p>
    <w:p w:rsidR="00E315EF" w:rsidRDefault="00E315EF" w:rsidP="001F4CF5">
      <w:pPr>
        <w:keepNext/>
        <w:keepLines/>
        <w:spacing w:line="276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</w:p>
    <w:p w:rsidR="000468C4" w:rsidRPr="001F4CF5" w:rsidRDefault="000468C4" w:rsidP="001F4CF5">
      <w:pPr>
        <w:keepNext/>
        <w:keepLines/>
        <w:spacing w:line="276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1F4CF5">
        <w:rPr>
          <w:rFonts w:ascii="Arial" w:eastAsia="Times New Roman" w:hAnsi="Arial" w:cs="Arial"/>
          <w:sz w:val="24"/>
          <w:szCs w:val="24"/>
          <w:lang w:eastAsia="cs-CZ"/>
        </w:rPr>
        <w:t>Č</w:t>
      </w:r>
      <w:r w:rsidR="00FC119A" w:rsidRPr="001F4CF5">
        <w:rPr>
          <w:rFonts w:ascii="Arial" w:eastAsia="Times New Roman" w:hAnsi="Arial" w:cs="Arial"/>
          <w:sz w:val="24"/>
          <w:szCs w:val="24"/>
          <w:lang w:eastAsia="cs-CZ"/>
        </w:rPr>
        <w:t>l</w:t>
      </w:r>
      <w:r w:rsidRPr="001F4CF5">
        <w:rPr>
          <w:rFonts w:ascii="Arial" w:eastAsia="Times New Roman" w:hAnsi="Arial" w:cs="Arial"/>
          <w:sz w:val="24"/>
          <w:szCs w:val="24"/>
          <w:lang w:eastAsia="cs-CZ"/>
        </w:rPr>
        <w:t>. I</w:t>
      </w:r>
    </w:p>
    <w:p w:rsidR="000468C4" w:rsidRPr="001F4CF5" w:rsidRDefault="000468C4" w:rsidP="001F4CF5">
      <w:pPr>
        <w:spacing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1F4CF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Změna zákona o léčivech</w:t>
      </w:r>
    </w:p>
    <w:p w:rsidR="000468C4" w:rsidRPr="001F4CF5" w:rsidRDefault="000468C4" w:rsidP="001F4CF5">
      <w:pPr>
        <w:spacing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0468C4" w:rsidRDefault="000468C4" w:rsidP="001F4CF5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F4CF5">
        <w:rPr>
          <w:rFonts w:ascii="Arial" w:eastAsia="Times New Roman" w:hAnsi="Arial" w:cs="Arial"/>
          <w:sz w:val="24"/>
          <w:szCs w:val="24"/>
          <w:lang w:eastAsia="cs-CZ"/>
        </w:rPr>
        <w:t>Zákon č. 378/2007 Sb., o léčivech a o změnách některých souvisejících zákonů (zákon o léčivech), ve znění zákona č. 124/2008 Sb., zákona č. 296/2008 Sb., zákona č. 141/2009 Sb., zákona č. 281/2009 Sb., zákona č. 291/2009 Sb., zákona č. 75/2011 Sb., zákona č. 3</w:t>
      </w:r>
      <w:r w:rsidR="00EB77DA" w:rsidRPr="001F4CF5">
        <w:rPr>
          <w:rFonts w:ascii="Arial" w:eastAsia="Times New Roman" w:hAnsi="Arial" w:cs="Arial"/>
          <w:sz w:val="24"/>
          <w:szCs w:val="24"/>
          <w:lang w:eastAsia="cs-CZ"/>
        </w:rPr>
        <w:t>75/2</w:t>
      </w:r>
      <w:r w:rsidR="00812B0D" w:rsidRPr="001F4CF5">
        <w:rPr>
          <w:rFonts w:ascii="Arial" w:eastAsia="Times New Roman" w:hAnsi="Arial" w:cs="Arial"/>
          <w:sz w:val="24"/>
          <w:szCs w:val="24"/>
          <w:lang w:eastAsia="cs-CZ"/>
        </w:rPr>
        <w:t>011 Sb., zákona č. 50/2013 Sb.,</w:t>
      </w:r>
      <w:r w:rsidRPr="001F4CF5">
        <w:rPr>
          <w:rFonts w:ascii="Arial" w:eastAsia="Times New Roman" w:hAnsi="Arial" w:cs="Arial"/>
          <w:sz w:val="24"/>
          <w:szCs w:val="24"/>
          <w:lang w:eastAsia="cs-CZ"/>
        </w:rPr>
        <w:t xml:space="preserve"> zákona 70/2013 Sb., 250/14 Sb. a 80/2015 Sb. se mění takto:</w:t>
      </w:r>
    </w:p>
    <w:p w:rsidR="00E315EF" w:rsidRDefault="00E315EF" w:rsidP="001F4CF5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E315EF" w:rsidRPr="001F4CF5" w:rsidRDefault="00E315EF" w:rsidP="001F4CF5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0468C4" w:rsidRPr="001F4CF5" w:rsidRDefault="00E305D9" w:rsidP="001F4CF5">
      <w:pPr>
        <w:pStyle w:val="Odstavecseseznamem"/>
        <w:keepNext/>
        <w:keepLines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F4CF5">
        <w:rPr>
          <w:rFonts w:ascii="Arial" w:eastAsia="Times New Roman" w:hAnsi="Arial" w:cs="Arial"/>
          <w:sz w:val="24"/>
          <w:szCs w:val="24"/>
          <w:lang w:eastAsia="cs-CZ"/>
        </w:rPr>
        <w:t xml:space="preserve">V § 1 se </w:t>
      </w:r>
      <w:r w:rsidR="00846B45" w:rsidRPr="001F4CF5">
        <w:rPr>
          <w:rFonts w:ascii="Arial" w:eastAsia="Times New Roman" w:hAnsi="Arial" w:cs="Arial"/>
          <w:sz w:val="24"/>
          <w:szCs w:val="24"/>
          <w:lang w:eastAsia="cs-CZ"/>
        </w:rPr>
        <w:t xml:space="preserve">na konci odstavce 1 tečka </w:t>
      </w:r>
      <w:r w:rsidR="007F41D0" w:rsidRPr="001F4CF5">
        <w:rPr>
          <w:rFonts w:ascii="Arial" w:eastAsia="Times New Roman" w:hAnsi="Arial" w:cs="Arial"/>
          <w:sz w:val="24"/>
          <w:szCs w:val="24"/>
          <w:lang w:eastAsia="cs-CZ"/>
        </w:rPr>
        <w:t xml:space="preserve">nahrazuje čárkou a doplňuje se </w:t>
      </w:r>
      <w:r w:rsidR="00846B45" w:rsidRPr="001F4CF5">
        <w:rPr>
          <w:rFonts w:ascii="Arial" w:eastAsia="Times New Roman" w:hAnsi="Arial" w:cs="Arial"/>
          <w:sz w:val="24"/>
          <w:szCs w:val="24"/>
          <w:lang w:eastAsia="cs-CZ"/>
        </w:rPr>
        <w:t>písmeno e), které</w:t>
      </w:r>
      <w:r w:rsidR="001108AF" w:rsidRPr="001F4CF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108AF" w:rsidRPr="001F4CF5">
        <w:rPr>
          <w:rFonts w:ascii="Arial" w:hAnsi="Arial" w:cs="Arial"/>
          <w:sz w:val="24"/>
          <w:szCs w:val="24"/>
        </w:rPr>
        <w:t xml:space="preserve">včetně poznámky pod čarou č. 100 </w:t>
      </w:r>
      <w:r w:rsidRPr="001F4CF5">
        <w:rPr>
          <w:rFonts w:ascii="Arial" w:eastAsia="Times New Roman" w:hAnsi="Arial" w:cs="Arial"/>
          <w:sz w:val="24"/>
          <w:szCs w:val="24"/>
          <w:lang w:eastAsia="cs-CZ"/>
        </w:rPr>
        <w:t>zní:</w:t>
      </w:r>
    </w:p>
    <w:p w:rsidR="00E305D9" w:rsidRPr="001F4CF5" w:rsidRDefault="001B3DC9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F4CF5">
        <w:rPr>
          <w:rFonts w:ascii="Arial" w:hAnsi="Arial" w:cs="Arial"/>
          <w:sz w:val="24"/>
          <w:szCs w:val="24"/>
        </w:rPr>
        <w:t xml:space="preserve">  </w:t>
      </w:r>
      <w:r w:rsidR="00846B45" w:rsidRPr="001F4CF5">
        <w:rPr>
          <w:rFonts w:ascii="Arial" w:hAnsi="Arial" w:cs="Arial"/>
          <w:sz w:val="24"/>
          <w:szCs w:val="24"/>
        </w:rPr>
        <w:t xml:space="preserve">„e) </w:t>
      </w:r>
      <w:r w:rsidR="00E305D9" w:rsidRPr="001F4CF5">
        <w:rPr>
          <w:rFonts w:ascii="Arial" w:hAnsi="Arial" w:cs="Arial"/>
          <w:sz w:val="24"/>
          <w:szCs w:val="24"/>
        </w:rPr>
        <w:t>některé podmínky provádění klinického hodnocení humánních léčivých přípravků</w:t>
      </w:r>
      <w:r w:rsidR="00650876">
        <w:rPr>
          <w:rFonts w:ascii="Arial" w:hAnsi="Arial" w:cs="Arial"/>
          <w:sz w:val="24"/>
          <w:szCs w:val="24"/>
          <w:vertAlign w:val="superscript"/>
        </w:rPr>
        <w:t>100)</w:t>
      </w:r>
      <w:r w:rsidR="00650876">
        <w:rPr>
          <w:rFonts w:ascii="Arial" w:hAnsi="Arial" w:cs="Arial"/>
          <w:sz w:val="24"/>
          <w:szCs w:val="24"/>
        </w:rPr>
        <w:t>.</w:t>
      </w:r>
    </w:p>
    <w:p w:rsidR="00E305D9" w:rsidRPr="001F4CF5" w:rsidRDefault="001108AF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F4CF5">
        <w:rPr>
          <w:rFonts w:ascii="Arial" w:hAnsi="Arial" w:cs="Arial"/>
          <w:sz w:val="24"/>
          <w:szCs w:val="24"/>
        </w:rPr>
        <w:t>---------------</w:t>
      </w:r>
    </w:p>
    <w:p w:rsidR="001108AF" w:rsidRPr="001F4CF5" w:rsidRDefault="001108AF" w:rsidP="001F4CF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50876">
        <w:rPr>
          <w:rFonts w:ascii="Arial" w:hAnsi="Arial" w:cs="Arial"/>
          <w:sz w:val="24"/>
          <w:szCs w:val="24"/>
          <w:vertAlign w:val="superscript"/>
        </w:rPr>
        <w:t>100)</w:t>
      </w:r>
      <w:r w:rsidRPr="001F4CF5">
        <w:rPr>
          <w:rFonts w:ascii="Arial" w:hAnsi="Arial" w:cs="Arial"/>
          <w:sz w:val="24"/>
          <w:szCs w:val="24"/>
        </w:rPr>
        <w:t xml:space="preserve"> </w:t>
      </w:r>
      <w:r w:rsidR="00707683" w:rsidRPr="00707683">
        <w:rPr>
          <w:rFonts w:ascii="Arial" w:hAnsi="Arial" w:cs="Arial"/>
          <w:sz w:val="24"/>
          <w:szCs w:val="24"/>
        </w:rPr>
        <w:t>Nařízení Evropského parlamentu a Rady (EU) č. 536/2014 ze dne 16. dubna 2014 o klinických hodnoceních humánních léčivých přípravků a o zrušení směrnice 2001/20/ES.</w:t>
      </w:r>
      <w:r w:rsidR="00650876">
        <w:rPr>
          <w:rFonts w:ascii="Arial" w:hAnsi="Arial" w:cs="Arial"/>
          <w:sz w:val="24"/>
          <w:szCs w:val="24"/>
        </w:rPr>
        <w:t>“.</w:t>
      </w:r>
    </w:p>
    <w:p w:rsidR="001108AF" w:rsidRPr="001F4CF5" w:rsidRDefault="001108AF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305D9" w:rsidRPr="001F4CF5" w:rsidRDefault="00E305D9" w:rsidP="001F4CF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4"/>
          <w:szCs w:val="24"/>
          <w:u w:val="single"/>
        </w:rPr>
      </w:pPr>
    </w:p>
    <w:p w:rsidR="00E305D9" w:rsidRPr="001F4CF5" w:rsidRDefault="00E305D9" w:rsidP="001F4CF5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1F4CF5">
        <w:rPr>
          <w:rFonts w:ascii="Arial" w:hAnsi="Arial" w:cs="Arial"/>
          <w:sz w:val="24"/>
          <w:szCs w:val="24"/>
        </w:rPr>
        <w:t xml:space="preserve">V § </w:t>
      </w:r>
      <w:r w:rsidR="001108AF" w:rsidRPr="001F4CF5">
        <w:rPr>
          <w:rFonts w:ascii="Arial" w:hAnsi="Arial" w:cs="Arial"/>
          <w:sz w:val="24"/>
          <w:szCs w:val="24"/>
        </w:rPr>
        <w:t>5 se doplňuje odstavec 16</w:t>
      </w:r>
      <w:r w:rsidR="00B4783A" w:rsidRPr="001F4CF5">
        <w:rPr>
          <w:rFonts w:ascii="Arial" w:hAnsi="Arial" w:cs="Arial"/>
          <w:sz w:val="24"/>
          <w:szCs w:val="24"/>
        </w:rPr>
        <w:t>, který včetně poznámky pod čarou č. 101 zní</w:t>
      </w:r>
      <w:r w:rsidRPr="001F4CF5">
        <w:rPr>
          <w:rFonts w:ascii="Arial" w:hAnsi="Arial" w:cs="Arial"/>
          <w:sz w:val="24"/>
          <w:szCs w:val="24"/>
        </w:rPr>
        <w:t>:</w:t>
      </w:r>
    </w:p>
    <w:p w:rsidR="00E305D9" w:rsidRPr="001F4CF5" w:rsidRDefault="00E305D9" w:rsidP="001F4CF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p w:rsidR="001108AF" w:rsidRPr="001F4CF5" w:rsidRDefault="001108AF" w:rsidP="001F4CF5">
      <w:pPr>
        <w:pStyle w:val="Zkladntextodsazen2"/>
        <w:spacing w:after="0" w:line="276" w:lineRule="auto"/>
        <w:ind w:left="0" w:firstLine="502"/>
        <w:jc w:val="both"/>
        <w:rPr>
          <w:rFonts w:ascii="Arial" w:eastAsia="Times New Roman" w:hAnsi="Arial" w:cs="Arial"/>
          <w:sz w:val="24"/>
          <w:szCs w:val="24"/>
          <w:u w:val="single"/>
          <w:vertAlign w:val="superscript"/>
        </w:rPr>
      </w:pPr>
      <w:r w:rsidRPr="001F4CF5">
        <w:rPr>
          <w:rFonts w:ascii="Arial" w:eastAsia="Times New Roman" w:hAnsi="Arial" w:cs="Arial"/>
          <w:sz w:val="24"/>
          <w:szCs w:val="24"/>
          <w:u w:val="single"/>
        </w:rPr>
        <w:t>„</w:t>
      </w:r>
      <w:r w:rsidR="007F41D0" w:rsidRPr="001F4CF5">
        <w:rPr>
          <w:rFonts w:ascii="Arial" w:eastAsia="Times New Roman" w:hAnsi="Arial" w:cs="Arial"/>
          <w:sz w:val="24"/>
          <w:szCs w:val="24"/>
          <w:u w:val="single"/>
        </w:rPr>
        <w:t>(16) Výrobou léčivé látky se pro účely tohoto zákona</w:t>
      </w:r>
      <w:r w:rsidR="00650876">
        <w:rPr>
          <w:rFonts w:ascii="Arial" w:eastAsia="Times New Roman" w:hAnsi="Arial" w:cs="Arial"/>
          <w:sz w:val="24"/>
          <w:szCs w:val="24"/>
          <w:u w:val="single"/>
        </w:rPr>
        <w:t>,</w:t>
      </w:r>
      <w:r w:rsidR="007F41D0" w:rsidRPr="001F4CF5">
        <w:rPr>
          <w:rFonts w:ascii="Arial" w:eastAsia="Times New Roman" w:hAnsi="Arial" w:cs="Arial"/>
          <w:sz w:val="24"/>
          <w:szCs w:val="24"/>
          <w:u w:val="single"/>
        </w:rPr>
        <w:t xml:space="preserve"> jde-li o její použití v hodnocených léčivých přípravcích nebo ve veterinárních léčivých přípravcích</w:t>
      </w:r>
      <w:r w:rsidR="00650876">
        <w:rPr>
          <w:rFonts w:ascii="Arial" w:eastAsia="Times New Roman" w:hAnsi="Arial" w:cs="Arial"/>
          <w:sz w:val="24"/>
          <w:szCs w:val="24"/>
          <w:u w:val="single"/>
        </w:rPr>
        <w:t>,</w:t>
      </w:r>
      <w:r w:rsidR="007F41D0" w:rsidRPr="001F4CF5">
        <w:rPr>
          <w:rFonts w:ascii="Arial" w:eastAsia="Times New Roman" w:hAnsi="Arial" w:cs="Arial"/>
          <w:sz w:val="24"/>
          <w:szCs w:val="24"/>
          <w:u w:val="single"/>
        </w:rPr>
        <w:t xml:space="preserve"> rozumí jakékoli úplné nebo částečné úkony převzetí materiálů, výroby, balení, přebalování, označování, přeznačování, kontroly jakosti nebo propouštění léčivých látek, jakož i související kontroly. Vymezení toho, co se roz</w:t>
      </w:r>
      <w:r w:rsidR="00C33833" w:rsidRPr="001F4CF5">
        <w:rPr>
          <w:rFonts w:ascii="Arial" w:eastAsia="Times New Roman" w:hAnsi="Arial" w:cs="Arial"/>
          <w:sz w:val="24"/>
          <w:szCs w:val="24"/>
          <w:u w:val="single"/>
        </w:rPr>
        <w:t xml:space="preserve">umí výrobou léčivé látky, </w:t>
      </w:r>
      <w:r w:rsidR="007F41D0" w:rsidRPr="001F4CF5">
        <w:rPr>
          <w:rFonts w:ascii="Arial" w:eastAsia="Times New Roman" w:hAnsi="Arial" w:cs="Arial"/>
          <w:sz w:val="24"/>
          <w:szCs w:val="24"/>
          <w:u w:val="single"/>
        </w:rPr>
        <w:t>jde-li o její použití v humánních léčivých přípravcích, stanoví přímo použitelný předpis Evropské unie upravující správnou výrobní praxi pro léčivé látky</w:t>
      </w:r>
      <w:r w:rsidRPr="001F4CF5">
        <w:rPr>
          <w:rFonts w:ascii="Arial" w:eastAsia="Times New Roman" w:hAnsi="Arial" w:cs="Arial"/>
          <w:sz w:val="24"/>
          <w:szCs w:val="24"/>
          <w:u w:val="single"/>
          <w:vertAlign w:val="superscript"/>
        </w:rPr>
        <w:t>101)</w:t>
      </w:r>
      <w:r w:rsidR="00650876">
        <w:rPr>
          <w:rFonts w:ascii="Arial" w:eastAsia="Times New Roman" w:hAnsi="Arial" w:cs="Arial"/>
          <w:sz w:val="24"/>
          <w:szCs w:val="24"/>
          <w:u w:val="single"/>
        </w:rPr>
        <w:t>.</w:t>
      </w:r>
    </w:p>
    <w:p w:rsidR="00B4783A" w:rsidRPr="001F4CF5" w:rsidRDefault="007F41D0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1F4CF5">
        <w:rPr>
          <w:rFonts w:ascii="Arial" w:hAnsi="Arial" w:cs="Arial"/>
          <w:i/>
          <w:sz w:val="24"/>
          <w:szCs w:val="24"/>
        </w:rPr>
        <w:t>CELEX: 32014R1252</w:t>
      </w:r>
    </w:p>
    <w:p w:rsidR="00B4783A" w:rsidRPr="001F4CF5" w:rsidRDefault="00B4783A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1F4CF5">
        <w:rPr>
          <w:rFonts w:ascii="Arial" w:hAnsi="Arial" w:cs="Arial"/>
          <w:i/>
          <w:sz w:val="24"/>
          <w:szCs w:val="24"/>
        </w:rPr>
        <w:t>----------------</w:t>
      </w:r>
    </w:p>
    <w:p w:rsidR="00A301A3" w:rsidRPr="00650876" w:rsidRDefault="00B4783A" w:rsidP="0065087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50876">
        <w:rPr>
          <w:rFonts w:ascii="Arial" w:hAnsi="Arial" w:cs="Arial"/>
          <w:sz w:val="24"/>
          <w:szCs w:val="24"/>
          <w:vertAlign w:val="superscript"/>
        </w:rPr>
        <w:t>101)</w:t>
      </w:r>
      <w:r w:rsidRPr="001F4CF5">
        <w:rPr>
          <w:rFonts w:ascii="Arial" w:hAnsi="Arial" w:cs="Arial"/>
          <w:sz w:val="24"/>
          <w:szCs w:val="24"/>
        </w:rPr>
        <w:t xml:space="preserve"> Nařízení Komise v přenesené pravomoci (EU) č. 1252/2014 ze dne 28. května 2014 doplňující směrnici Evropského parlamentu a Rady 2001/83/ES, pokud jde o zásady a pokyny správné výrobní praxe pro účinné látk</w:t>
      </w:r>
      <w:r w:rsidR="00E315EF">
        <w:rPr>
          <w:rFonts w:ascii="Arial" w:hAnsi="Arial" w:cs="Arial"/>
          <w:sz w:val="24"/>
          <w:szCs w:val="24"/>
        </w:rPr>
        <w:t>y pro humánní léčivé přípravky.</w:t>
      </w:r>
      <w:r w:rsidR="00650876">
        <w:rPr>
          <w:rFonts w:ascii="Arial" w:hAnsi="Arial" w:cs="Arial"/>
          <w:sz w:val="24"/>
          <w:szCs w:val="24"/>
        </w:rPr>
        <w:t>“.</w:t>
      </w:r>
    </w:p>
    <w:p w:rsidR="00E305D9" w:rsidRPr="001F4CF5" w:rsidRDefault="007F41D0" w:rsidP="001F4CF5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1F4CF5">
        <w:rPr>
          <w:rFonts w:ascii="Arial" w:hAnsi="Arial" w:cs="Arial"/>
          <w:sz w:val="24"/>
          <w:szCs w:val="24"/>
        </w:rPr>
        <w:lastRenderedPageBreak/>
        <w:t>V § 7 se doplňuje nový odstavec 3, který zní:</w:t>
      </w:r>
    </w:p>
    <w:p w:rsidR="007F41D0" w:rsidRPr="001F4CF5" w:rsidRDefault="007F41D0" w:rsidP="001F4CF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p w:rsidR="007F41D0" w:rsidRPr="001F4CF5" w:rsidRDefault="001108AF" w:rsidP="00FA66C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4CF5">
        <w:rPr>
          <w:rFonts w:ascii="Arial" w:eastAsia="Times New Roman" w:hAnsi="Arial" w:cs="Arial"/>
          <w:sz w:val="24"/>
          <w:szCs w:val="24"/>
        </w:rPr>
        <w:t>„</w:t>
      </w:r>
      <w:r w:rsidR="007F41D0" w:rsidRPr="001F4CF5">
        <w:rPr>
          <w:rFonts w:ascii="Arial" w:eastAsia="Times New Roman" w:hAnsi="Arial" w:cs="Arial"/>
          <w:sz w:val="24"/>
          <w:szCs w:val="24"/>
        </w:rPr>
        <w:t xml:space="preserve">(3) </w:t>
      </w:r>
      <w:r w:rsidR="007F41D0" w:rsidRPr="005A7A9F">
        <w:rPr>
          <w:rFonts w:ascii="Arial" w:eastAsia="Times New Roman" w:hAnsi="Arial" w:cs="Arial"/>
          <w:sz w:val="24"/>
          <w:szCs w:val="24"/>
        </w:rPr>
        <w:t>Zacházet s léčivy jinak než v souladu s tímto zákonem je zakázáno.</w:t>
      </w:r>
      <w:r w:rsidRPr="005A7A9F">
        <w:rPr>
          <w:rFonts w:ascii="Arial" w:eastAsia="Times New Roman" w:hAnsi="Arial" w:cs="Arial"/>
          <w:sz w:val="24"/>
          <w:szCs w:val="24"/>
        </w:rPr>
        <w:t>“</w:t>
      </w:r>
      <w:r w:rsidR="00650876" w:rsidRPr="005A7A9F">
        <w:rPr>
          <w:rFonts w:ascii="Arial" w:eastAsia="Times New Roman" w:hAnsi="Arial" w:cs="Arial"/>
          <w:sz w:val="24"/>
          <w:szCs w:val="24"/>
        </w:rPr>
        <w:t>.</w:t>
      </w:r>
    </w:p>
    <w:p w:rsidR="00451B93" w:rsidRDefault="00451B93" w:rsidP="00E315E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4"/>
          <w:szCs w:val="24"/>
        </w:rPr>
      </w:pPr>
    </w:p>
    <w:p w:rsidR="00451B93" w:rsidRPr="00451B93" w:rsidRDefault="00451B93" w:rsidP="00451B93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51B93">
        <w:rPr>
          <w:rFonts w:ascii="Arial" w:hAnsi="Arial" w:cs="Arial"/>
          <w:sz w:val="24"/>
          <w:szCs w:val="24"/>
        </w:rPr>
        <w:t>V § 8 se odstavec 8 zrušuje.</w:t>
      </w:r>
    </w:p>
    <w:p w:rsidR="007F41D0" w:rsidRPr="001F4CF5" w:rsidRDefault="007F41D0" w:rsidP="001F4CF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p w:rsidR="001B3DC9" w:rsidRPr="001F4CF5" w:rsidRDefault="005433BB" w:rsidP="001F4CF5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1F4CF5">
        <w:rPr>
          <w:rFonts w:ascii="Arial" w:hAnsi="Arial" w:cs="Arial"/>
          <w:sz w:val="24"/>
          <w:szCs w:val="24"/>
        </w:rPr>
        <w:t>V § 11 písmeno g) zní:</w:t>
      </w:r>
    </w:p>
    <w:p w:rsidR="005433BB" w:rsidRPr="001F4CF5" w:rsidRDefault="005433BB" w:rsidP="001F4CF5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:rsidR="005433BB" w:rsidRPr="001F4CF5" w:rsidRDefault="005433BB" w:rsidP="00650876">
      <w:pPr>
        <w:widowControl w:val="0"/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1F4CF5">
        <w:rPr>
          <w:rFonts w:ascii="Arial" w:hAnsi="Arial" w:cs="Arial"/>
          <w:sz w:val="24"/>
          <w:szCs w:val="24"/>
        </w:rPr>
        <w:t>„g) vydává opatření obecné povahy podle § 77</w:t>
      </w:r>
      <w:r w:rsidR="00074B34">
        <w:rPr>
          <w:rFonts w:ascii="Arial" w:hAnsi="Arial" w:cs="Arial"/>
          <w:sz w:val="24"/>
          <w:szCs w:val="24"/>
        </w:rPr>
        <w:t>e</w:t>
      </w:r>
      <w:r w:rsidRPr="001F4CF5">
        <w:rPr>
          <w:rFonts w:ascii="Arial" w:hAnsi="Arial" w:cs="Arial"/>
          <w:sz w:val="24"/>
          <w:szCs w:val="24"/>
        </w:rPr>
        <w:t xml:space="preserve">, </w:t>
      </w:r>
      <w:r w:rsidR="007F41D0" w:rsidRPr="001F4CF5">
        <w:rPr>
          <w:rFonts w:ascii="Arial" w:hAnsi="Arial" w:cs="Arial"/>
          <w:sz w:val="24"/>
          <w:szCs w:val="24"/>
        </w:rPr>
        <w:t>kterým omezuje</w:t>
      </w:r>
      <w:r w:rsidRPr="001F4CF5">
        <w:rPr>
          <w:rFonts w:ascii="Arial" w:hAnsi="Arial" w:cs="Arial"/>
          <w:sz w:val="24"/>
          <w:szCs w:val="24"/>
        </w:rPr>
        <w:t xml:space="preserve"> distribuci léčivého přípra</w:t>
      </w:r>
      <w:r w:rsidR="007F41D0" w:rsidRPr="001F4CF5">
        <w:rPr>
          <w:rFonts w:ascii="Arial" w:hAnsi="Arial" w:cs="Arial"/>
          <w:sz w:val="24"/>
          <w:szCs w:val="24"/>
        </w:rPr>
        <w:t>vku mimo území České republiky</w:t>
      </w:r>
      <w:r w:rsidRPr="001F4CF5">
        <w:rPr>
          <w:rFonts w:ascii="Arial" w:hAnsi="Arial" w:cs="Arial"/>
          <w:sz w:val="24"/>
          <w:szCs w:val="24"/>
        </w:rPr>
        <w:t>,“.</w:t>
      </w:r>
    </w:p>
    <w:p w:rsidR="005433BB" w:rsidRPr="001F4CF5" w:rsidRDefault="005433BB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B14F7" w:rsidRPr="001F4CF5" w:rsidRDefault="007B14F7" w:rsidP="001F4CF5">
      <w:pPr>
        <w:pStyle w:val="Odstavecseseznamem"/>
        <w:keepNext/>
        <w:keepLines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F4CF5">
        <w:rPr>
          <w:rFonts w:ascii="Arial" w:eastAsia="Times New Roman" w:hAnsi="Arial" w:cs="Arial"/>
          <w:sz w:val="24"/>
          <w:szCs w:val="24"/>
          <w:lang w:eastAsia="cs-CZ"/>
        </w:rPr>
        <w:t>V § 11 se na konci písmene p) tečka nahrazuje čárkou a doplňuje se písmeno q), které zní:</w:t>
      </w:r>
    </w:p>
    <w:p w:rsidR="007B14F7" w:rsidRPr="001F4CF5" w:rsidRDefault="007B14F7" w:rsidP="001F4CF5">
      <w:pPr>
        <w:pStyle w:val="Odstavecseseznamem"/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95888" w:rsidRDefault="007B14F7" w:rsidP="00650876">
      <w:pPr>
        <w:pStyle w:val="Odstavecseseznamem"/>
        <w:widowControl w:val="0"/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1F4CF5">
        <w:rPr>
          <w:rFonts w:ascii="Arial" w:hAnsi="Arial" w:cs="Arial"/>
          <w:sz w:val="24"/>
          <w:szCs w:val="24"/>
        </w:rPr>
        <w:t>„q) vydává seznam léčivých přípravků</w:t>
      </w:r>
      <w:r w:rsidR="001108AF" w:rsidRPr="001F4CF5">
        <w:rPr>
          <w:rFonts w:ascii="Arial" w:hAnsi="Arial" w:cs="Arial"/>
          <w:sz w:val="24"/>
          <w:szCs w:val="24"/>
        </w:rPr>
        <w:t xml:space="preserve"> podle § 77c</w:t>
      </w:r>
      <w:r w:rsidRPr="001F4CF5">
        <w:rPr>
          <w:rFonts w:ascii="Arial" w:hAnsi="Arial" w:cs="Arial"/>
          <w:sz w:val="24"/>
          <w:szCs w:val="24"/>
        </w:rPr>
        <w:t>, při jejichž nedostatku na trhu v České republice by mohlo vzniknout nebezpečí nedostupnosti léčivého přípravku při poskytování zdravotních služeb pacientům v České republice</w:t>
      </w:r>
      <w:r w:rsidR="00812B0D" w:rsidRPr="001F4CF5">
        <w:rPr>
          <w:rFonts w:ascii="Arial" w:hAnsi="Arial" w:cs="Arial"/>
          <w:sz w:val="24"/>
          <w:szCs w:val="24"/>
        </w:rPr>
        <w:t>.“</w:t>
      </w:r>
      <w:r w:rsidR="00650876">
        <w:rPr>
          <w:rFonts w:ascii="Arial" w:hAnsi="Arial" w:cs="Arial"/>
          <w:sz w:val="24"/>
          <w:szCs w:val="24"/>
        </w:rPr>
        <w:t>.</w:t>
      </w:r>
    </w:p>
    <w:p w:rsidR="00451B93" w:rsidRDefault="00451B93" w:rsidP="00650876">
      <w:pPr>
        <w:pStyle w:val="Odstavecseseznamem"/>
        <w:widowControl w:val="0"/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Arial" w:hAnsi="Arial" w:cs="Arial"/>
          <w:sz w:val="24"/>
          <w:szCs w:val="24"/>
        </w:rPr>
      </w:pPr>
    </w:p>
    <w:p w:rsidR="00451B93" w:rsidRPr="001F4CF5" w:rsidRDefault="00451B93" w:rsidP="00451B93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§ 13 odstavec 2 písmeno a) bod 3 se slovo „provozovatelům“ vypouští.</w:t>
      </w:r>
    </w:p>
    <w:p w:rsidR="00C53250" w:rsidRPr="00E315EF" w:rsidRDefault="00C53250" w:rsidP="00E315E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53250" w:rsidRPr="001F4CF5" w:rsidRDefault="00C53250" w:rsidP="001F4CF5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F4CF5">
        <w:rPr>
          <w:rFonts w:ascii="Arial" w:hAnsi="Arial" w:cs="Arial"/>
          <w:sz w:val="24"/>
          <w:szCs w:val="24"/>
        </w:rPr>
        <w:t>V § 13 odst. 2 písmeno b) zní:</w:t>
      </w:r>
    </w:p>
    <w:p w:rsidR="00C53250" w:rsidRPr="001F4CF5" w:rsidRDefault="00C53250" w:rsidP="001F4CF5">
      <w:pPr>
        <w:pStyle w:val="Odstavecseseznamem"/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53250" w:rsidRPr="001F4CF5" w:rsidRDefault="00C53250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F4CF5">
        <w:rPr>
          <w:rFonts w:ascii="Arial" w:hAnsi="Arial" w:cs="Arial"/>
          <w:sz w:val="24"/>
          <w:szCs w:val="24"/>
        </w:rPr>
        <w:t xml:space="preserve">            „b) </w:t>
      </w:r>
      <w:r w:rsidRPr="001F4CF5">
        <w:rPr>
          <w:rFonts w:ascii="Arial" w:hAnsi="Arial" w:cs="Arial"/>
          <w:sz w:val="24"/>
          <w:szCs w:val="24"/>
          <w:u w:val="single"/>
        </w:rPr>
        <w:t>vydává rozhodnutí týkající se klinických hodnocení podle § 51,</w:t>
      </w:r>
      <w:r w:rsidRPr="001F4CF5">
        <w:rPr>
          <w:rFonts w:ascii="Arial" w:hAnsi="Arial" w:cs="Arial"/>
          <w:sz w:val="24"/>
          <w:szCs w:val="24"/>
        </w:rPr>
        <w:t>“.</w:t>
      </w:r>
    </w:p>
    <w:p w:rsidR="00C53250" w:rsidRPr="001F4CF5" w:rsidRDefault="00C53250" w:rsidP="001F4CF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p w:rsidR="00812B0D" w:rsidRPr="001F4CF5" w:rsidRDefault="00E315EF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CELEX: 32014R0536</w:t>
      </w:r>
    </w:p>
    <w:p w:rsidR="006E451B" w:rsidRPr="001F4CF5" w:rsidRDefault="006E451B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4"/>
          <w:szCs w:val="24"/>
        </w:rPr>
      </w:pPr>
    </w:p>
    <w:p w:rsidR="006E451B" w:rsidRPr="001F4CF5" w:rsidRDefault="006E451B" w:rsidP="001F4CF5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F4CF5">
        <w:rPr>
          <w:rFonts w:ascii="Arial" w:hAnsi="Arial" w:cs="Arial"/>
          <w:sz w:val="24"/>
          <w:szCs w:val="24"/>
        </w:rPr>
        <w:t>V § 13</w:t>
      </w:r>
      <w:r w:rsidR="00812B0D" w:rsidRPr="001F4CF5">
        <w:rPr>
          <w:rFonts w:ascii="Arial" w:hAnsi="Arial" w:cs="Arial"/>
          <w:sz w:val="24"/>
          <w:szCs w:val="24"/>
        </w:rPr>
        <w:t xml:space="preserve"> odst. 3</w:t>
      </w:r>
      <w:r w:rsidRPr="001F4CF5">
        <w:rPr>
          <w:rFonts w:ascii="Arial" w:hAnsi="Arial" w:cs="Arial"/>
          <w:sz w:val="24"/>
          <w:szCs w:val="24"/>
        </w:rPr>
        <w:t xml:space="preserve"> se</w:t>
      </w:r>
      <w:r w:rsidR="00812B0D" w:rsidRPr="001F4CF5">
        <w:rPr>
          <w:rFonts w:ascii="Arial" w:hAnsi="Arial" w:cs="Arial"/>
          <w:sz w:val="24"/>
          <w:szCs w:val="24"/>
        </w:rPr>
        <w:t xml:space="preserve"> na konci písmene q) tečka nahrazuje čárkou a</w:t>
      </w:r>
      <w:r w:rsidRPr="001F4CF5">
        <w:rPr>
          <w:rFonts w:ascii="Arial" w:hAnsi="Arial" w:cs="Arial"/>
          <w:sz w:val="24"/>
          <w:szCs w:val="24"/>
        </w:rPr>
        <w:t xml:space="preserve"> doplňuje</w:t>
      </w:r>
      <w:r w:rsidR="00812B0D" w:rsidRPr="001F4CF5">
        <w:rPr>
          <w:rFonts w:ascii="Arial" w:hAnsi="Arial" w:cs="Arial"/>
          <w:sz w:val="24"/>
          <w:szCs w:val="24"/>
        </w:rPr>
        <w:t xml:space="preserve"> se písmeno r), které</w:t>
      </w:r>
      <w:r w:rsidRPr="001F4CF5">
        <w:rPr>
          <w:rFonts w:ascii="Arial" w:hAnsi="Arial" w:cs="Arial"/>
          <w:sz w:val="24"/>
          <w:szCs w:val="24"/>
        </w:rPr>
        <w:t xml:space="preserve"> zní:</w:t>
      </w:r>
    </w:p>
    <w:p w:rsidR="006E451B" w:rsidRPr="001F4CF5" w:rsidRDefault="006E451B" w:rsidP="001F4CF5">
      <w:pPr>
        <w:pStyle w:val="Odstavecseseznamem"/>
        <w:widowControl w:val="0"/>
        <w:autoSpaceDE w:val="0"/>
        <w:autoSpaceDN w:val="0"/>
        <w:adjustRightInd w:val="0"/>
        <w:spacing w:line="276" w:lineRule="auto"/>
        <w:ind w:left="502"/>
        <w:jc w:val="both"/>
        <w:rPr>
          <w:rFonts w:ascii="Arial" w:hAnsi="Arial" w:cs="Arial"/>
          <w:sz w:val="24"/>
          <w:szCs w:val="24"/>
        </w:rPr>
      </w:pPr>
    </w:p>
    <w:p w:rsidR="006E451B" w:rsidRPr="00E315EF" w:rsidRDefault="001108AF" w:rsidP="00E315EF">
      <w:pPr>
        <w:widowControl w:val="0"/>
        <w:autoSpaceDE w:val="0"/>
        <w:autoSpaceDN w:val="0"/>
        <w:adjustRightInd w:val="0"/>
        <w:spacing w:line="276" w:lineRule="auto"/>
        <w:ind w:firstLine="502"/>
        <w:jc w:val="both"/>
        <w:rPr>
          <w:rFonts w:ascii="Arial" w:hAnsi="Arial" w:cs="Arial"/>
          <w:sz w:val="24"/>
          <w:szCs w:val="24"/>
        </w:rPr>
      </w:pPr>
      <w:r w:rsidRPr="001F4CF5">
        <w:rPr>
          <w:rFonts w:ascii="Arial" w:hAnsi="Arial" w:cs="Arial"/>
          <w:sz w:val="24"/>
          <w:szCs w:val="24"/>
        </w:rPr>
        <w:t>„</w:t>
      </w:r>
      <w:r w:rsidR="00812B0D" w:rsidRPr="001F4CF5">
        <w:rPr>
          <w:rFonts w:ascii="Arial" w:hAnsi="Arial" w:cs="Arial"/>
          <w:sz w:val="24"/>
          <w:szCs w:val="24"/>
        </w:rPr>
        <w:t xml:space="preserve">r) na základě </w:t>
      </w:r>
      <w:r w:rsidR="005E10AA">
        <w:rPr>
          <w:rFonts w:ascii="Arial" w:hAnsi="Arial" w:cs="Arial"/>
          <w:sz w:val="24"/>
          <w:szCs w:val="24"/>
        </w:rPr>
        <w:t xml:space="preserve">vyhodnocení </w:t>
      </w:r>
      <w:r w:rsidR="00812B0D" w:rsidRPr="001F4CF5">
        <w:rPr>
          <w:rFonts w:ascii="Arial" w:hAnsi="Arial" w:cs="Arial"/>
          <w:sz w:val="24"/>
          <w:szCs w:val="24"/>
        </w:rPr>
        <w:t>situace na trhu s léčivými přípravky zpracovává pro Ministerstvo</w:t>
      </w:r>
      <w:r w:rsidR="00695776">
        <w:rPr>
          <w:rFonts w:ascii="Arial" w:hAnsi="Arial" w:cs="Arial"/>
          <w:sz w:val="24"/>
          <w:szCs w:val="24"/>
        </w:rPr>
        <w:t xml:space="preserve"> zdravotnictví</w:t>
      </w:r>
      <w:r w:rsidR="00812B0D" w:rsidRPr="001F4CF5">
        <w:rPr>
          <w:rFonts w:ascii="Arial" w:hAnsi="Arial" w:cs="Arial"/>
          <w:sz w:val="24"/>
          <w:szCs w:val="24"/>
        </w:rPr>
        <w:t xml:space="preserve"> informaci podle § 77c.</w:t>
      </w:r>
      <w:r w:rsidRPr="001F4CF5">
        <w:rPr>
          <w:rFonts w:ascii="Arial" w:hAnsi="Arial" w:cs="Arial"/>
          <w:sz w:val="24"/>
          <w:szCs w:val="24"/>
        </w:rPr>
        <w:t>“</w:t>
      </w:r>
      <w:r w:rsidR="00650876">
        <w:rPr>
          <w:rFonts w:ascii="Arial" w:hAnsi="Arial" w:cs="Arial"/>
          <w:sz w:val="24"/>
          <w:szCs w:val="24"/>
        </w:rPr>
        <w:t>.</w:t>
      </w:r>
    </w:p>
    <w:p w:rsidR="007B14F7" w:rsidRPr="001F4CF5" w:rsidRDefault="007B14F7" w:rsidP="001F4CF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p w:rsidR="007B14F7" w:rsidRPr="001F4CF5" w:rsidRDefault="00C53250" w:rsidP="001F4CF5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1F4CF5">
        <w:rPr>
          <w:rFonts w:ascii="Arial" w:hAnsi="Arial" w:cs="Arial"/>
          <w:sz w:val="24"/>
          <w:szCs w:val="24"/>
        </w:rPr>
        <w:t>Za § 19 se vkládá</w:t>
      </w:r>
      <w:r w:rsidR="00E90545" w:rsidRPr="001F4CF5">
        <w:rPr>
          <w:rFonts w:ascii="Arial" w:hAnsi="Arial" w:cs="Arial"/>
          <w:sz w:val="24"/>
          <w:szCs w:val="24"/>
        </w:rPr>
        <w:t xml:space="preserve"> nový</w:t>
      </w:r>
      <w:r w:rsidRPr="001F4CF5">
        <w:rPr>
          <w:rFonts w:ascii="Arial" w:hAnsi="Arial" w:cs="Arial"/>
          <w:sz w:val="24"/>
          <w:szCs w:val="24"/>
        </w:rPr>
        <w:t xml:space="preserve"> § 19a</w:t>
      </w:r>
      <w:r w:rsidR="00E90545" w:rsidRPr="001F4CF5">
        <w:rPr>
          <w:rFonts w:ascii="Arial" w:hAnsi="Arial" w:cs="Arial"/>
          <w:sz w:val="24"/>
          <w:szCs w:val="24"/>
        </w:rPr>
        <w:t>, který včetně nadpisu</w:t>
      </w:r>
      <w:r w:rsidR="002036A0" w:rsidRPr="001F4CF5">
        <w:rPr>
          <w:rFonts w:ascii="Arial" w:hAnsi="Arial" w:cs="Arial"/>
          <w:sz w:val="24"/>
          <w:szCs w:val="24"/>
        </w:rPr>
        <w:t xml:space="preserve"> a poznámky pod čarou č. 10</w:t>
      </w:r>
      <w:r w:rsidR="00650876">
        <w:rPr>
          <w:rFonts w:ascii="Arial" w:hAnsi="Arial" w:cs="Arial"/>
          <w:sz w:val="24"/>
          <w:szCs w:val="24"/>
        </w:rPr>
        <w:t>2</w:t>
      </w:r>
      <w:r w:rsidR="00E90545" w:rsidRPr="001F4CF5">
        <w:rPr>
          <w:rFonts w:ascii="Arial" w:hAnsi="Arial" w:cs="Arial"/>
          <w:sz w:val="24"/>
          <w:szCs w:val="24"/>
        </w:rPr>
        <w:t xml:space="preserve"> zní</w:t>
      </w:r>
      <w:r w:rsidR="002543AB" w:rsidRPr="001F4CF5">
        <w:rPr>
          <w:rFonts w:ascii="Arial" w:hAnsi="Arial" w:cs="Arial"/>
          <w:sz w:val="24"/>
          <w:szCs w:val="24"/>
        </w:rPr>
        <w:t>:</w:t>
      </w:r>
    </w:p>
    <w:p w:rsidR="002543AB" w:rsidRPr="001F4CF5" w:rsidRDefault="002543AB" w:rsidP="001F4CF5">
      <w:pPr>
        <w:pStyle w:val="Odstavecseseznamem"/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p w:rsidR="002543AB" w:rsidRPr="001F4CF5" w:rsidRDefault="001108AF" w:rsidP="001F4CF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1F4CF5">
        <w:rPr>
          <w:rFonts w:ascii="Arial" w:hAnsi="Arial" w:cs="Arial"/>
          <w:sz w:val="24"/>
          <w:szCs w:val="24"/>
        </w:rPr>
        <w:t>„</w:t>
      </w:r>
      <w:r w:rsidR="002543AB" w:rsidRPr="001F4CF5">
        <w:rPr>
          <w:rFonts w:ascii="Arial" w:hAnsi="Arial" w:cs="Arial"/>
          <w:sz w:val="24"/>
          <w:szCs w:val="24"/>
        </w:rPr>
        <w:t>§ 19a</w:t>
      </w:r>
    </w:p>
    <w:p w:rsidR="002543AB" w:rsidRPr="001F4CF5" w:rsidRDefault="002543AB" w:rsidP="001F4CF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2543AB" w:rsidRPr="001F4CF5" w:rsidRDefault="002543AB" w:rsidP="001F4CF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1F4CF5">
        <w:rPr>
          <w:rFonts w:ascii="Arial" w:hAnsi="Arial" w:cs="Arial"/>
          <w:bCs/>
          <w:sz w:val="24"/>
          <w:szCs w:val="24"/>
        </w:rPr>
        <w:t>Generální ředitelství cel</w:t>
      </w:r>
    </w:p>
    <w:p w:rsidR="002543AB" w:rsidRPr="001F4CF5" w:rsidRDefault="002543AB" w:rsidP="001F4CF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2543AB" w:rsidRPr="001F4CF5" w:rsidRDefault="002543AB" w:rsidP="001F4CF5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iCs/>
          <w:sz w:val="24"/>
          <w:szCs w:val="24"/>
        </w:rPr>
      </w:pPr>
      <w:r w:rsidRPr="001F4CF5">
        <w:rPr>
          <w:rFonts w:ascii="Arial" w:hAnsi="Arial" w:cs="Arial"/>
          <w:iCs/>
          <w:sz w:val="24"/>
          <w:szCs w:val="24"/>
        </w:rPr>
        <w:t>Generální ředitelství cel poskytuje na vyžádání Ústavu o kontrolovaném hospodářském subjektu, který uvádí na trh nebo vyváží léčivo, tyto informace:</w:t>
      </w:r>
    </w:p>
    <w:p w:rsidR="00AB3FCF" w:rsidRPr="001F4CF5" w:rsidRDefault="00AB3FCF" w:rsidP="001F4CF5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iCs/>
          <w:sz w:val="24"/>
          <w:szCs w:val="24"/>
        </w:rPr>
      </w:pPr>
    </w:p>
    <w:p w:rsidR="002543AB" w:rsidRPr="001F4CF5" w:rsidRDefault="002543AB" w:rsidP="001F4CF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1F4CF5">
        <w:rPr>
          <w:rFonts w:ascii="Arial" w:hAnsi="Arial" w:cs="Arial"/>
          <w:iCs/>
          <w:sz w:val="24"/>
          <w:szCs w:val="24"/>
        </w:rPr>
        <w:t xml:space="preserve">identifikační údaje kontrolovaného hospodářského subjektu, a to jméno, popřípadě jména, a příjmení, místo pobytu, popřípadě místo podnikání, </w:t>
      </w:r>
      <w:r w:rsidRPr="001F4CF5">
        <w:rPr>
          <w:rFonts w:ascii="Arial" w:hAnsi="Arial" w:cs="Arial"/>
          <w:iCs/>
          <w:sz w:val="24"/>
          <w:szCs w:val="24"/>
        </w:rPr>
        <w:lastRenderedPageBreak/>
        <w:t>obchodní firmu, nebo název a sídlo adresáta,</w:t>
      </w:r>
    </w:p>
    <w:p w:rsidR="002543AB" w:rsidRPr="001F4CF5" w:rsidRDefault="002543AB" w:rsidP="001F4CF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1F4CF5">
        <w:rPr>
          <w:rFonts w:ascii="Arial" w:hAnsi="Arial" w:cs="Arial"/>
          <w:iCs/>
          <w:sz w:val="24"/>
          <w:szCs w:val="24"/>
        </w:rPr>
        <w:t>popis léčiva, včetně obchodního názvu,</w:t>
      </w:r>
    </w:p>
    <w:p w:rsidR="002543AB" w:rsidRPr="001F4CF5" w:rsidRDefault="002543AB" w:rsidP="001F4CF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1F4CF5">
        <w:rPr>
          <w:rFonts w:ascii="Arial" w:hAnsi="Arial" w:cs="Arial"/>
          <w:iCs/>
          <w:sz w:val="24"/>
          <w:szCs w:val="24"/>
        </w:rPr>
        <w:t>v případě potřeby informace o zemi odeslání a zemi původu léčiva,</w:t>
      </w:r>
    </w:p>
    <w:p w:rsidR="002543AB" w:rsidRPr="001F4CF5" w:rsidRDefault="002543AB" w:rsidP="001F4CF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1F4CF5">
        <w:rPr>
          <w:rFonts w:ascii="Arial" w:hAnsi="Arial" w:cs="Arial"/>
          <w:iCs/>
          <w:sz w:val="24"/>
          <w:szCs w:val="24"/>
        </w:rPr>
        <w:t>množství vyjádřené v počtu jednotek;</w:t>
      </w:r>
    </w:p>
    <w:p w:rsidR="002543AB" w:rsidRPr="001F4CF5" w:rsidRDefault="002543AB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1F4CF5">
        <w:rPr>
          <w:rFonts w:ascii="Arial" w:hAnsi="Arial" w:cs="Arial"/>
          <w:iCs/>
          <w:sz w:val="24"/>
          <w:szCs w:val="24"/>
        </w:rPr>
        <w:t>poskytnutí informací podle písmen a) až d) není porušením mlčenlivosti podle daňového řádu</w:t>
      </w:r>
      <w:r w:rsidR="00812B0D" w:rsidRPr="001F4CF5">
        <w:rPr>
          <w:rFonts w:ascii="Arial" w:hAnsi="Arial" w:cs="Arial"/>
          <w:iCs/>
          <w:sz w:val="24"/>
          <w:szCs w:val="24"/>
          <w:vertAlign w:val="superscript"/>
        </w:rPr>
        <w:t>102</w:t>
      </w:r>
      <w:r w:rsidRPr="001F4CF5">
        <w:rPr>
          <w:rFonts w:ascii="Arial" w:hAnsi="Arial" w:cs="Arial"/>
          <w:iCs/>
          <w:sz w:val="24"/>
          <w:szCs w:val="24"/>
          <w:vertAlign w:val="superscript"/>
        </w:rPr>
        <w:t>)</w:t>
      </w:r>
      <w:r w:rsidRPr="001F4CF5">
        <w:rPr>
          <w:rFonts w:ascii="Arial" w:hAnsi="Arial" w:cs="Arial"/>
          <w:iCs/>
          <w:sz w:val="24"/>
          <w:szCs w:val="24"/>
        </w:rPr>
        <w:t>.</w:t>
      </w:r>
    </w:p>
    <w:p w:rsidR="002543AB" w:rsidRPr="001F4CF5" w:rsidRDefault="002543AB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1F4CF5">
        <w:rPr>
          <w:rFonts w:ascii="Arial" w:hAnsi="Arial" w:cs="Arial"/>
          <w:iCs/>
          <w:sz w:val="24"/>
          <w:szCs w:val="24"/>
        </w:rPr>
        <w:t>-------------------</w:t>
      </w:r>
    </w:p>
    <w:p w:rsidR="00AB3FCF" w:rsidRPr="001F4CF5" w:rsidRDefault="00812B0D" w:rsidP="001F4CF5">
      <w:pPr>
        <w:spacing w:line="276" w:lineRule="auto"/>
        <w:rPr>
          <w:rFonts w:ascii="Arial" w:hAnsi="Arial" w:cs="Arial"/>
          <w:iCs/>
          <w:sz w:val="24"/>
          <w:szCs w:val="24"/>
        </w:rPr>
      </w:pPr>
      <w:r w:rsidRPr="00650876">
        <w:rPr>
          <w:rFonts w:ascii="Arial" w:hAnsi="Arial" w:cs="Arial"/>
          <w:sz w:val="24"/>
          <w:szCs w:val="24"/>
          <w:vertAlign w:val="superscript"/>
        </w:rPr>
        <w:t>102</w:t>
      </w:r>
      <w:r w:rsidR="00AB3FCF" w:rsidRPr="00650876">
        <w:rPr>
          <w:rFonts w:ascii="Arial" w:hAnsi="Arial" w:cs="Arial"/>
          <w:sz w:val="24"/>
          <w:szCs w:val="24"/>
          <w:vertAlign w:val="superscript"/>
        </w:rPr>
        <w:t>)</w:t>
      </w:r>
      <w:r w:rsidR="00AB3FCF" w:rsidRPr="001F4CF5">
        <w:rPr>
          <w:rFonts w:ascii="Arial" w:hAnsi="Arial" w:cs="Arial"/>
          <w:iCs/>
          <w:sz w:val="24"/>
          <w:szCs w:val="24"/>
        </w:rPr>
        <w:t xml:space="preserve"> § 52 zákona č. 280/2009 Sb., daňový řád.“.</w:t>
      </w:r>
    </w:p>
    <w:p w:rsidR="001108AF" w:rsidRPr="001F4CF5" w:rsidRDefault="001108AF" w:rsidP="001F4CF5">
      <w:pPr>
        <w:spacing w:line="276" w:lineRule="auto"/>
        <w:rPr>
          <w:rFonts w:ascii="Arial" w:hAnsi="Arial" w:cs="Arial"/>
          <w:iCs/>
          <w:sz w:val="24"/>
          <w:szCs w:val="24"/>
        </w:rPr>
      </w:pPr>
    </w:p>
    <w:p w:rsidR="00812B0D" w:rsidRPr="001F4CF5" w:rsidRDefault="00812B0D" w:rsidP="001F4CF5">
      <w:pPr>
        <w:spacing w:line="276" w:lineRule="auto"/>
        <w:rPr>
          <w:rFonts w:ascii="Arial" w:hAnsi="Arial" w:cs="Arial"/>
          <w:iCs/>
          <w:sz w:val="24"/>
          <w:szCs w:val="24"/>
        </w:rPr>
      </w:pPr>
    </w:p>
    <w:p w:rsidR="00650876" w:rsidRDefault="00781A8D" w:rsidP="001F4CF5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  <w:iCs/>
          <w:sz w:val="24"/>
          <w:szCs w:val="24"/>
        </w:rPr>
      </w:pPr>
      <w:r w:rsidRPr="001F4CF5">
        <w:rPr>
          <w:rFonts w:ascii="Arial" w:hAnsi="Arial" w:cs="Arial"/>
          <w:iCs/>
          <w:sz w:val="24"/>
          <w:szCs w:val="24"/>
        </w:rPr>
        <w:t>V § 21 se odstavec 1 zrušuje</w:t>
      </w:r>
      <w:r w:rsidR="00650876">
        <w:rPr>
          <w:rFonts w:ascii="Arial" w:hAnsi="Arial" w:cs="Arial"/>
          <w:iCs/>
          <w:sz w:val="24"/>
          <w:szCs w:val="24"/>
        </w:rPr>
        <w:t>.</w:t>
      </w:r>
    </w:p>
    <w:p w:rsidR="00D403F4" w:rsidRPr="001F4CF5" w:rsidRDefault="00650876" w:rsidP="00650876">
      <w:pPr>
        <w:pStyle w:val="Odstavecseseznamem"/>
        <w:spacing w:line="276" w:lineRule="auto"/>
        <w:ind w:left="502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D</w:t>
      </w:r>
      <w:r w:rsidR="00AB3FCF" w:rsidRPr="001F4CF5">
        <w:rPr>
          <w:rFonts w:ascii="Arial" w:hAnsi="Arial" w:cs="Arial"/>
          <w:iCs/>
          <w:sz w:val="24"/>
          <w:szCs w:val="24"/>
        </w:rPr>
        <w:t>osavadní odstavce 2 a 3 se označují jako odstavce 1 a 2</w:t>
      </w:r>
      <w:r w:rsidR="00D403F4" w:rsidRPr="001F4CF5">
        <w:rPr>
          <w:rFonts w:ascii="Arial" w:hAnsi="Arial" w:cs="Arial"/>
          <w:iCs/>
          <w:sz w:val="24"/>
          <w:szCs w:val="24"/>
        </w:rPr>
        <w:t>.</w:t>
      </w:r>
    </w:p>
    <w:p w:rsidR="00781A8D" w:rsidRPr="001F4CF5" w:rsidRDefault="00781A8D" w:rsidP="001F4CF5">
      <w:pPr>
        <w:spacing w:line="276" w:lineRule="auto"/>
        <w:rPr>
          <w:rFonts w:ascii="Arial" w:hAnsi="Arial" w:cs="Arial"/>
          <w:iCs/>
          <w:sz w:val="24"/>
          <w:szCs w:val="24"/>
        </w:rPr>
      </w:pPr>
    </w:p>
    <w:p w:rsidR="00540190" w:rsidRPr="001F4CF5" w:rsidRDefault="00D403F4" w:rsidP="001F4CF5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1F4CF5">
        <w:rPr>
          <w:rFonts w:ascii="Arial" w:hAnsi="Arial" w:cs="Arial"/>
          <w:iCs/>
          <w:sz w:val="24"/>
          <w:szCs w:val="24"/>
        </w:rPr>
        <w:t>V § 33 odst. 2 se ve větě první za slova „</w:t>
      </w:r>
      <w:r w:rsidR="00540190" w:rsidRPr="001F4CF5">
        <w:rPr>
          <w:rFonts w:ascii="Arial" w:hAnsi="Arial" w:cs="Arial"/>
          <w:iCs/>
          <w:sz w:val="24"/>
          <w:szCs w:val="24"/>
        </w:rPr>
        <w:t xml:space="preserve">typů obalů“ vkládají slova „a kódu </w:t>
      </w:r>
      <w:r w:rsidR="00FE3143" w:rsidRPr="001F4CF5">
        <w:rPr>
          <w:rFonts w:ascii="Arial" w:hAnsi="Arial" w:cs="Arial"/>
          <w:iCs/>
          <w:sz w:val="24"/>
          <w:szCs w:val="24"/>
        </w:rPr>
        <w:t>přiděleného Ústavem</w:t>
      </w:r>
      <w:r w:rsidR="00540190" w:rsidRPr="001F4CF5">
        <w:rPr>
          <w:rFonts w:ascii="Arial" w:hAnsi="Arial" w:cs="Arial"/>
          <w:iCs/>
          <w:sz w:val="24"/>
          <w:szCs w:val="24"/>
        </w:rPr>
        <w:t xml:space="preserve"> nebo Veterinárním ústavem“. </w:t>
      </w:r>
    </w:p>
    <w:p w:rsidR="00540190" w:rsidRPr="001F4CF5" w:rsidRDefault="00540190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</w:p>
    <w:p w:rsidR="00540190" w:rsidRPr="001F4CF5" w:rsidRDefault="00540190" w:rsidP="001F4CF5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1F4CF5">
        <w:rPr>
          <w:rFonts w:ascii="Arial" w:hAnsi="Arial" w:cs="Arial"/>
          <w:iCs/>
          <w:sz w:val="24"/>
          <w:szCs w:val="24"/>
        </w:rPr>
        <w:t xml:space="preserve"> V </w:t>
      </w:r>
      <w:r w:rsidR="00E76D3A">
        <w:rPr>
          <w:rFonts w:ascii="Arial" w:hAnsi="Arial" w:cs="Arial"/>
          <w:iCs/>
          <w:sz w:val="24"/>
          <w:szCs w:val="24"/>
        </w:rPr>
        <w:t>§ 33 odst. 2 se věta poslední</w:t>
      </w:r>
      <w:r w:rsidRPr="001F4CF5">
        <w:rPr>
          <w:rFonts w:ascii="Arial" w:hAnsi="Arial" w:cs="Arial"/>
          <w:iCs/>
          <w:sz w:val="24"/>
          <w:szCs w:val="24"/>
        </w:rPr>
        <w:t xml:space="preserve"> nahrazuje větami</w:t>
      </w:r>
      <w:r w:rsidR="003F61AF" w:rsidRPr="001F4CF5">
        <w:rPr>
          <w:rFonts w:ascii="Arial" w:hAnsi="Arial" w:cs="Arial"/>
          <w:bCs/>
          <w:sz w:val="24"/>
          <w:szCs w:val="24"/>
        </w:rPr>
        <w:t xml:space="preserve"> </w:t>
      </w:r>
      <w:r w:rsidR="00E76D3A">
        <w:rPr>
          <w:rFonts w:ascii="Arial" w:hAnsi="Arial" w:cs="Arial"/>
          <w:bCs/>
          <w:sz w:val="24"/>
          <w:szCs w:val="24"/>
        </w:rPr>
        <w:t>„</w:t>
      </w:r>
      <w:r w:rsidR="003F61AF" w:rsidRPr="001F4CF5">
        <w:rPr>
          <w:rFonts w:ascii="Arial" w:hAnsi="Arial" w:cs="Arial"/>
          <w:bCs/>
          <w:sz w:val="24"/>
          <w:szCs w:val="24"/>
        </w:rPr>
        <w:t xml:space="preserve">Držitel rozhodnutí o registraci poskytuje Ústavu úplné a správné údaje o objemu dodávek léčivých přípravků uvedených na trh v České republice. Poskytované údaje obsahují identifikaci držitele rozhodnutí o registraci, identifikaci léčivého přípravku a identifikaci osoby, které byl léčivý přípravek dodán; rozsah údajů, způsob a časový interval jejich poskytování formou elektronického hlášení stanoví prováděcí právní předpis. </w:t>
      </w:r>
      <w:r w:rsidR="003F61AF" w:rsidRPr="005A7A9F">
        <w:rPr>
          <w:rFonts w:ascii="Arial" w:hAnsi="Arial" w:cs="Arial"/>
          <w:bCs/>
          <w:sz w:val="24"/>
          <w:szCs w:val="24"/>
          <w:u w:val="single"/>
        </w:rPr>
        <w:t>Na žádost Ústavu nebo Veterinárního ústavu poskytne držitel rozhodnutí o registraci Ústavu nebo Veterinárnímu ústavu údaje týkající se objemu předepisování léčivého přípravku a údaje o objemu dodávek léčivých přípravků uvedených na trh v České republice, které má k dispozici.</w:t>
      </w:r>
      <w:r w:rsidRPr="005A7A9F">
        <w:rPr>
          <w:rFonts w:ascii="Arial" w:hAnsi="Arial" w:cs="Arial"/>
          <w:sz w:val="24"/>
          <w:szCs w:val="24"/>
          <w:u w:val="single"/>
        </w:rPr>
        <w:t>“.</w:t>
      </w:r>
    </w:p>
    <w:p w:rsidR="00E27CE7" w:rsidRPr="00E27CE7" w:rsidRDefault="00E27CE7" w:rsidP="00E27CE7">
      <w:pPr>
        <w:pStyle w:val="Odstavecseseznamem"/>
        <w:widowControl w:val="0"/>
        <w:autoSpaceDE w:val="0"/>
        <w:autoSpaceDN w:val="0"/>
        <w:adjustRightInd w:val="0"/>
        <w:ind w:left="502"/>
        <w:jc w:val="both"/>
        <w:rPr>
          <w:rFonts w:ascii="Arial" w:hAnsi="Arial" w:cs="Arial"/>
          <w:i/>
        </w:rPr>
      </w:pPr>
      <w:r w:rsidRPr="00E27CE7">
        <w:rPr>
          <w:rFonts w:ascii="Arial" w:hAnsi="Arial" w:cs="Arial"/>
          <w:i/>
        </w:rPr>
        <w:t>CELEX: 32001L0083</w:t>
      </w:r>
    </w:p>
    <w:p w:rsidR="005A7A9F" w:rsidRPr="001F4CF5" w:rsidRDefault="005A7A9F" w:rsidP="001F4CF5">
      <w:pPr>
        <w:pStyle w:val="Odstavecseseznamem"/>
        <w:widowControl w:val="0"/>
        <w:autoSpaceDE w:val="0"/>
        <w:autoSpaceDN w:val="0"/>
        <w:adjustRightInd w:val="0"/>
        <w:spacing w:line="276" w:lineRule="auto"/>
        <w:ind w:left="502"/>
        <w:jc w:val="both"/>
        <w:rPr>
          <w:rFonts w:ascii="Arial" w:hAnsi="Arial" w:cs="Arial"/>
          <w:sz w:val="24"/>
          <w:szCs w:val="24"/>
        </w:rPr>
      </w:pPr>
    </w:p>
    <w:p w:rsidR="00D403F4" w:rsidRPr="001F4CF5" w:rsidRDefault="00A77C65" w:rsidP="001F4CF5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  <w:iCs/>
          <w:sz w:val="24"/>
          <w:szCs w:val="24"/>
        </w:rPr>
      </w:pPr>
      <w:r w:rsidRPr="001F4CF5">
        <w:rPr>
          <w:rFonts w:ascii="Arial" w:hAnsi="Arial" w:cs="Arial"/>
          <w:iCs/>
          <w:sz w:val="24"/>
          <w:szCs w:val="24"/>
        </w:rPr>
        <w:t>V § 33 odst. 3 písm. a) se slova „do distribuce nebo lékárny“ nahrazují slovy „uvedených v České republice“.</w:t>
      </w:r>
    </w:p>
    <w:p w:rsidR="001108AF" w:rsidRPr="001F4CF5" w:rsidRDefault="001108AF" w:rsidP="001F4CF5">
      <w:pPr>
        <w:pStyle w:val="Odstavecseseznamem"/>
        <w:spacing w:line="276" w:lineRule="auto"/>
        <w:rPr>
          <w:rFonts w:ascii="Arial" w:hAnsi="Arial" w:cs="Arial"/>
          <w:iCs/>
          <w:sz w:val="24"/>
          <w:szCs w:val="24"/>
        </w:rPr>
      </w:pPr>
    </w:p>
    <w:p w:rsidR="001108AF" w:rsidRPr="001F4CF5" w:rsidRDefault="00E351F5" w:rsidP="001F4CF5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  <w:iCs/>
          <w:sz w:val="24"/>
          <w:szCs w:val="24"/>
        </w:rPr>
      </w:pPr>
      <w:r w:rsidRPr="001F4CF5">
        <w:rPr>
          <w:rFonts w:ascii="Arial" w:hAnsi="Arial" w:cs="Arial"/>
          <w:iCs/>
          <w:sz w:val="24"/>
          <w:szCs w:val="24"/>
        </w:rPr>
        <w:t xml:space="preserve"> </w:t>
      </w:r>
      <w:r w:rsidR="001108AF" w:rsidRPr="001F4CF5">
        <w:rPr>
          <w:rFonts w:ascii="Arial" w:hAnsi="Arial" w:cs="Arial"/>
          <w:iCs/>
          <w:sz w:val="24"/>
          <w:szCs w:val="24"/>
        </w:rPr>
        <w:t>V </w:t>
      </w:r>
      <w:r w:rsidR="00E76D3A">
        <w:rPr>
          <w:rFonts w:ascii="Arial" w:hAnsi="Arial" w:cs="Arial"/>
          <w:iCs/>
          <w:sz w:val="24"/>
          <w:szCs w:val="24"/>
        </w:rPr>
        <w:t>nadpisu</w:t>
      </w:r>
      <w:r w:rsidR="001108AF" w:rsidRPr="001F4CF5">
        <w:rPr>
          <w:rFonts w:ascii="Arial" w:hAnsi="Arial" w:cs="Arial"/>
          <w:iCs/>
          <w:sz w:val="24"/>
          <w:szCs w:val="24"/>
        </w:rPr>
        <w:t xml:space="preserve"> hlavy IV se slovo „VÝROBY“ nahrazuje slovem „VÝROBA“.</w:t>
      </w:r>
    </w:p>
    <w:p w:rsidR="00FE3143" w:rsidRPr="001F4CF5" w:rsidRDefault="00FE3143" w:rsidP="001F4CF5">
      <w:pPr>
        <w:pStyle w:val="Odstavecseseznamem"/>
        <w:spacing w:line="276" w:lineRule="auto"/>
        <w:rPr>
          <w:rFonts w:ascii="Arial" w:hAnsi="Arial" w:cs="Arial"/>
          <w:iCs/>
          <w:sz w:val="24"/>
          <w:szCs w:val="24"/>
        </w:rPr>
      </w:pPr>
    </w:p>
    <w:p w:rsidR="00FE3143" w:rsidRPr="001F4CF5" w:rsidRDefault="00E351F5" w:rsidP="001F4CF5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  <w:iCs/>
          <w:sz w:val="24"/>
          <w:szCs w:val="24"/>
        </w:rPr>
      </w:pPr>
      <w:r w:rsidRPr="001F4CF5">
        <w:rPr>
          <w:rFonts w:ascii="Arial" w:hAnsi="Arial" w:cs="Arial"/>
          <w:iCs/>
          <w:sz w:val="24"/>
          <w:szCs w:val="24"/>
        </w:rPr>
        <w:t xml:space="preserve"> </w:t>
      </w:r>
      <w:r w:rsidR="00E76D3A">
        <w:rPr>
          <w:rFonts w:ascii="Arial" w:hAnsi="Arial" w:cs="Arial"/>
          <w:iCs/>
          <w:sz w:val="24"/>
          <w:szCs w:val="24"/>
        </w:rPr>
        <w:t>Nadpis</w:t>
      </w:r>
      <w:r w:rsidR="00010753" w:rsidRPr="001F4CF5">
        <w:rPr>
          <w:rFonts w:ascii="Arial" w:hAnsi="Arial" w:cs="Arial"/>
          <w:iCs/>
          <w:sz w:val="24"/>
          <w:szCs w:val="24"/>
        </w:rPr>
        <w:t xml:space="preserve"> dílu 1 hlavy IV zní: „</w:t>
      </w:r>
      <w:r w:rsidR="00010753" w:rsidRPr="00E76D3A">
        <w:rPr>
          <w:rFonts w:ascii="Arial" w:hAnsi="Arial" w:cs="Arial"/>
          <w:b/>
          <w:iCs/>
          <w:sz w:val="24"/>
          <w:szCs w:val="24"/>
        </w:rPr>
        <w:t>Klinické</w:t>
      </w:r>
      <w:r w:rsidR="001108AF" w:rsidRPr="00E76D3A">
        <w:rPr>
          <w:rFonts w:ascii="Arial" w:hAnsi="Arial" w:cs="Arial"/>
          <w:b/>
          <w:iCs/>
          <w:sz w:val="24"/>
          <w:szCs w:val="24"/>
        </w:rPr>
        <w:t xml:space="preserve"> studie</w:t>
      </w:r>
      <w:r w:rsidR="00010753" w:rsidRPr="001F4CF5">
        <w:rPr>
          <w:rFonts w:ascii="Arial" w:hAnsi="Arial" w:cs="Arial"/>
          <w:iCs/>
          <w:sz w:val="24"/>
          <w:szCs w:val="24"/>
        </w:rPr>
        <w:t>“.</w:t>
      </w:r>
    </w:p>
    <w:p w:rsidR="00A77C65" w:rsidRPr="001F4CF5" w:rsidRDefault="00A77C65" w:rsidP="001F4CF5">
      <w:pPr>
        <w:pStyle w:val="Odstavecseseznamem"/>
        <w:spacing w:line="276" w:lineRule="auto"/>
        <w:rPr>
          <w:rFonts w:ascii="Arial" w:hAnsi="Arial" w:cs="Arial"/>
          <w:iCs/>
          <w:sz w:val="24"/>
          <w:szCs w:val="24"/>
        </w:rPr>
      </w:pPr>
    </w:p>
    <w:p w:rsidR="00BC5D06" w:rsidRPr="001F4CF5" w:rsidRDefault="00A77C65" w:rsidP="001F4CF5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1F4CF5">
        <w:rPr>
          <w:rFonts w:ascii="Arial" w:hAnsi="Arial" w:cs="Arial"/>
          <w:iCs/>
          <w:sz w:val="24"/>
          <w:szCs w:val="24"/>
        </w:rPr>
        <w:t xml:space="preserve"> </w:t>
      </w:r>
      <w:r w:rsidR="00010753" w:rsidRPr="001F4CF5">
        <w:rPr>
          <w:rFonts w:ascii="Arial" w:hAnsi="Arial" w:cs="Arial"/>
          <w:iCs/>
          <w:sz w:val="24"/>
          <w:szCs w:val="24"/>
        </w:rPr>
        <w:t>§ 51 a</w:t>
      </w:r>
      <w:r w:rsidR="00E76D3A">
        <w:rPr>
          <w:rFonts w:ascii="Arial" w:hAnsi="Arial" w:cs="Arial"/>
          <w:iCs/>
          <w:sz w:val="24"/>
          <w:szCs w:val="24"/>
        </w:rPr>
        <w:t>ž</w:t>
      </w:r>
      <w:r w:rsidR="006131B7" w:rsidRPr="001F4CF5">
        <w:rPr>
          <w:rFonts w:ascii="Arial" w:hAnsi="Arial" w:cs="Arial"/>
          <w:iCs/>
          <w:sz w:val="24"/>
          <w:szCs w:val="24"/>
        </w:rPr>
        <w:t xml:space="preserve"> 53 </w:t>
      </w:r>
      <w:r w:rsidR="00010753" w:rsidRPr="001F4CF5">
        <w:rPr>
          <w:rFonts w:ascii="Arial" w:hAnsi="Arial" w:cs="Arial"/>
          <w:iCs/>
          <w:sz w:val="24"/>
          <w:szCs w:val="24"/>
        </w:rPr>
        <w:t>zn</w:t>
      </w:r>
      <w:r w:rsidR="00E76D3A">
        <w:rPr>
          <w:rFonts w:ascii="Arial" w:hAnsi="Arial" w:cs="Arial"/>
          <w:iCs/>
          <w:sz w:val="24"/>
          <w:szCs w:val="24"/>
        </w:rPr>
        <w:t>ěj</w:t>
      </w:r>
      <w:r w:rsidR="00010753" w:rsidRPr="001F4CF5">
        <w:rPr>
          <w:rFonts w:ascii="Arial" w:hAnsi="Arial" w:cs="Arial"/>
          <w:iCs/>
          <w:sz w:val="24"/>
          <w:szCs w:val="24"/>
        </w:rPr>
        <w:t>í</w:t>
      </w:r>
      <w:r w:rsidR="00E76D3A">
        <w:rPr>
          <w:rFonts w:ascii="Arial" w:hAnsi="Arial" w:cs="Arial"/>
          <w:iCs/>
          <w:sz w:val="24"/>
          <w:szCs w:val="24"/>
        </w:rPr>
        <w:t>:</w:t>
      </w:r>
    </w:p>
    <w:p w:rsidR="00A34DE6" w:rsidRPr="001F4CF5" w:rsidRDefault="00A34DE6" w:rsidP="001F4CF5">
      <w:pPr>
        <w:pStyle w:val="Odstavecseseznamem"/>
        <w:spacing w:line="276" w:lineRule="auto"/>
        <w:rPr>
          <w:rFonts w:ascii="Arial" w:hAnsi="Arial" w:cs="Arial"/>
          <w:sz w:val="24"/>
          <w:szCs w:val="24"/>
        </w:rPr>
      </w:pPr>
    </w:p>
    <w:p w:rsidR="003F61AF" w:rsidRPr="00625702" w:rsidRDefault="00E76D3A" w:rsidP="001F4CF5">
      <w:pPr>
        <w:pStyle w:val="Bezmezer1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</w:t>
      </w:r>
      <w:r w:rsidR="003F61AF" w:rsidRPr="00625702">
        <w:rPr>
          <w:rFonts w:ascii="Arial" w:hAnsi="Arial" w:cs="Arial"/>
          <w:b/>
          <w:sz w:val="24"/>
          <w:szCs w:val="24"/>
        </w:rPr>
        <w:t>§ 51</w:t>
      </w:r>
    </w:p>
    <w:p w:rsidR="003F61AF" w:rsidRPr="00625702" w:rsidRDefault="003F61AF" w:rsidP="001F4CF5">
      <w:pPr>
        <w:pStyle w:val="Bezmezer1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3F61AF" w:rsidRPr="00625702" w:rsidRDefault="003F61AF" w:rsidP="001F4CF5">
      <w:pPr>
        <w:pStyle w:val="Bezmezer1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25702">
        <w:rPr>
          <w:rFonts w:ascii="Arial" w:hAnsi="Arial" w:cs="Arial"/>
          <w:b/>
          <w:sz w:val="24"/>
          <w:szCs w:val="24"/>
        </w:rPr>
        <w:t>Klinické hodnocení humánních léčivých přípravků</w:t>
      </w:r>
    </w:p>
    <w:p w:rsidR="003F61AF" w:rsidRPr="00625702" w:rsidRDefault="003F61AF" w:rsidP="00625702">
      <w:pPr>
        <w:pStyle w:val="Bezmezer1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3654F9" w:rsidRDefault="003654F9" w:rsidP="0062570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625702">
        <w:rPr>
          <w:rFonts w:ascii="Arial" w:hAnsi="Arial" w:cs="Arial"/>
          <w:sz w:val="24"/>
          <w:szCs w:val="24"/>
          <w:u w:val="single"/>
        </w:rPr>
        <w:t>(1) Ústav posuzuje žádosti o povolení klinického hodnocení humánních léčivých přípravků a o povolení významné změny klinického hodnocení v souladu s přímo použitelným předpisem Evropské unie upravujícím klinické hodnocení humánních léčivých přípravků (dále jen „Nařízení EU o klinickém hodnocení“)</w:t>
      </w:r>
      <w:r w:rsidRPr="00625702">
        <w:rPr>
          <w:rFonts w:ascii="Arial" w:hAnsi="Arial" w:cs="Arial"/>
          <w:sz w:val="24"/>
          <w:szCs w:val="24"/>
          <w:u w:val="single"/>
          <w:vertAlign w:val="superscript"/>
        </w:rPr>
        <w:t>100)</w:t>
      </w:r>
      <w:r w:rsidRPr="00625702">
        <w:rPr>
          <w:rFonts w:ascii="Arial" w:hAnsi="Arial" w:cs="Arial"/>
          <w:sz w:val="24"/>
          <w:szCs w:val="24"/>
          <w:u w:val="single"/>
        </w:rPr>
        <w:t>. Ústav dále provádí dohled nad průběhem klinického hodnocení a přijímá nápravná opatření. Veškeré úkony prováděné v souvislosti s vyřízením žádosti o povolení klinického hodnocení, žádosti o povolení významné změny klinického hodnocení a zajištěním dohledu se považují za odborné úkony.</w:t>
      </w:r>
    </w:p>
    <w:p w:rsidR="00625702" w:rsidRPr="00625702" w:rsidRDefault="00625702" w:rsidP="0062570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  <w:u w:val="single"/>
        </w:rPr>
      </w:pPr>
    </w:p>
    <w:p w:rsidR="003654F9" w:rsidRDefault="003654F9" w:rsidP="00625702">
      <w:pPr>
        <w:pStyle w:val="Zkladntextodsazen"/>
        <w:spacing w:after="0"/>
        <w:ind w:firstLine="426"/>
        <w:jc w:val="both"/>
        <w:rPr>
          <w:rFonts w:ascii="Arial" w:hAnsi="Arial" w:cs="Arial"/>
          <w:sz w:val="24"/>
          <w:szCs w:val="24"/>
          <w:u w:val="single"/>
        </w:rPr>
      </w:pPr>
      <w:r w:rsidRPr="00625702">
        <w:rPr>
          <w:rFonts w:ascii="Arial" w:hAnsi="Arial" w:cs="Arial"/>
          <w:sz w:val="24"/>
          <w:szCs w:val="24"/>
          <w:u w:val="single"/>
        </w:rPr>
        <w:t>(2) Ústav je v České republice národním kontaktním místem podle čl. 83 Nařízení EU o klinickém hodnocení</w:t>
      </w:r>
      <w:r w:rsidRPr="00625702">
        <w:rPr>
          <w:rFonts w:ascii="Arial" w:hAnsi="Arial" w:cs="Arial"/>
          <w:sz w:val="24"/>
          <w:szCs w:val="24"/>
          <w:u w:val="single"/>
          <w:vertAlign w:val="superscript"/>
        </w:rPr>
        <w:t>100)</w:t>
      </w:r>
      <w:r w:rsidRPr="00625702">
        <w:rPr>
          <w:rFonts w:ascii="Arial" w:hAnsi="Arial" w:cs="Arial"/>
          <w:sz w:val="24"/>
          <w:szCs w:val="24"/>
          <w:u w:val="single"/>
        </w:rPr>
        <w:t xml:space="preserve">. </w:t>
      </w:r>
    </w:p>
    <w:p w:rsidR="00625702" w:rsidRPr="00625702" w:rsidRDefault="00625702" w:rsidP="00625702">
      <w:pPr>
        <w:pStyle w:val="Zkladntextodsazen"/>
        <w:spacing w:after="0"/>
        <w:ind w:firstLine="426"/>
        <w:jc w:val="both"/>
        <w:rPr>
          <w:rFonts w:ascii="Arial" w:hAnsi="Arial" w:cs="Arial"/>
          <w:sz w:val="24"/>
          <w:szCs w:val="24"/>
          <w:u w:val="single"/>
        </w:rPr>
      </w:pPr>
    </w:p>
    <w:p w:rsidR="003654F9" w:rsidRPr="00625702" w:rsidRDefault="003654F9" w:rsidP="00625702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625702">
        <w:rPr>
          <w:rFonts w:ascii="Arial" w:hAnsi="Arial" w:cs="Arial"/>
          <w:sz w:val="24"/>
          <w:szCs w:val="24"/>
          <w:u w:val="single"/>
        </w:rPr>
        <w:t>(3) Ústav v rámci klinického hodnocení humánních léčivých přípravků</w:t>
      </w:r>
    </w:p>
    <w:p w:rsidR="003654F9" w:rsidRPr="00625702" w:rsidRDefault="003654F9" w:rsidP="00625702">
      <w:pPr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625702">
        <w:rPr>
          <w:rFonts w:ascii="Arial" w:hAnsi="Arial" w:cs="Arial"/>
          <w:sz w:val="24"/>
          <w:szCs w:val="24"/>
          <w:u w:val="single"/>
        </w:rPr>
        <w:t>a) v případě, že je Česká republika ve vztahu k příslušnému klinickému hodnocení členským státem zpravodajem podle čl. 5 odst. 1 Nařízení EU o klinickém hodnocení</w:t>
      </w:r>
      <w:r w:rsidR="00655656">
        <w:rPr>
          <w:rFonts w:ascii="Arial" w:hAnsi="Arial" w:cs="Arial"/>
          <w:sz w:val="24"/>
          <w:szCs w:val="24"/>
          <w:u w:val="single"/>
        </w:rPr>
        <w:t>,</w:t>
      </w:r>
      <w:r w:rsidRPr="00625702">
        <w:rPr>
          <w:rFonts w:ascii="Arial" w:hAnsi="Arial" w:cs="Arial"/>
          <w:sz w:val="24"/>
          <w:szCs w:val="24"/>
          <w:u w:val="single"/>
          <w:vertAlign w:val="superscript"/>
        </w:rPr>
        <w:t>100)</w:t>
      </w:r>
      <w:r w:rsidRPr="00625702">
        <w:rPr>
          <w:rFonts w:ascii="Arial" w:hAnsi="Arial" w:cs="Arial"/>
          <w:sz w:val="24"/>
          <w:szCs w:val="24"/>
          <w:u w:val="single"/>
        </w:rPr>
        <w:t xml:space="preserve"> vykonává činnosti členského státu zpravodaje stanovené Nařízením EU o klinickém hodnocení</w:t>
      </w:r>
      <w:r w:rsidRPr="00625702">
        <w:rPr>
          <w:rFonts w:ascii="Arial" w:hAnsi="Arial" w:cs="Arial"/>
          <w:sz w:val="24"/>
          <w:szCs w:val="24"/>
          <w:u w:val="single"/>
          <w:vertAlign w:val="superscript"/>
        </w:rPr>
        <w:t>100)</w:t>
      </w:r>
      <w:r w:rsidRPr="00625702">
        <w:rPr>
          <w:rFonts w:ascii="Arial" w:hAnsi="Arial" w:cs="Arial"/>
          <w:sz w:val="24"/>
          <w:szCs w:val="24"/>
          <w:u w:val="single"/>
        </w:rPr>
        <w:t xml:space="preserve"> ve všech fázích postupu posouzení žádosti o povolení klinického hodnocení a posouzení žádosti o povolení významné změny klinického hodnocení, na které se vztahuje část I hodnotící zprávy,</w:t>
      </w:r>
    </w:p>
    <w:p w:rsidR="003654F9" w:rsidRPr="00625702" w:rsidRDefault="003654F9" w:rsidP="00625702">
      <w:pPr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625702">
        <w:rPr>
          <w:rFonts w:ascii="Arial" w:hAnsi="Arial" w:cs="Arial"/>
          <w:sz w:val="24"/>
          <w:szCs w:val="24"/>
          <w:u w:val="single"/>
        </w:rPr>
        <w:t>b) v případě, že Česká republika není ve vztahu k příslušnému klinickému hodnocení členským státem zpravodajem, vykonává činnosti dotčeného členského státu podle článku 2 odst. 12 Nařízení EU o klinickém hodnocení</w:t>
      </w:r>
      <w:r w:rsidRPr="00625702">
        <w:rPr>
          <w:rFonts w:ascii="Arial" w:hAnsi="Arial" w:cs="Arial"/>
          <w:sz w:val="24"/>
          <w:szCs w:val="24"/>
          <w:u w:val="single"/>
          <w:vertAlign w:val="superscript"/>
        </w:rPr>
        <w:t>100)</w:t>
      </w:r>
      <w:r w:rsidRPr="00625702">
        <w:rPr>
          <w:rFonts w:ascii="Arial" w:hAnsi="Arial" w:cs="Arial"/>
          <w:sz w:val="24"/>
          <w:szCs w:val="24"/>
          <w:u w:val="single"/>
        </w:rPr>
        <w:t xml:space="preserve"> ve fázi ověřování žádosti, koordinovaného přezkumu a fáze konsolidace a posuzuje rovněž část I hodnotící zprávy žádosti o povolení klinického hodnocení a posuzuje žádost o povolení významné změny, na kterou se vztahuje část I hodnotící zprávy,</w:t>
      </w:r>
    </w:p>
    <w:p w:rsidR="003654F9" w:rsidRPr="00625702" w:rsidRDefault="003654F9" w:rsidP="00625702">
      <w:pPr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625702">
        <w:rPr>
          <w:rFonts w:ascii="Arial" w:hAnsi="Arial" w:cs="Arial"/>
          <w:sz w:val="24"/>
          <w:szCs w:val="24"/>
          <w:u w:val="single"/>
        </w:rPr>
        <w:t xml:space="preserve">c) vydává stanovisko k části II žádosti o povolení klinického hodnocení týkající se České republiky obsahující závěrečné stanovisko hodnotící zprávy k části II dokumentace žádosti vypracované etickou komisí a vydává stanovisko k  žádosti o povolení významné změny, která se vztahuje k části II hodnotící zprávy vypracované etickou komisí, a </w:t>
      </w:r>
    </w:p>
    <w:p w:rsidR="003654F9" w:rsidRDefault="003654F9" w:rsidP="00625702">
      <w:pPr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625702">
        <w:rPr>
          <w:rFonts w:ascii="Arial" w:hAnsi="Arial" w:cs="Arial"/>
          <w:sz w:val="24"/>
          <w:szCs w:val="24"/>
          <w:u w:val="single"/>
        </w:rPr>
        <w:t>d) vydává rozhodnutí pro území České republiky k žádosti o povolení klinického hodnocení a k žádosti o povolení významné změny klinického hodnocení podle Nařízení EU o klinickém hodnocení</w:t>
      </w:r>
      <w:r w:rsidRPr="00625702">
        <w:rPr>
          <w:rFonts w:ascii="Arial" w:hAnsi="Arial" w:cs="Arial"/>
          <w:sz w:val="24"/>
          <w:szCs w:val="24"/>
          <w:u w:val="single"/>
          <w:vertAlign w:val="superscript"/>
        </w:rPr>
        <w:t>100)</w:t>
      </w:r>
      <w:r w:rsidRPr="00625702">
        <w:rPr>
          <w:rFonts w:ascii="Arial" w:hAnsi="Arial" w:cs="Arial"/>
          <w:sz w:val="24"/>
          <w:szCs w:val="24"/>
          <w:u w:val="single"/>
        </w:rPr>
        <w:t xml:space="preserve">. </w:t>
      </w:r>
    </w:p>
    <w:p w:rsidR="00625702" w:rsidRPr="00625702" w:rsidRDefault="00625702" w:rsidP="00625702">
      <w:pPr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3654F9" w:rsidRPr="00625702" w:rsidRDefault="003654F9" w:rsidP="0062570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25702">
        <w:rPr>
          <w:rFonts w:ascii="Arial" w:hAnsi="Arial" w:cs="Arial"/>
          <w:i/>
          <w:sz w:val="24"/>
          <w:szCs w:val="24"/>
          <w:u w:val="single"/>
        </w:rPr>
        <w:t>CELEX: 32014R0536</w:t>
      </w:r>
    </w:p>
    <w:p w:rsidR="003654F9" w:rsidRPr="00625702" w:rsidRDefault="003654F9" w:rsidP="00625702">
      <w:pPr>
        <w:pStyle w:val="Bezmezer1"/>
        <w:spacing w:line="276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3654F9" w:rsidRPr="00625702" w:rsidRDefault="003654F9" w:rsidP="00625702">
      <w:pPr>
        <w:pStyle w:val="Bezmezer1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25702">
        <w:rPr>
          <w:rFonts w:ascii="Arial" w:hAnsi="Arial" w:cs="Arial"/>
          <w:b/>
          <w:sz w:val="24"/>
          <w:szCs w:val="24"/>
        </w:rPr>
        <w:t>§ 52</w:t>
      </w:r>
    </w:p>
    <w:p w:rsidR="003654F9" w:rsidRPr="00625702" w:rsidRDefault="003654F9" w:rsidP="00625702">
      <w:pPr>
        <w:pStyle w:val="Bezmezer1"/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654F9" w:rsidRPr="00625702" w:rsidRDefault="003654F9" w:rsidP="00625702">
      <w:pPr>
        <w:pStyle w:val="Bezmezer1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25702">
        <w:rPr>
          <w:rFonts w:ascii="Arial" w:hAnsi="Arial" w:cs="Arial"/>
          <w:b/>
          <w:bCs/>
          <w:sz w:val="24"/>
          <w:szCs w:val="24"/>
        </w:rPr>
        <w:t>Ochrana některých skupin subjektů hodnocení</w:t>
      </w:r>
    </w:p>
    <w:p w:rsidR="003654F9" w:rsidRPr="00625702" w:rsidRDefault="003654F9" w:rsidP="00625702">
      <w:pPr>
        <w:pStyle w:val="Bezmezer1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3654F9" w:rsidRDefault="003654F9" w:rsidP="00625702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625702">
        <w:rPr>
          <w:rFonts w:ascii="Arial" w:hAnsi="Arial" w:cs="Arial"/>
          <w:sz w:val="24"/>
          <w:szCs w:val="24"/>
        </w:rPr>
        <w:t>(1</w:t>
      </w:r>
      <w:r w:rsidRPr="00625702">
        <w:rPr>
          <w:rFonts w:ascii="Arial" w:hAnsi="Arial" w:cs="Arial"/>
          <w:sz w:val="24"/>
          <w:szCs w:val="24"/>
          <w:u w:val="single"/>
        </w:rPr>
        <w:t>) Klinické hodnocení lze provádět u nezletilých osob za předpokladu, že kromě informovaného souhlasu jeho zákonného zástupce svolil k účasti v klinickém hodnocení podpisem písemného souhlasu i nezletilý, který dosáhl věku 12 let.</w:t>
      </w:r>
    </w:p>
    <w:p w:rsidR="00625702" w:rsidRPr="00625702" w:rsidRDefault="00625702" w:rsidP="00625702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</w:p>
    <w:p w:rsidR="00625702" w:rsidRDefault="003654F9" w:rsidP="00625702">
      <w:pPr>
        <w:pStyle w:val="Zkladntextodsazen"/>
        <w:spacing w:after="0"/>
        <w:ind w:left="0"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625702">
        <w:rPr>
          <w:rFonts w:ascii="Arial" w:hAnsi="Arial" w:cs="Arial"/>
          <w:sz w:val="24"/>
          <w:szCs w:val="24"/>
          <w:u w:val="single"/>
        </w:rPr>
        <w:t xml:space="preserve"> (2) Klinické hodnocení lze provádět u specifických skupin subjektů hodnocení jen tehdy, pokud existují vědecky podložené důvody, na jejichž základě lze očekávat, že účast v klinickém hodnocení bude mít pro tyto subjekty hodnocení přímý léčebný či preventivní přínos, který převáží nad souvisejícími riziky a zátěží.</w:t>
      </w:r>
    </w:p>
    <w:p w:rsidR="003654F9" w:rsidRPr="00625702" w:rsidRDefault="003654F9" w:rsidP="00625702">
      <w:pPr>
        <w:pStyle w:val="Zkladntextodsazen"/>
        <w:spacing w:after="0"/>
        <w:ind w:left="0"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625702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3654F9" w:rsidRPr="00625702" w:rsidRDefault="003654F9" w:rsidP="00625702">
      <w:pPr>
        <w:pStyle w:val="Zkladntextodsazen"/>
        <w:spacing w:after="0"/>
        <w:ind w:firstLine="426"/>
        <w:rPr>
          <w:rFonts w:ascii="Arial" w:hAnsi="Arial" w:cs="Arial"/>
          <w:sz w:val="24"/>
          <w:szCs w:val="24"/>
          <w:u w:val="single"/>
        </w:rPr>
      </w:pPr>
      <w:r w:rsidRPr="00625702">
        <w:rPr>
          <w:rFonts w:ascii="Arial" w:hAnsi="Arial" w:cs="Arial"/>
          <w:sz w:val="24"/>
          <w:szCs w:val="24"/>
          <w:u w:val="single"/>
        </w:rPr>
        <w:t>(3) Specifickými skupinami subjektů hodnocení podle odstavce 2 jsou osoby:</w:t>
      </w:r>
    </w:p>
    <w:p w:rsidR="003654F9" w:rsidRPr="00625702" w:rsidRDefault="003654F9" w:rsidP="00625702">
      <w:pPr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625702">
        <w:rPr>
          <w:rFonts w:ascii="Arial" w:hAnsi="Arial" w:cs="Arial"/>
          <w:sz w:val="24"/>
          <w:szCs w:val="24"/>
          <w:u w:val="single"/>
        </w:rPr>
        <w:t>a) nacházející se ve vazbě, zabezpečovací detenci nebo ve výkonu trestu odnětí svobody,</w:t>
      </w:r>
    </w:p>
    <w:p w:rsidR="003654F9" w:rsidRPr="00625702" w:rsidRDefault="003654F9" w:rsidP="00625702">
      <w:pPr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625702">
        <w:rPr>
          <w:rFonts w:ascii="Arial" w:hAnsi="Arial" w:cs="Arial"/>
          <w:sz w:val="24"/>
          <w:szCs w:val="24"/>
          <w:u w:val="single"/>
        </w:rPr>
        <w:t>b) pobývající v zařízení ústavní péče,</w:t>
      </w:r>
    </w:p>
    <w:p w:rsidR="003654F9" w:rsidRPr="00625702" w:rsidRDefault="003654F9" w:rsidP="00625702">
      <w:pPr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625702">
        <w:rPr>
          <w:rFonts w:ascii="Arial" w:hAnsi="Arial" w:cs="Arial"/>
          <w:sz w:val="24"/>
          <w:szCs w:val="24"/>
          <w:u w:val="single"/>
        </w:rPr>
        <w:t>c) jejichž svéprávnost byla omezena soudem.</w:t>
      </w:r>
    </w:p>
    <w:p w:rsidR="003654F9" w:rsidRPr="00625702" w:rsidRDefault="003654F9" w:rsidP="0062570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25702">
        <w:rPr>
          <w:rFonts w:ascii="Arial" w:hAnsi="Arial" w:cs="Arial"/>
          <w:i/>
          <w:sz w:val="24"/>
          <w:szCs w:val="24"/>
          <w:u w:val="single"/>
        </w:rPr>
        <w:t>CELEX: 32014R0536</w:t>
      </w:r>
    </w:p>
    <w:p w:rsidR="003654F9" w:rsidRPr="00625702" w:rsidRDefault="003654F9" w:rsidP="00625702">
      <w:pPr>
        <w:pStyle w:val="Zkladntext3"/>
        <w:spacing w:after="0" w:line="276" w:lineRule="auto"/>
        <w:rPr>
          <w:rFonts w:ascii="Arial" w:hAnsi="Arial" w:cs="Arial"/>
          <w:sz w:val="24"/>
          <w:szCs w:val="24"/>
        </w:rPr>
      </w:pPr>
    </w:p>
    <w:p w:rsidR="003654F9" w:rsidRPr="00625702" w:rsidRDefault="003654F9" w:rsidP="00625702">
      <w:pPr>
        <w:pStyle w:val="Bezmezer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3654F9" w:rsidRPr="00625702" w:rsidRDefault="003654F9" w:rsidP="00625702">
      <w:pPr>
        <w:pStyle w:val="Bezmezer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25702">
        <w:rPr>
          <w:rFonts w:ascii="Arial" w:hAnsi="Arial" w:cs="Arial"/>
          <w:b/>
          <w:sz w:val="24"/>
          <w:szCs w:val="24"/>
        </w:rPr>
        <w:t xml:space="preserve">§ 53 </w:t>
      </w:r>
    </w:p>
    <w:p w:rsidR="003654F9" w:rsidRPr="00625702" w:rsidRDefault="003654F9" w:rsidP="00625702">
      <w:pPr>
        <w:pStyle w:val="Bezmezer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3654F9" w:rsidRPr="00625702" w:rsidRDefault="003654F9" w:rsidP="00625702">
      <w:pPr>
        <w:pStyle w:val="Bezmezer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25702">
        <w:rPr>
          <w:rFonts w:ascii="Arial" w:hAnsi="Arial" w:cs="Arial"/>
          <w:b/>
          <w:sz w:val="24"/>
          <w:szCs w:val="24"/>
        </w:rPr>
        <w:t>Etická komise</w:t>
      </w:r>
    </w:p>
    <w:p w:rsidR="003654F9" w:rsidRPr="00625702" w:rsidRDefault="003654F9" w:rsidP="0062570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3654F9" w:rsidRPr="005A7A9F" w:rsidRDefault="003654F9" w:rsidP="00625702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A7A9F">
        <w:rPr>
          <w:rFonts w:ascii="Arial" w:hAnsi="Arial" w:cs="Arial"/>
          <w:sz w:val="24"/>
          <w:szCs w:val="24"/>
        </w:rPr>
        <w:t xml:space="preserve">Etická komise je poradním orgánem Ústavu. </w:t>
      </w:r>
    </w:p>
    <w:p w:rsidR="00625702" w:rsidRPr="00625702" w:rsidRDefault="00625702" w:rsidP="00625702">
      <w:pPr>
        <w:pStyle w:val="Odstavecseseznamem"/>
        <w:widowControl w:val="0"/>
        <w:autoSpaceDE w:val="0"/>
        <w:autoSpaceDN w:val="0"/>
        <w:adjustRightInd w:val="0"/>
        <w:spacing w:line="276" w:lineRule="auto"/>
        <w:ind w:left="1068"/>
        <w:jc w:val="both"/>
        <w:rPr>
          <w:rFonts w:ascii="Arial" w:hAnsi="Arial" w:cs="Arial"/>
          <w:sz w:val="24"/>
          <w:szCs w:val="24"/>
          <w:u w:val="single"/>
        </w:rPr>
      </w:pPr>
    </w:p>
    <w:p w:rsidR="003654F9" w:rsidRPr="00625702" w:rsidRDefault="005E10AA" w:rsidP="005E10AA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625702" w:rsidDel="005E10AA">
        <w:rPr>
          <w:rFonts w:ascii="Arial" w:hAnsi="Arial" w:cs="Arial"/>
          <w:sz w:val="24"/>
          <w:szCs w:val="24"/>
          <w:u w:val="single"/>
        </w:rPr>
        <w:t xml:space="preserve"> </w:t>
      </w:r>
      <w:r w:rsidR="003654F9" w:rsidRPr="00625702">
        <w:rPr>
          <w:rFonts w:ascii="Arial" w:hAnsi="Arial" w:cs="Arial"/>
          <w:sz w:val="24"/>
          <w:szCs w:val="24"/>
          <w:u w:val="single"/>
        </w:rPr>
        <w:t>(2) Etická komise posuzuje žádosti o povolení klinického hodnocení a žádosti o povolení významné změny klinického hodnocení a vykonává dohled nad klinickým hodnocením po stránce etické, lékařské a vědecké v rozsahu a způsobem podle tohoto zákona a Nařízení EU o klinickém hodnocení</w:t>
      </w:r>
      <w:r w:rsidR="003654F9" w:rsidRPr="00625702">
        <w:rPr>
          <w:rFonts w:ascii="Arial" w:hAnsi="Arial" w:cs="Arial"/>
          <w:sz w:val="24"/>
          <w:szCs w:val="24"/>
          <w:u w:val="single"/>
          <w:vertAlign w:val="superscript"/>
        </w:rPr>
        <w:t>100)</w:t>
      </w:r>
      <w:r w:rsidR="003654F9" w:rsidRPr="00625702">
        <w:rPr>
          <w:rFonts w:ascii="Arial" w:hAnsi="Arial" w:cs="Arial"/>
          <w:sz w:val="24"/>
          <w:szCs w:val="24"/>
          <w:u w:val="single"/>
        </w:rPr>
        <w:t xml:space="preserve">. </w:t>
      </w:r>
    </w:p>
    <w:p w:rsidR="00625702" w:rsidRPr="00625702" w:rsidRDefault="00625702" w:rsidP="0062570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3654F9" w:rsidRPr="00625702" w:rsidRDefault="003654F9" w:rsidP="00625702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625702">
        <w:rPr>
          <w:rFonts w:ascii="Arial" w:hAnsi="Arial" w:cs="Arial"/>
          <w:sz w:val="24"/>
          <w:szCs w:val="24"/>
          <w:u w:val="single"/>
        </w:rPr>
        <w:t xml:space="preserve">(3) Ústav zajišťuje pro etickou komisi organizačně-technické a ekonomické podmínky pro její činnost. </w:t>
      </w:r>
    </w:p>
    <w:p w:rsidR="00625702" w:rsidRPr="00625702" w:rsidRDefault="00625702" w:rsidP="00625702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</w:p>
    <w:p w:rsidR="003654F9" w:rsidRPr="00625702" w:rsidRDefault="003654F9" w:rsidP="00625702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625702">
        <w:rPr>
          <w:rFonts w:ascii="Arial" w:hAnsi="Arial" w:cs="Arial"/>
          <w:sz w:val="24"/>
          <w:szCs w:val="24"/>
          <w:u w:val="single"/>
        </w:rPr>
        <w:t>(4) Ústav po předchozím souhlasu Ministerstva zdravotnictví vydá Statut etické komise (dále jen „Statut“) a Jednací řád etické komise (dále jen „Jednací řád“). Statut i Jednací řád Ústav zveřejní na svých internetových stránkách.</w:t>
      </w:r>
    </w:p>
    <w:p w:rsidR="00625702" w:rsidRPr="00625702" w:rsidRDefault="00625702" w:rsidP="00625702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F61AF" w:rsidRPr="001F4CF5" w:rsidRDefault="003F61AF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F4CF5">
        <w:rPr>
          <w:rFonts w:ascii="Arial" w:hAnsi="Arial" w:cs="Arial"/>
          <w:i/>
          <w:sz w:val="24"/>
          <w:szCs w:val="24"/>
          <w:u w:val="single"/>
        </w:rPr>
        <w:t>CELEX: 32014R0536</w:t>
      </w:r>
    </w:p>
    <w:p w:rsidR="00A34DE6" w:rsidRPr="001F4CF5" w:rsidRDefault="00A34DE6" w:rsidP="001F4CF5">
      <w:pPr>
        <w:spacing w:line="276" w:lineRule="auto"/>
        <w:rPr>
          <w:rFonts w:ascii="Arial" w:hAnsi="Arial" w:cs="Arial"/>
          <w:sz w:val="24"/>
          <w:szCs w:val="24"/>
        </w:rPr>
      </w:pPr>
    </w:p>
    <w:p w:rsidR="00A34DE6" w:rsidRPr="001F4CF5" w:rsidRDefault="00A34DE6" w:rsidP="001F4CF5">
      <w:pPr>
        <w:spacing w:line="276" w:lineRule="auto"/>
        <w:rPr>
          <w:rFonts w:ascii="Arial" w:hAnsi="Arial" w:cs="Arial"/>
          <w:sz w:val="24"/>
          <w:szCs w:val="24"/>
        </w:rPr>
      </w:pPr>
    </w:p>
    <w:p w:rsidR="00A34DE6" w:rsidRPr="001F4CF5" w:rsidRDefault="00655656" w:rsidP="001F4CF5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131B7" w:rsidRPr="001F4CF5">
        <w:rPr>
          <w:rFonts w:ascii="Arial" w:hAnsi="Arial" w:cs="Arial"/>
          <w:sz w:val="24"/>
          <w:szCs w:val="24"/>
        </w:rPr>
        <w:t xml:space="preserve">Za </w:t>
      </w:r>
      <w:r w:rsidR="00A34DE6" w:rsidRPr="001F4CF5">
        <w:rPr>
          <w:rFonts w:ascii="Arial" w:hAnsi="Arial" w:cs="Arial"/>
          <w:sz w:val="24"/>
          <w:szCs w:val="24"/>
        </w:rPr>
        <w:t xml:space="preserve">§ 53 </w:t>
      </w:r>
      <w:r w:rsidR="006131B7" w:rsidRPr="001F4CF5">
        <w:rPr>
          <w:rFonts w:ascii="Arial" w:hAnsi="Arial" w:cs="Arial"/>
          <w:sz w:val="24"/>
          <w:szCs w:val="24"/>
        </w:rPr>
        <w:t>se vkládají nov</w:t>
      </w:r>
      <w:r>
        <w:rPr>
          <w:rFonts w:ascii="Arial" w:hAnsi="Arial" w:cs="Arial"/>
          <w:sz w:val="24"/>
          <w:szCs w:val="24"/>
        </w:rPr>
        <w:t>é</w:t>
      </w:r>
      <w:r w:rsidR="006131B7" w:rsidRPr="001F4CF5">
        <w:rPr>
          <w:rFonts w:ascii="Arial" w:hAnsi="Arial" w:cs="Arial"/>
          <w:sz w:val="24"/>
          <w:szCs w:val="24"/>
        </w:rPr>
        <w:t xml:space="preserve"> § 53a a</w:t>
      </w:r>
      <w:r w:rsidR="00344CAF">
        <w:rPr>
          <w:rFonts w:ascii="Arial" w:hAnsi="Arial" w:cs="Arial"/>
          <w:sz w:val="24"/>
          <w:szCs w:val="24"/>
        </w:rPr>
        <w:t>ž</w:t>
      </w:r>
      <w:r w:rsidR="006131B7" w:rsidRPr="001F4CF5">
        <w:rPr>
          <w:rFonts w:ascii="Arial" w:hAnsi="Arial" w:cs="Arial"/>
          <w:sz w:val="24"/>
          <w:szCs w:val="24"/>
        </w:rPr>
        <w:t xml:space="preserve"> 53</w:t>
      </w:r>
      <w:r w:rsidR="00344CAF">
        <w:rPr>
          <w:rFonts w:ascii="Arial" w:hAnsi="Arial" w:cs="Arial"/>
          <w:sz w:val="24"/>
          <w:szCs w:val="24"/>
        </w:rPr>
        <w:t>c</w:t>
      </w:r>
      <w:r w:rsidR="006131B7" w:rsidRPr="001F4CF5">
        <w:rPr>
          <w:rFonts w:ascii="Arial" w:hAnsi="Arial" w:cs="Arial"/>
          <w:sz w:val="24"/>
          <w:szCs w:val="24"/>
        </w:rPr>
        <w:t>, které zn</w:t>
      </w:r>
      <w:r>
        <w:rPr>
          <w:rFonts w:ascii="Arial" w:hAnsi="Arial" w:cs="Arial"/>
          <w:sz w:val="24"/>
          <w:szCs w:val="24"/>
        </w:rPr>
        <w:t>ěj</w:t>
      </w:r>
      <w:r w:rsidR="006131B7" w:rsidRPr="001F4CF5">
        <w:rPr>
          <w:rFonts w:ascii="Arial" w:hAnsi="Arial" w:cs="Arial"/>
          <w:sz w:val="24"/>
          <w:szCs w:val="24"/>
        </w:rPr>
        <w:t>í:</w:t>
      </w:r>
    </w:p>
    <w:p w:rsidR="006131B7" w:rsidRPr="001F4CF5" w:rsidRDefault="006131B7" w:rsidP="001F4CF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F17A46" w:rsidRPr="001F4CF5" w:rsidRDefault="00655656" w:rsidP="001F4CF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="00F17A46" w:rsidRPr="001F4CF5">
        <w:rPr>
          <w:rFonts w:ascii="Arial" w:hAnsi="Arial" w:cs="Arial"/>
          <w:sz w:val="24"/>
          <w:szCs w:val="24"/>
        </w:rPr>
        <w:t xml:space="preserve">§ 53a </w:t>
      </w:r>
    </w:p>
    <w:p w:rsidR="00F17A46" w:rsidRPr="001F4CF5" w:rsidRDefault="00F17A46" w:rsidP="001F4CF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F17A46" w:rsidRPr="00655656" w:rsidRDefault="00F17A46" w:rsidP="001F4CF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55656">
        <w:rPr>
          <w:rFonts w:ascii="Arial" w:hAnsi="Arial" w:cs="Arial"/>
          <w:b/>
          <w:sz w:val="24"/>
          <w:szCs w:val="24"/>
        </w:rPr>
        <w:t>Složení etické komise</w:t>
      </w:r>
    </w:p>
    <w:p w:rsidR="00F17A46" w:rsidRPr="001F4CF5" w:rsidRDefault="00F17A46" w:rsidP="001F4CF5">
      <w:pPr>
        <w:pStyle w:val="Bezmezer"/>
        <w:spacing w:line="276" w:lineRule="auto"/>
        <w:ind w:left="1848"/>
        <w:jc w:val="both"/>
        <w:rPr>
          <w:rFonts w:ascii="Arial" w:hAnsi="Arial" w:cs="Arial"/>
          <w:sz w:val="24"/>
          <w:szCs w:val="24"/>
        </w:rPr>
      </w:pPr>
    </w:p>
    <w:p w:rsidR="003654F9" w:rsidRPr="003654F9" w:rsidRDefault="003654F9" w:rsidP="003654F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3654F9">
        <w:rPr>
          <w:rFonts w:ascii="Arial" w:hAnsi="Arial" w:cs="Arial"/>
          <w:sz w:val="24"/>
          <w:szCs w:val="24"/>
          <w:u w:val="single"/>
        </w:rPr>
        <w:t xml:space="preserve">(1) Etická komise je složena ze skupin, které jednají jménem etické komise samostatně. Skupiny jsou složeny z odborníků z oblasti zdravotnictví a osob bez zdravotnického vzdělání. Počet skupin a počet členů jednotlivých skupin etické komise upravuje Jednací řád. Členové etické komise jsou jmenováni tak, aby v každé skupině etické komise jejich počet činil nejméně 5 osob, z nichž nejméně 1 osoba musí být osoba bez zdravotnického vzdělání. </w:t>
      </w:r>
    </w:p>
    <w:p w:rsidR="003654F9" w:rsidRPr="003654F9" w:rsidRDefault="003654F9" w:rsidP="003654F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3654F9">
        <w:rPr>
          <w:rFonts w:ascii="Arial" w:hAnsi="Arial" w:cs="Arial"/>
          <w:sz w:val="24"/>
          <w:szCs w:val="24"/>
          <w:u w:val="single"/>
        </w:rPr>
        <w:t>(2) Členy etické komise jmenuje a odvolává na návrh Ústavu ministr zdravotnictví, a to do jednotlivých skupin. Skupiny etické komise se skládají z předsedy, místopředsedy a dalších členů. Předseda a místopředseda jsou voleni členy skupiny v souladu s Jednacím řádem.</w:t>
      </w:r>
    </w:p>
    <w:p w:rsidR="003654F9" w:rsidRPr="003654F9" w:rsidRDefault="003654F9" w:rsidP="003654F9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3654F9" w:rsidDel="00207F95">
        <w:rPr>
          <w:rFonts w:ascii="Arial" w:hAnsi="Arial" w:cs="Arial"/>
          <w:sz w:val="24"/>
          <w:szCs w:val="24"/>
          <w:u w:val="single"/>
        </w:rPr>
        <w:t xml:space="preserve"> </w:t>
      </w:r>
      <w:r w:rsidRPr="003654F9">
        <w:rPr>
          <w:rFonts w:ascii="Arial" w:hAnsi="Arial" w:cs="Arial"/>
          <w:sz w:val="24"/>
          <w:szCs w:val="24"/>
          <w:u w:val="single"/>
        </w:rPr>
        <w:t>(3) Členové etické komise musí splňovat požadavky článku 9 Nařízení EU o klinickém hodnocení</w:t>
      </w:r>
      <w:r w:rsidRPr="003654F9">
        <w:rPr>
          <w:rFonts w:ascii="Arial" w:hAnsi="Arial" w:cs="Arial"/>
          <w:sz w:val="24"/>
          <w:szCs w:val="24"/>
          <w:u w:val="single"/>
          <w:vertAlign w:val="superscript"/>
        </w:rPr>
        <w:t>100</w:t>
      </w:r>
      <w:r w:rsidRPr="003654F9">
        <w:rPr>
          <w:rFonts w:ascii="Arial" w:hAnsi="Arial" w:cs="Arial"/>
          <w:sz w:val="24"/>
          <w:szCs w:val="24"/>
          <w:u w:val="single"/>
        </w:rPr>
        <w:t>) a dále musí mít kvalifikaci a zkušenost posuzovat a hodnotit žádost o klinické hodnocení z hlediska etického, lékařského a vědeckého, s výjimkou osoby bez zdravotnického vzdělání, která posuzuje žádost o klinické hodnocení zejména z hlediska etického.</w:t>
      </w:r>
    </w:p>
    <w:p w:rsidR="003654F9" w:rsidRPr="003654F9" w:rsidRDefault="003654F9" w:rsidP="003654F9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3654F9">
        <w:rPr>
          <w:rFonts w:ascii="Arial" w:hAnsi="Arial" w:cs="Arial"/>
          <w:sz w:val="24"/>
          <w:szCs w:val="24"/>
          <w:u w:val="single"/>
        </w:rPr>
        <w:t xml:space="preserve">(4) Členy etické komise mohou být pouze osoby, které: </w:t>
      </w:r>
    </w:p>
    <w:p w:rsidR="003654F9" w:rsidRPr="003654F9" w:rsidRDefault="003654F9" w:rsidP="003654F9">
      <w:pPr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3654F9">
        <w:rPr>
          <w:rFonts w:ascii="Arial" w:hAnsi="Arial" w:cs="Arial"/>
          <w:sz w:val="24"/>
          <w:szCs w:val="24"/>
          <w:u w:val="single"/>
        </w:rPr>
        <w:t>a) poskytnou písemný souhlas se svým členstvím v etické komisi a s tím, že se zdrží vyjádření k žádostem o povolení klinického hodnocení, na jehož provádění mají osobní zájem, jakož i vyjádření k případným žádostem o povolení významné změny a vykonávání odborného dohledu nad takovým klinickým hodnocením, a že neprodleně oznámí vznik osobního zájmu na posuzovaném klinickém hodnocení etické komisi a Ústavu, a</w:t>
      </w:r>
    </w:p>
    <w:p w:rsidR="003654F9" w:rsidRPr="003654F9" w:rsidRDefault="003654F9" w:rsidP="003654F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3654F9">
        <w:rPr>
          <w:rFonts w:ascii="Arial" w:hAnsi="Arial" w:cs="Arial"/>
          <w:sz w:val="24"/>
          <w:szCs w:val="24"/>
          <w:u w:val="single"/>
        </w:rPr>
        <w:t>b) poskytnou písemný souhlas se zveřejněním svého členství v etické komisi a dalších skutečností vyplývajících z činnosti a členství v etické komisi podle tohoto zákona.</w:t>
      </w:r>
    </w:p>
    <w:p w:rsidR="003654F9" w:rsidRPr="003654F9" w:rsidRDefault="003654F9" w:rsidP="003654F9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3654F9">
        <w:rPr>
          <w:rFonts w:ascii="Arial" w:hAnsi="Arial" w:cs="Arial"/>
          <w:sz w:val="24"/>
          <w:szCs w:val="24"/>
          <w:u w:val="single"/>
        </w:rPr>
        <w:t xml:space="preserve">(5) Členové etické komise jsou externími spolupracovníky Ústavu. </w:t>
      </w:r>
    </w:p>
    <w:p w:rsidR="003654F9" w:rsidRPr="003654F9" w:rsidRDefault="003654F9" w:rsidP="003654F9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3654F9">
        <w:rPr>
          <w:rFonts w:ascii="Arial" w:hAnsi="Arial" w:cs="Arial"/>
          <w:sz w:val="24"/>
          <w:szCs w:val="24"/>
          <w:u w:val="single"/>
        </w:rPr>
        <w:t xml:space="preserve">(6) Členové etické komise mají povinnost zachovávat mlčenlivost o informacích a skutečnostech, které se dozví v souvislosti se svým členstvím v etické komisi. </w:t>
      </w:r>
    </w:p>
    <w:p w:rsidR="003654F9" w:rsidRPr="003654F9" w:rsidRDefault="003654F9" w:rsidP="003654F9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3654F9">
        <w:rPr>
          <w:rFonts w:ascii="Arial" w:hAnsi="Arial" w:cs="Arial"/>
          <w:sz w:val="24"/>
          <w:szCs w:val="24"/>
          <w:u w:val="single"/>
        </w:rPr>
        <w:t>(7) Seznam členů etické komise a jejich kontaktní údaje zveřejňuje na svých internetových stránkách Ústav.</w:t>
      </w:r>
    </w:p>
    <w:p w:rsidR="003654F9" w:rsidRPr="003654F9" w:rsidRDefault="003654F9" w:rsidP="003654F9">
      <w:pPr>
        <w:spacing w:line="276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3654F9" w:rsidRDefault="003654F9" w:rsidP="003654F9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3654F9">
        <w:rPr>
          <w:rFonts w:ascii="Arial" w:hAnsi="Arial" w:cs="Arial"/>
          <w:sz w:val="24"/>
          <w:szCs w:val="24"/>
        </w:rPr>
        <w:t xml:space="preserve">§ 53b </w:t>
      </w:r>
    </w:p>
    <w:p w:rsidR="003654F9" w:rsidRPr="003654F9" w:rsidRDefault="003654F9" w:rsidP="003654F9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3654F9" w:rsidRPr="00074B34" w:rsidRDefault="003654F9" w:rsidP="003654F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74B34">
        <w:rPr>
          <w:rFonts w:ascii="Arial" w:hAnsi="Arial" w:cs="Arial"/>
          <w:b/>
          <w:sz w:val="24"/>
          <w:szCs w:val="24"/>
        </w:rPr>
        <w:t>Činnost etické komise</w:t>
      </w:r>
    </w:p>
    <w:p w:rsidR="003654F9" w:rsidRPr="003654F9" w:rsidRDefault="003654F9" w:rsidP="003654F9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3654F9" w:rsidRPr="003654F9" w:rsidRDefault="003654F9" w:rsidP="003654F9">
      <w:pPr>
        <w:tabs>
          <w:tab w:val="left" w:pos="3090"/>
        </w:tabs>
        <w:spacing w:line="276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3654F9">
        <w:rPr>
          <w:rFonts w:ascii="Arial" w:hAnsi="Arial" w:cs="Arial"/>
          <w:sz w:val="24"/>
          <w:szCs w:val="24"/>
          <w:u w:val="single"/>
        </w:rPr>
        <w:t xml:space="preserve">(1) Povinností etické komise je zajistit ochranu práv, bezpečnost a zdraví subjektů hodnocení. Vydala-li etická komise v rámci jí stanovené působnosti negativní stanovisko, je toto její stanovisko v souladu s Nařízením EU o klinickém hodnocení </w:t>
      </w:r>
      <w:r w:rsidRPr="003654F9">
        <w:rPr>
          <w:rFonts w:ascii="Arial" w:hAnsi="Arial" w:cs="Arial"/>
          <w:sz w:val="24"/>
          <w:szCs w:val="24"/>
          <w:u w:val="single"/>
          <w:vertAlign w:val="superscript"/>
        </w:rPr>
        <w:t xml:space="preserve">100) </w:t>
      </w:r>
      <w:r w:rsidRPr="003654F9">
        <w:rPr>
          <w:rFonts w:ascii="Arial" w:hAnsi="Arial" w:cs="Arial"/>
          <w:sz w:val="24"/>
          <w:szCs w:val="24"/>
          <w:u w:val="single"/>
        </w:rPr>
        <w:t>závazné a žádost o povolení klinického hodnocení nebo o povolení významné změny klinického hodnocení v České republice Ústav rozhodnutím zamítne.</w:t>
      </w:r>
    </w:p>
    <w:p w:rsidR="003654F9" w:rsidRDefault="003654F9" w:rsidP="003654F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3654F9">
        <w:rPr>
          <w:rFonts w:ascii="Arial" w:hAnsi="Arial" w:cs="Arial"/>
          <w:sz w:val="24"/>
          <w:szCs w:val="24"/>
          <w:u w:val="single"/>
        </w:rPr>
        <w:t>(2) Etická komise uskutečňuje dohled nad klinickým hodnocením na základě zprávy o průběhu klinického hodnocení v daném místě klinického hodnocení předložené podle zásad správné klinické praxe zkoušejícím nebo hlavním zkoušejícím. Náležitosti zprávy o průběhu klinického hodnocení a časové intervaly pro její předkládání stanoví prováděcí právní předpis.</w:t>
      </w:r>
    </w:p>
    <w:p w:rsidR="003654F9" w:rsidRPr="003654F9" w:rsidRDefault="003654F9" w:rsidP="003654F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</w:p>
    <w:p w:rsidR="003654F9" w:rsidRPr="003654F9" w:rsidRDefault="003654F9" w:rsidP="003654F9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3654F9">
        <w:rPr>
          <w:rFonts w:ascii="Arial" w:hAnsi="Arial" w:cs="Arial"/>
          <w:sz w:val="24"/>
          <w:szCs w:val="24"/>
          <w:u w:val="single"/>
        </w:rPr>
        <w:t xml:space="preserve">(3) </w:t>
      </w:r>
      <w:r w:rsidR="005E10AA" w:rsidRPr="003654F9">
        <w:rPr>
          <w:rFonts w:ascii="Arial" w:hAnsi="Arial" w:cs="Arial"/>
          <w:sz w:val="24"/>
          <w:szCs w:val="24"/>
          <w:u w:val="single"/>
        </w:rPr>
        <w:t>Etická komise může pro získání názoru přizvat další odborníky. Tito odborníci musí splňovat požadavky článku 9 Nařízení EU o klinickém hodnocení</w:t>
      </w:r>
      <w:r w:rsidR="005E10AA" w:rsidRPr="003654F9">
        <w:rPr>
          <w:rFonts w:ascii="Arial" w:hAnsi="Arial" w:cs="Arial"/>
          <w:sz w:val="24"/>
          <w:szCs w:val="24"/>
          <w:u w:val="single"/>
          <w:vertAlign w:val="superscript"/>
        </w:rPr>
        <w:t>100)</w:t>
      </w:r>
      <w:r w:rsidR="005E10AA">
        <w:rPr>
          <w:rFonts w:ascii="Arial" w:hAnsi="Arial" w:cs="Arial"/>
          <w:sz w:val="24"/>
          <w:szCs w:val="24"/>
          <w:u w:val="single"/>
          <w:vertAlign w:val="superscript"/>
        </w:rPr>
        <w:t xml:space="preserve">. </w:t>
      </w:r>
      <w:r w:rsidR="005E10AA">
        <w:rPr>
          <w:rFonts w:ascii="Arial" w:hAnsi="Arial" w:cs="Arial"/>
          <w:sz w:val="24"/>
          <w:szCs w:val="24"/>
          <w:u w:val="single"/>
        </w:rPr>
        <w:t xml:space="preserve">A dále mají </w:t>
      </w:r>
      <w:r w:rsidR="005E10AA" w:rsidRPr="003654F9">
        <w:rPr>
          <w:rFonts w:ascii="Arial" w:hAnsi="Arial" w:cs="Arial"/>
          <w:sz w:val="24"/>
          <w:szCs w:val="24"/>
          <w:u w:val="single"/>
        </w:rPr>
        <w:t>povinnost zachovávat mlčenlivost o informacích a skutečnostech, které se dozví v souvislosti se svou činností v etické komisi.</w:t>
      </w:r>
    </w:p>
    <w:p w:rsidR="003654F9" w:rsidRPr="003654F9" w:rsidRDefault="003654F9" w:rsidP="003654F9">
      <w:pPr>
        <w:pStyle w:val="Bezmezer"/>
        <w:spacing w:line="276" w:lineRule="auto"/>
        <w:rPr>
          <w:rFonts w:ascii="Arial" w:hAnsi="Arial" w:cs="Arial"/>
          <w:sz w:val="24"/>
          <w:szCs w:val="24"/>
          <w:u w:val="single"/>
        </w:rPr>
      </w:pPr>
    </w:p>
    <w:p w:rsidR="003654F9" w:rsidRPr="003654F9" w:rsidRDefault="003654F9" w:rsidP="003654F9">
      <w:pPr>
        <w:spacing w:line="276" w:lineRule="auto"/>
        <w:ind w:firstLine="708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3654F9">
        <w:rPr>
          <w:rFonts w:ascii="Arial" w:eastAsiaTheme="minorHAnsi" w:hAnsi="Arial" w:cs="Arial"/>
          <w:sz w:val="24"/>
          <w:szCs w:val="24"/>
          <w:u w:val="single"/>
        </w:rPr>
        <w:t xml:space="preserve">(4) </w:t>
      </w:r>
      <w:r w:rsidRPr="003654F9">
        <w:rPr>
          <w:rFonts w:ascii="Arial" w:hAnsi="Arial" w:cs="Arial"/>
          <w:bCs/>
          <w:sz w:val="24"/>
          <w:szCs w:val="24"/>
          <w:u w:val="single"/>
        </w:rPr>
        <w:t>Etická komise vykonává svou činnost v souladu s Jednacím řádem, který upravuje zejména</w:t>
      </w:r>
    </w:p>
    <w:p w:rsidR="003654F9" w:rsidRPr="003654F9" w:rsidRDefault="003654F9" w:rsidP="003654F9">
      <w:pPr>
        <w:spacing w:line="276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3654F9">
        <w:rPr>
          <w:rFonts w:ascii="Arial" w:hAnsi="Arial" w:cs="Arial"/>
          <w:bCs/>
          <w:sz w:val="24"/>
          <w:szCs w:val="24"/>
          <w:u w:val="single"/>
        </w:rPr>
        <w:t xml:space="preserve">a) způsob plánování zasedání, komunikace členů skupiny a způsob vedení zasedání, </w:t>
      </w:r>
    </w:p>
    <w:p w:rsidR="003654F9" w:rsidRPr="003654F9" w:rsidRDefault="003654F9" w:rsidP="003654F9">
      <w:pPr>
        <w:spacing w:line="276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3654F9">
        <w:rPr>
          <w:rFonts w:ascii="Arial" w:hAnsi="Arial" w:cs="Arial"/>
          <w:bCs/>
          <w:sz w:val="24"/>
          <w:szCs w:val="24"/>
          <w:u w:val="single"/>
        </w:rPr>
        <w:t>b) způsob odvolání souhlasného stanoviska etické komise,</w:t>
      </w:r>
    </w:p>
    <w:p w:rsidR="003654F9" w:rsidRPr="003654F9" w:rsidRDefault="003654F9" w:rsidP="003654F9">
      <w:pPr>
        <w:spacing w:line="276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3654F9">
        <w:rPr>
          <w:rFonts w:ascii="Arial" w:hAnsi="Arial" w:cs="Arial"/>
          <w:bCs/>
          <w:sz w:val="24"/>
          <w:szCs w:val="24"/>
          <w:u w:val="single"/>
        </w:rPr>
        <w:t>c) způsob a dobu uchovávání záznamů o činnosti etické komise.</w:t>
      </w:r>
    </w:p>
    <w:p w:rsidR="003654F9" w:rsidRPr="003654F9" w:rsidRDefault="003654F9" w:rsidP="003654F9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</w:p>
    <w:p w:rsidR="003654F9" w:rsidRPr="003654F9" w:rsidRDefault="003654F9" w:rsidP="003654F9">
      <w:pPr>
        <w:spacing w:line="276" w:lineRule="auto"/>
        <w:ind w:firstLine="708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3654F9">
        <w:rPr>
          <w:rFonts w:ascii="Arial" w:hAnsi="Arial" w:cs="Arial"/>
          <w:sz w:val="24"/>
          <w:szCs w:val="24"/>
          <w:u w:val="single"/>
        </w:rPr>
        <w:t>(5) Etická komise dále vykonává svou činnost podle pracovních postupů etické komise, které stanoví Ústav</w:t>
      </w:r>
      <w:r w:rsidRPr="003654F9">
        <w:rPr>
          <w:rFonts w:ascii="Arial" w:hAnsi="Arial" w:cs="Arial"/>
          <w:bCs/>
          <w:sz w:val="24"/>
          <w:szCs w:val="24"/>
          <w:u w:val="single"/>
        </w:rPr>
        <w:t xml:space="preserve"> a které upravují zejména</w:t>
      </w:r>
    </w:p>
    <w:p w:rsidR="003654F9" w:rsidRPr="003654F9" w:rsidRDefault="003654F9" w:rsidP="003654F9">
      <w:pPr>
        <w:pStyle w:val="Odstavecseseznamem"/>
        <w:numPr>
          <w:ilvl w:val="0"/>
          <w:numId w:val="11"/>
        </w:numPr>
        <w:spacing w:line="276" w:lineRule="auto"/>
        <w:ind w:left="0" w:firstLine="0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3654F9">
        <w:rPr>
          <w:rFonts w:ascii="Arial" w:hAnsi="Arial" w:cs="Arial"/>
          <w:bCs/>
          <w:sz w:val="24"/>
          <w:szCs w:val="24"/>
          <w:u w:val="single"/>
        </w:rPr>
        <w:t xml:space="preserve">způsob posuzování žádostí o povolení klinického hodnocení a žádostí o povolení významné změny klinického hodnocení v rozsahu stanoveném </w:t>
      </w:r>
      <w:r w:rsidRPr="003654F9">
        <w:rPr>
          <w:rFonts w:ascii="Arial" w:hAnsi="Arial" w:cs="Arial"/>
          <w:sz w:val="24"/>
          <w:szCs w:val="24"/>
          <w:u w:val="single"/>
        </w:rPr>
        <w:t>Nařízením EU o klinickém hodnocení</w:t>
      </w:r>
      <w:r w:rsidRPr="003654F9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Pr="003654F9">
        <w:rPr>
          <w:rFonts w:ascii="Arial" w:hAnsi="Arial" w:cs="Arial"/>
          <w:sz w:val="24"/>
          <w:szCs w:val="24"/>
          <w:u w:val="single"/>
          <w:vertAlign w:val="superscript"/>
        </w:rPr>
        <w:t>100)</w:t>
      </w:r>
      <w:r w:rsidRPr="003654F9">
        <w:rPr>
          <w:rFonts w:ascii="Arial" w:hAnsi="Arial" w:cs="Arial"/>
          <w:bCs/>
          <w:sz w:val="24"/>
          <w:szCs w:val="24"/>
          <w:u w:val="single"/>
        </w:rPr>
        <w:t>,</w:t>
      </w:r>
    </w:p>
    <w:p w:rsidR="003654F9" w:rsidRPr="003654F9" w:rsidRDefault="003654F9" w:rsidP="003654F9">
      <w:pPr>
        <w:pStyle w:val="Odstavecseseznamem"/>
        <w:numPr>
          <w:ilvl w:val="0"/>
          <w:numId w:val="11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  <w:u w:val="single"/>
        </w:rPr>
      </w:pPr>
      <w:r w:rsidRPr="003654F9">
        <w:rPr>
          <w:rFonts w:ascii="Arial" w:hAnsi="Arial" w:cs="Arial"/>
          <w:bCs/>
          <w:sz w:val="24"/>
          <w:szCs w:val="24"/>
          <w:u w:val="single"/>
        </w:rPr>
        <w:t>postupy při nakládání s hlášením zkoušejících či hlavních zkoušejících, jsou-li ustaveni, a zadavatelů a s informacemi získanými dohledem nad klinickým hodnocením či získanými jiným způsobem podle článků 52 až 54 Nařízení EU o klinickém hodnocení,</w:t>
      </w:r>
    </w:p>
    <w:p w:rsidR="003654F9" w:rsidRPr="003654F9" w:rsidRDefault="003654F9" w:rsidP="003654F9">
      <w:pPr>
        <w:pStyle w:val="Odstavecseseznamem"/>
        <w:numPr>
          <w:ilvl w:val="0"/>
          <w:numId w:val="11"/>
        </w:numPr>
        <w:spacing w:line="276" w:lineRule="auto"/>
        <w:ind w:left="0" w:firstLine="0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3654F9">
        <w:rPr>
          <w:rFonts w:ascii="Arial" w:hAnsi="Arial" w:cs="Arial"/>
          <w:bCs/>
          <w:sz w:val="24"/>
          <w:szCs w:val="24"/>
          <w:u w:val="single"/>
        </w:rPr>
        <w:t>způsob, jakým etická komise předává Ústavu své stanovisko ke klinickému hodnocení včetně jeho odůvodnění.</w:t>
      </w:r>
    </w:p>
    <w:p w:rsidR="003654F9" w:rsidRDefault="003654F9" w:rsidP="003654F9">
      <w:pPr>
        <w:spacing w:line="276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82475C" w:rsidRDefault="0082475C" w:rsidP="00224A0A">
      <w:pPr>
        <w:spacing w:line="276" w:lineRule="auto"/>
        <w:jc w:val="center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  <w:u w:val="single"/>
        </w:rPr>
        <w:t>§ 53c</w:t>
      </w:r>
    </w:p>
    <w:p w:rsidR="0082475C" w:rsidRDefault="0082475C" w:rsidP="00224A0A">
      <w:pPr>
        <w:spacing w:line="276" w:lineRule="auto"/>
        <w:jc w:val="center"/>
        <w:rPr>
          <w:rFonts w:ascii="Arial" w:hAnsi="Arial" w:cs="Arial"/>
          <w:bCs/>
          <w:sz w:val="24"/>
          <w:szCs w:val="24"/>
          <w:u w:val="single"/>
        </w:rPr>
      </w:pPr>
    </w:p>
    <w:p w:rsidR="0082475C" w:rsidRDefault="0082475C" w:rsidP="00224A0A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24A0A">
        <w:rPr>
          <w:rFonts w:ascii="Arial" w:hAnsi="Arial" w:cs="Arial"/>
          <w:b/>
          <w:bCs/>
          <w:sz w:val="24"/>
          <w:szCs w:val="24"/>
          <w:u w:val="single"/>
        </w:rPr>
        <w:t>Vydávání stanovisek</w:t>
      </w:r>
    </w:p>
    <w:p w:rsidR="0082475C" w:rsidRPr="00224A0A" w:rsidRDefault="0082475C" w:rsidP="00224A0A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3654F9" w:rsidRPr="003654F9" w:rsidRDefault="003654F9" w:rsidP="003654F9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3654F9" w:rsidDel="005C6522">
        <w:rPr>
          <w:rFonts w:ascii="Arial" w:hAnsi="Arial" w:cs="Arial"/>
          <w:sz w:val="24"/>
          <w:szCs w:val="24"/>
          <w:u w:val="single"/>
        </w:rPr>
        <w:t xml:space="preserve"> </w:t>
      </w:r>
      <w:r w:rsidRPr="003654F9">
        <w:rPr>
          <w:rFonts w:ascii="Arial" w:hAnsi="Arial" w:cs="Arial"/>
          <w:sz w:val="24"/>
          <w:szCs w:val="24"/>
          <w:u w:val="single"/>
        </w:rPr>
        <w:t>(</w:t>
      </w:r>
      <w:r w:rsidR="0082475C">
        <w:rPr>
          <w:rFonts w:ascii="Arial" w:hAnsi="Arial" w:cs="Arial"/>
          <w:sz w:val="24"/>
          <w:szCs w:val="24"/>
          <w:u w:val="single"/>
        </w:rPr>
        <w:t>1</w:t>
      </w:r>
      <w:r w:rsidRPr="003654F9">
        <w:rPr>
          <w:rFonts w:ascii="Arial" w:hAnsi="Arial" w:cs="Arial"/>
          <w:sz w:val="24"/>
          <w:szCs w:val="24"/>
          <w:u w:val="single"/>
        </w:rPr>
        <w:t xml:space="preserve">) Při </w:t>
      </w:r>
      <w:r w:rsidRPr="003654F9">
        <w:rPr>
          <w:rFonts w:ascii="Arial" w:hAnsi="Arial" w:cs="Arial"/>
          <w:bCs/>
          <w:sz w:val="24"/>
          <w:szCs w:val="24"/>
          <w:u w:val="single"/>
        </w:rPr>
        <w:t>přípravě</w:t>
      </w:r>
      <w:r w:rsidRPr="003654F9">
        <w:rPr>
          <w:rFonts w:ascii="Arial" w:hAnsi="Arial" w:cs="Arial"/>
          <w:sz w:val="24"/>
          <w:szCs w:val="24"/>
          <w:u w:val="single"/>
        </w:rPr>
        <w:t xml:space="preserve"> svého stanoviska k části I žádosti o povolení klinického hodnocení nebo žádosti o povolení významné změny</w:t>
      </w:r>
      <w:r w:rsidR="00A51F39">
        <w:rPr>
          <w:rFonts w:ascii="Arial" w:hAnsi="Arial" w:cs="Arial"/>
          <w:sz w:val="24"/>
          <w:szCs w:val="24"/>
          <w:u w:val="single"/>
        </w:rPr>
        <w:t xml:space="preserve"> části I</w:t>
      </w:r>
      <w:r w:rsidRPr="003654F9">
        <w:rPr>
          <w:rFonts w:ascii="Arial" w:hAnsi="Arial" w:cs="Arial"/>
          <w:sz w:val="24"/>
          <w:szCs w:val="24"/>
          <w:u w:val="single"/>
        </w:rPr>
        <w:t xml:space="preserve"> klinického hodnocení etická komise zejména posoudí </w:t>
      </w:r>
      <w:r w:rsidRPr="003654F9">
        <w:rPr>
          <w:rFonts w:ascii="Arial" w:hAnsi="Arial" w:cs="Arial"/>
          <w:bCs/>
          <w:sz w:val="24"/>
          <w:szCs w:val="24"/>
          <w:u w:val="single"/>
        </w:rPr>
        <w:t>protokol</w:t>
      </w:r>
      <w:r w:rsidRPr="003654F9">
        <w:rPr>
          <w:rFonts w:ascii="Arial" w:hAnsi="Arial" w:cs="Arial"/>
          <w:sz w:val="24"/>
          <w:szCs w:val="24"/>
          <w:u w:val="single"/>
        </w:rPr>
        <w:t xml:space="preserve"> klinického hodnocení v rozsahu</w:t>
      </w:r>
    </w:p>
    <w:p w:rsidR="003654F9" w:rsidRPr="003654F9" w:rsidRDefault="003654F9" w:rsidP="003654F9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3654F9">
        <w:rPr>
          <w:rFonts w:ascii="Arial" w:hAnsi="Arial" w:cs="Arial"/>
          <w:sz w:val="24"/>
          <w:szCs w:val="24"/>
          <w:u w:val="single"/>
        </w:rPr>
        <w:t>a) opodstatněnosti klinického hodnocení a jeho uspořádání,</w:t>
      </w:r>
    </w:p>
    <w:p w:rsidR="003654F9" w:rsidRPr="003654F9" w:rsidRDefault="003654F9" w:rsidP="003654F9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3654F9">
        <w:rPr>
          <w:rFonts w:ascii="Arial" w:hAnsi="Arial" w:cs="Arial"/>
          <w:sz w:val="24"/>
          <w:szCs w:val="24"/>
          <w:u w:val="single"/>
        </w:rPr>
        <w:t>b) přijatelnosti poměru předpokládaných přínosů a rizik a odůvodněnosti jeho závěrů, a</w:t>
      </w:r>
    </w:p>
    <w:p w:rsidR="003654F9" w:rsidRPr="003654F9" w:rsidRDefault="003654F9" w:rsidP="003654F9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3654F9">
        <w:rPr>
          <w:rFonts w:ascii="Arial" w:hAnsi="Arial" w:cs="Arial"/>
          <w:sz w:val="24"/>
          <w:szCs w:val="24"/>
          <w:u w:val="single"/>
        </w:rPr>
        <w:t>c) etických aspektů klinického hodnocení.</w:t>
      </w:r>
    </w:p>
    <w:p w:rsidR="003654F9" w:rsidRPr="003654F9" w:rsidRDefault="003654F9" w:rsidP="003654F9">
      <w:pPr>
        <w:pStyle w:val="Bezmezer"/>
        <w:spacing w:line="276" w:lineRule="auto"/>
        <w:rPr>
          <w:rFonts w:ascii="Arial" w:hAnsi="Arial" w:cs="Arial"/>
          <w:sz w:val="24"/>
          <w:szCs w:val="24"/>
          <w:u w:val="single"/>
        </w:rPr>
      </w:pPr>
    </w:p>
    <w:p w:rsidR="003654F9" w:rsidRDefault="003654F9" w:rsidP="003654F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3654F9">
        <w:rPr>
          <w:rFonts w:ascii="Arial" w:hAnsi="Arial" w:cs="Arial"/>
          <w:sz w:val="24"/>
          <w:szCs w:val="24"/>
          <w:u w:val="single"/>
        </w:rPr>
        <w:t xml:space="preserve">          (</w:t>
      </w:r>
      <w:r w:rsidR="0082475C">
        <w:rPr>
          <w:rFonts w:ascii="Arial" w:hAnsi="Arial" w:cs="Arial"/>
          <w:sz w:val="24"/>
          <w:szCs w:val="24"/>
          <w:u w:val="single"/>
        </w:rPr>
        <w:t>2</w:t>
      </w:r>
      <w:r w:rsidRPr="003654F9">
        <w:rPr>
          <w:rFonts w:ascii="Arial" w:hAnsi="Arial" w:cs="Arial"/>
          <w:sz w:val="24"/>
          <w:szCs w:val="24"/>
          <w:u w:val="single"/>
        </w:rPr>
        <w:t>) Negativní stanovisko k</w:t>
      </w:r>
      <w:r w:rsidR="005E10AA">
        <w:rPr>
          <w:rFonts w:ascii="Arial" w:hAnsi="Arial" w:cs="Arial"/>
          <w:sz w:val="24"/>
          <w:szCs w:val="24"/>
          <w:u w:val="single"/>
        </w:rPr>
        <w:t xml:space="preserve"> části I </w:t>
      </w:r>
      <w:r w:rsidRPr="003654F9">
        <w:rPr>
          <w:rFonts w:ascii="Arial" w:hAnsi="Arial" w:cs="Arial"/>
          <w:sz w:val="24"/>
          <w:szCs w:val="24"/>
          <w:u w:val="single"/>
        </w:rPr>
        <w:t xml:space="preserve">žádosti o povolení klinického hodnocení nebo o povolení významné změny klinického hodnocení </w:t>
      </w:r>
      <w:r w:rsidR="00A51F39">
        <w:rPr>
          <w:rFonts w:ascii="Arial" w:hAnsi="Arial" w:cs="Arial"/>
          <w:sz w:val="24"/>
          <w:szCs w:val="24"/>
          <w:u w:val="single"/>
        </w:rPr>
        <w:t xml:space="preserve">týkající se dodatku protokolu </w:t>
      </w:r>
      <w:r w:rsidRPr="003654F9">
        <w:rPr>
          <w:rFonts w:ascii="Arial" w:hAnsi="Arial" w:cs="Arial"/>
          <w:sz w:val="24"/>
          <w:szCs w:val="24"/>
          <w:u w:val="single"/>
        </w:rPr>
        <w:t>může být vydáno pouze z důvodů uvedených v Nařízení EU o klinickém hodnocení</w:t>
      </w:r>
      <w:r w:rsidRPr="003654F9">
        <w:rPr>
          <w:rFonts w:ascii="Arial" w:hAnsi="Arial" w:cs="Arial"/>
          <w:sz w:val="24"/>
          <w:szCs w:val="24"/>
          <w:u w:val="single"/>
          <w:vertAlign w:val="superscript"/>
        </w:rPr>
        <w:t>100)</w:t>
      </w:r>
      <w:r w:rsidRPr="003654F9">
        <w:rPr>
          <w:rFonts w:ascii="Arial" w:hAnsi="Arial" w:cs="Arial"/>
          <w:sz w:val="24"/>
          <w:szCs w:val="24"/>
          <w:u w:val="single"/>
        </w:rPr>
        <w:t xml:space="preserve">. Stanovisko musí obsahovat odůvodnění, ve kterém je uveden výčet a popis konkrétních a relevantních důvodů, pro které zaujala etická komise své stanovisko. Za řádné zpracování stanoviska a jeho včasné předání Ústavu odpovídá předseda skupiny etické komise. </w:t>
      </w:r>
    </w:p>
    <w:p w:rsidR="003654F9" w:rsidRPr="003654F9" w:rsidRDefault="003654F9" w:rsidP="003654F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3654F9" w:rsidRDefault="003654F9" w:rsidP="003654F9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3654F9">
        <w:rPr>
          <w:rFonts w:ascii="Arial" w:hAnsi="Arial" w:cs="Arial"/>
          <w:bCs/>
          <w:sz w:val="24"/>
          <w:szCs w:val="24"/>
          <w:u w:val="single"/>
        </w:rPr>
        <w:t>(</w:t>
      </w:r>
      <w:r w:rsidR="0082475C">
        <w:rPr>
          <w:rFonts w:ascii="Arial" w:hAnsi="Arial" w:cs="Arial"/>
          <w:bCs/>
          <w:sz w:val="24"/>
          <w:szCs w:val="24"/>
          <w:u w:val="single"/>
        </w:rPr>
        <w:t>3</w:t>
      </w:r>
      <w:r w:rsidRPr="003654F9">
        <w:rPr>
          <w:rFonts w:ascii="Arial" w:hAnsi="Arial" w:cs="Arial"/>
          <w:bCs/>
          <w:sz w:val="24"/>
          <w:szCs w:val="24"/>
          <w:u w:val="single"/>
        </w:rPr>
        <w:t>) Etická</w:t>
      </w:r>
      <w:r w:rsidRPr="003654F9">
        <w:rPr>
          <w:rFonts w:ascii="Arial" w:hAnsi="Arial" w:cs="Arial"/>
          <w:sz w:val="24"/>
          <w:szCs w:val="24"/>
          <w:u w:val="single"/>
        </w:rPr>
        <w:t xml:space="preserve"> komise vydá před zahájením klinického hodnocení stanovisko k části II žádosti a vypracuje hodnotící zprávu spolu s podrobným zdůvodněním svého stanoviska. Při přípravě tohoto stanoviska etická komise postupuje v souladu s Nařízením EU o klinickém hodnocení </w:t>
      </w:r>
      <w:r w:rsidRPr="003654F9">
        <w:rPr>
          <w:rFonts w:ascii="Arial" w:hAnsi="Arial" w:cs="Arial"/>
          <w:sz w:val="24"/>
          <w:szCs w:val="24"/>
          <w:u w:val="single"/>
          <w:vertAlign w:val="superscript"/>
        </w:rPr>
        <w:t>100)</w:t>
      </w:r>
      <w:r w:rsidRPr="003654F9">
        <w:rPr>
          <w:rFonts w:ascii="Arial" w:hAnsi="Arial" w:cs="Arial"/>
          <w:sz w:val="24"/>
          <w:szCs w:val="24"/>
          <w:u w:val="single"/>
        </w:rPr>
        <w:t xml:space="preserve">. </w:t>
      </w:r>
    </w:p>
    <w:p w:rsidR="003654F9" w:rsidRPr="003654F9" w:rsidRDefault="003654F9" w:rsidP="003654F9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</w:p>
    <w:p w:rsidR="003654F9" w:rsidRPr="003654F9" w:rsidRDefault="003654F9" w:rsidP="003654F9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3654F9" w:rsidDel="00AC6059">
        <w:rPr>
          <w:rFonts w:ascii="Arial" w:hAnsi="Arial" w:cs="Arial"/>
          <w:sz w:val="24"/>
          <w:szCs w:val="24"/>
          <w:u w:val="single"/>
        </w:rPr>
        <w:t xml:space="preserve"> </w:t>
      </w:r>
      <w:r w:rsidRPr="003654F9">
        <w:rPr>
          <w:rFonts w:ascii="Arial" w:hAnsi="Arial" w:cs="Arial"/>
          <w:sz w:val="24"/>
          <w:szCs w:val="24"/>
          <w:u w:val="single"/>
        </w:rPr>
        <w:t>(</w:t>
      </w:r>
      <w:r w:rsidR="0082475C">
        <w:rPr>
          <w:rFonts w:ascii="Arial" w:hAnsi="Arial" w:cs="Arial"/>
          <w:sz w:val="24"/>
          <w:szCs w:val="24"/>
          <w:u w:val="single"/>
        </w:rPr>
        <w:t>4</w:t>
      </w:r>
      <w:r w:rsidRPr="003654F9">
        <w:rPr>
          <w:rFonts w:ascii="Arial" w:hAnsi="Arial" w:cs="Arial"/>
          <w:sz w:val="24"/>
          <w:szCs w:val="24"/>
          <w:u w:val="single"/>
        </w:rPr>
        <w:t xml:space="preserve">) </w:t>
      </w:r>
      <w:r w:rsidRPr="003654F9">
        <w:rPr>
          <w:rFonts w:ascii="Arial" w:hAnsi="Arial" w:cs="Arial"/>
          <w:bCs/>
          <w:sz w:val="24"/>
          <w:szCs w:val="24"/>
          <w:u w:val="single"/>
        </w:rPr>
        <w:t xml:space="preserve">Při zpracování stanoviska etické komise podle odstavce </w:t>
      </w:r>
      <w:r w:rsidR="0082475C">
        <w:rPr>
          <w:rFonts w:ascii="Arial" w:hAnsi="Arial" w:cs="Arial"/>
          <w:bCs/>
          <w:sz w:val="24"/>
          <w:szCs w:val="24"/>
          <w:u w:val="single"/>
        </w:rPr>
        <w:t>3</w:t>
      </w:r>
      <w:r w:rsidRPr="003654F9">
        <w:rPr>
          <w:rFonts w:ascii="Arial" w:hAnsi="Arial" w:cs="Arial"/>
          <w:bCs/>
          <w:sz w:val="24"/>
          <w:szCs w:val="24"/>
          <w:u w:val="single"/>
        </w:rPr>
        <w:t xml:space="preserve"> skupina etické komise určená pro posouzení konkrétního klinického hodnocení posoudí podle požadavků stanovených </w:t>
      </w:r>
      <w:r w:rsidRPr="003654F9">
        <w:rPr>
          <w:rFonts w:ascii="Arial" w:hAnsi="Arial" w:cs="Arial"/>
          <w:sz w:val="24"/>
          <w:szCs w:val="24"/>
          <w:u w:val="single"/>
        </w:rPr>
        <w:t>Nařízením EU o klinickém hodnocení</w:t>
      </w:r>
      <w:r w:rsidRPr="003654F9">
        <w:rPr>
          <w:rFonts w:ascii="Arial" w:hAnsi="Arial" w:cs="Arial"/>
          <w:sz w:val="24"/>
          <w:szCs w:val="24"/>
          <w:u w:val="single"/>
          <w:vertAlign w:val="superscript"/>
        </w:rPr>
        <w:t xml:space="preserve">100) </w:t>
      </w:r>
      <w:r w:rsidRPr="003654F9">
        <w:rPr>
          <w:rFonts w:ascii="Arial" w:hAnsi="Arial" w:cs="Arial"/>
          <w:bCs/>
          <w:sz w:val="24"/>
          <w:szCs w:val="24"/>
          <w:u w:val="single"/>
        </w:rPr>
        <w:t>dokumentaci předloženou žadatelem, přičemž tuto dokumentaci posoudí zejména z hlediska, zda</w:t>
      </w:r>
    </w:p>
    <w:p w:rsidR="003654F9" w:rsidRPr="003654F9" w:rsidRDefault="003654F9" w:rsidP="003654F9">
      <w:pPr>
        <w:spacing w:line="276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3654F9">
        <w:rPr>
          <w:rFonts w:ascii="Arial" w:hAnsi="Arial" w:cs="Arial"/>
          <w:bCs/>
          <w:sz w:val="24"/>
          <w:szCs w:val="24"/>
          <w:u w:val="single"/>
        </w:rPr>
        <w:t>a) kompenzace nebo zajištění odškodnění subjektu hodnocení pro případ jakékoliv újmy v důsledku jeho účasti v klinickém hodnocení jsou zajištěny pojistnou smlouvou,</w:t>
      </w:r>
    </w:p>
    <w:p w:rsidR="003654F9" w:rsidRPr="003654F9" w:rsidRDefault="003654F9" w:rsidP="003654F9">
      <w:pPr>
        <w:spacing w:line="276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3654F9">
        <w:rPr>
          <w:rFonts w:ascii="Arial" w:hAnsi="Arial" w:cs="Arial"/>
          <w:bCs/>
          <w:sz w:val="24"/>
          <w:szCs w:val="24"/>
          <w:u w:val="single"/>
        </w:rPr>
        <w:t>b) pojištění odpovědnosti pro zkoušející a hlavní zkoušející, jsou-li ustaveni, a zadavatele je zajištěno pojistnou smlouvou, popřípadě zda pojištění odpovědnosti zkoušejícího a hlavních zkoušejících, jsou-li ustaveni, nebo zadavatele není součástí jejich pracovněprávních vztahů,</w:t>
      </w:r>
    </w:p>
    <w:p w:rsidR="003654F9" w:rsidRPr="003654F9" w:rsidRDefault="003654F9" w:rsidP="003654F9">
      <w:pPr>
        <w:spacing w:line="276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3654F9">
        <w:rPr>
          <w:rFonts w:ascii="Arial" w:hAnsi="Arial" w:cs="Arial"/>
          <w:bCs/>
          <w:sz w:val="24"/>
          <w:szCs w:val="24"/>
          <w:u w:val="single"/>
        </w:rPr>
        <w:t xml:space="preserve">c) kompenzace nepřesahují předpokládané výdaje vynaložené subjektem hodnocení v souvislosti s jeho účastí v klinickém hodnocení, </w:t>
      </w:r>
    </w:p>
    <w:p w:rsidR="003654F9" w:rsidRPr="003654F9" w:rsidRDefault="003654F9" w:rsidP="003654F9">
      <w:pPr>
        <w:spacing w:line="276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3654F9">
        <w:rPr>
          <w:rFonts w:ascii="Arial" w:hAnsi="Arial" w:cs="Arial"/>
          <w:bCs/>
          <w:sz w:val="24"/>
          <w:szCs w:val="24"/>
          <w:u w:val="single"/>
        </w:rPr>
        <w:t>d) výše odměny pro subjekty hodnocení odpovídá povaze klinického hodnocení, a to zejména ve vztahu k těm výzkumným výkonům, z nichž nemá subjekt hodnocení přímý prospěch,</w:t>
      </w:r>
    </w:p>
    <w:p w:rsidR="003654F9" w:rsidRPr="003654F9" w:rsidRDefault="003654F9" w:rsidP="003654F9">
      <w:pPr>
        <w:spacing w:line="276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3654F9">
        <w:rPr>
          <w:rFonts w:ascii="Arial" w:hAnsi="Arial" w:cs="Arial"/>
          <w:bCs/>
          <w:sz w:val="24"/>
          <w:szCs w:val="24"/>
          <w:u w:val="single"/>
        </w:rPr>
        <w:t>e) způsob zajištění odměny pro zkoušející a hlavního zkoušejícího, je-li ustaven, je předem znám a zadavatel předložil písemné sdělení o výši této odměny,</w:t>
      </w:r>
    </w:p>
    <w:p w:rsidR="003654F9" w:rsidRPr="003654F9" w:rsidRDefault="003654F9" w:rsidP="003654F9">
      <w:pPr>
        <w:spacing w:line="276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3654F9">
        <w:rPr>
          <w:rFonts w:ascii="Arial" w:hAnsi="Arial" w:cs="Arial"/>
          <w:bCs/>
          <w:sz w:val="24"/>
          <w:szCs w:val="24"/>
          <w:u w:val="single"/>
        </w:rPr>
        <w:t xml:space="preserve">f) zkoušející a hlavní zkoušející, je-li ustaven, splňují požadavky stanovené v § 54, </w:t>
      </w:r>
    </w:p>
    <w:p w:rsidR="003654F9" w:rsidRPr="003654F9" w:rsidRDefault="003654F9" w:rsidP="003654F9">
      <w:pPr>
        <w:spacing w:line="276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3654F9">
        <w:rPr>
          <w:rFonts w:ascii="Arial" w:hAnsi="Arial" w:cs="Arial"/>
          <w:bCs/>
          <w:sz w:val="24"/>
          <w:szCs w:val="24"/>
          <w:u w:val="single"/>
        </w:rPr>
        <w:t>g) místo klinického hodnocení je vhodné k provádění předmětného klinického hodnocení;</w:t>
      </w:r>
    </w:p>
    <w:p w:rsidR="003654F9" w:rsidRDefault="003654F9" w:rsidP="003654F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3654F9">
        <w:rPr>
          <w:rFonts w:ascii="Arial" w:hAnsi="Arial" w:cs="Arial"/>
          <w:sz w:val="24"/>
          <w:szCs w:val="24"/>
          <w:u w:val="single"/>
        </w:rPr>
        <w:t>kompenzace a náhrady újmy subjektů hodnocení a jejich odměny a odměňování zkoušejících, nebo hlavních zkoušejících, jsou-li ustaveni, uvedené v dokumentaci k žádosti o povolení klinického hodnocení posuzuje etická komise z hlediska ochrany práv, bezpečnosti a zdraví subjektů hodnocení.</w:t>
      </w:r>
    </w:p>
    <w:p w:rsidR="003654F9" w:rsidRPr="003654F9" w:rsidRDefault="003654F9" w:rsidP="003654F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3654F9" w:rsidRDefault="003654F9" w:rsidP="003654F9">
      <w:pPr>
        <w:spacing w:line="276" w:lineRule="auto"/>
        <w:ind w:firstLine="709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3654F9">
        <w:rPr>
          <w:rFonts w:ascii="Arial" w:hAnsi="Arial" w:cs="Arial"/>
          <w:bCs/>
          <w:sz w:val="24"/>
          <w:szCs w:val="24"/>
          <w:u w:val="single"/>
        </w:rPr>
        <w:t>(</w:t>
      </w:r>
      <w:r w:rsidR="0082475C">
        <w:rPr>
          <w:rFonts w:ascii="Arial" w:hAnsi="Arial" w:cs="Arial"/>
          <w:bCs/>
          <w:sz w:val="24"/>
          <w:szCs w:val="24"/>
          <w:u w:val="single"/>
        </w:rPr>
        <w:t>5</w:t>
      </w:r>
      <w:r w:rsidRPr="003654F9">
        <w:rPr>
          <w:rFonts w:ascii="Arial" w:hAnsi="Arial" w:cs="Arial"/>
          <w:bCs/>
          <w:sz w:val="24"/>
          <w:szCs w:val="24"/>
          <w:u w:val="single"/>
        </w:rPr>
        <w:t xml:space="preserve">) Za řádné zpracování stanoviska podle odstavce </w:t>
      </w:r>
      <w:r w:rsidR="0082475C">
        <w:rPr>
          <w:rFonts w:ascii="Arial" w:hAnsi="Arial" w:cs="Arial"/>
          <w:bCs/>
          <w:sz w:val="24"/>
          <w:szCs w:val="24"/>
          <w:u w:val="single"/>
        </w:rPr>
        <w:t>3</w:t>
      </w:r>
      <w:r w:rsidRPr="003654F9">
        <w:rPr>
          <w:rFonts w:ascii="Arial" w:hAnsi="Arial" w:cs="Arial"/>
          <w:bCs/>
          <w:sz w:val="24"/>
          <w:szCs w:val="24"/>
          <w:u w:val="single"/>
        </w:rPr>
        <w:t xml:space="preserve"> a jeho včasné předání Ústavu odpovídá předseda skupiny etické komise. Stanovisko musí obsahovat odůvodnění připomínek. </w:t>
      </w:r>
    </w:p>
    <w:p w:rsidR="003654F9" w:rsidRPr="003654F9" w:rsidRDefault="003654F9" w:rsidP="003654F9">
      <w:pPr>
        <w:spacing w:line="276" w:lineRule="auto"/>
        <w:ind w:firstLine="709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3654F9" w:rsidRPr="003654F9" w:rsidRDefault="003654F9" w:rsidP="003654F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3654F9">
        <w:rPr>
          <w:rFonts w:ascii="Arial" w:hAnsi="Arial" w:cs="Arial"/>
          <w:sz w:val="24"/>
          <w:szCs w:val="24"/>
          <w:u w:val="single"/>
        </w:rPr>
        <w:t>(</w:t>
      </w:r>
      <w:r w:rsidR="0082475C">
        <w:rPr>
          <w:rFonts w:ascii="Arial" w:hAnsi="Arial" w:cs="Arial"/>
          <w:sz w:val="24"/>
          <w:szCs w:val="24"/>
          <w:u w:val="single"/>
        </w:rPr>
        <w:t>6</w:t>
      </w:r>
      <w:r w:rsidRPr="003654F9">
        <w:rPr>
          <w:rFonts w:ascii="Arial" w:hAnsi="Arial" w:cs="Arial"/>
          <w:sz w:val="24"/>
          <w:szCs w:val="24"/>
          <w:u w:val="single"/>
        </w:rPr>
        <w:t xml:space="preserve">) Na základě změny dokumentace k části II žádosti etická komise může odvolat trvale nebo dočasně své souhlasné stanovisko s prováděním klinického hodnocení, jestliže se vyskytnou nové skutečnosti podstatné pro bezpečnost subjektů hodnocení nebo zadavatel či hlavní zkoušející nebo zkoušející poruší závažným způsobem podmínky provádění či uspořádání klinického hodnocení, k němuž etická komise vydala své souhlasné stanovisko. Zjistí-li etická komise, že se vyskytly důvody pro odvolání jejího souhlasného stanoviska uvedeného ve větě první, požádá Ústav, aby vyžádal stanovisko zadavatele, popřípadě zkoušejícího nebo hlavního zkoušejícího k těmto důvodům, s výjimkou případů, kdy je ohrožena bezpečnost subjektů hodnocení. Odvolání souhlasného stanoviska etické komise obsahuje </w:t>
      </w:r>
    </w:p>
    <w:p w:rsidR="003654F9" w:rsidRPr="003654F9" w:rsidRDefault="003654F9" w:rsidP="003654F9">
      <w:pPr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3654F9">
        <w:rPr>
          <w:rFonts w:ascii="Arial" w:hAnsi="Arial" w:cs="Arial"/>
          <w:sz w:val="24"/>
          <w:szCs w:val="24"/>
          <w:u w:val="single"/>
        </w:rPr>
        <w:t>a) identifikační údaje o klinickém hodnocení, zejména jeho název, uvedení zadavatele nebo zadavatelů, evropské identifikační číslo a číslo protokolu,</w:t>
      </w:r>
    </w:p>
    <w:p w:rsidR="005E10AA" w:rsidRDefault="003654F9" w:rsidP="003654F9">
      <w:pPr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3654F9">
        <w:rPr>
          <w:rFonts w:ascii="Arial" w:hAnsi="Arial" w:cs="Arial"/>
          <w:sz w:val="24"/>
          <w:szCs w:val="24"/>
          <w:u w:val="single"/>
        </w:rPr>
        <w:t>b) výslovné uvedení, že se jedná o odvolání souhlasného stanoviska</w:t>
      </w:r>
      <w:r w:rsidR="005E10AA">
        <w:rPr>
          <w:rFonts w:ascii="Arial" w:hAnsi="Arial" w:cs="Arial"/>
          <w:sz w:val="24"/>
          <w:szCs w:val="24"/>
          <w:u w:val="single"/>
        </w:rPr>
        <w:t>,</w:t>
      </w:r>
      <w:r w:rsidRPr="003654F9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3654F9" w:rsidRPr="003654F9" w:rsidRDefault="005E10AA" w:rsidP="003654F9">
      <w:pPr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c) </w:t>
      </w:r>
      <w:r w:rsidR="003654F9" w:rsidRPr="003654F9">
        <w:rPr>
          <w:rFonts w:ascii="Arial" w:hAnsi="Arial" w:cs="Arial"/>
          <w:sz w:val="24"/>
          <w:szCs w:val="24"/>
          <w:u w:val="single"/>
        </w:rPr>
        <w:t>odůvodnění</w:t>
      </w:r>
      <w:r>
        <w:rPr>
          <w:rFonts w:ascii="Arial" w:hAnsi="Arial" w:cs="Arial"/>
          <w:sz w:val="24"/>
          <w:szCs w:val="24"/>
          <w:u w:val="single"/>
        </w:rPr>
        <w:t>, ve kterém</w:t>
      </w:r>
      <w:r w:rsidR="003654F9" w:rsidRPr="003654F9">
        <w:rPr>
          <w:rFonts w:ascii="Arial" w:hAnsi="Arial" w:cs="Arial"/>
          <w:sz w:val="24"/>
          <w:szCs w:val="24"/>
          <w:u w:val="single"/>
        </w:rPr>
        <w:t xml:space="preserve"> se uvedou důvody odvolání souhlasného stanoviska, podklady pro jeho vydání a úvahy, kterými se etická komise řídila,</w:t>
      </w:r>
    </w:p>
    <w:p w:rsidR="003654F9" w:rsidRPr="003654F9" w:rsidRDefault="005E10AA" w:rsidP="003654F9">
      <w:pPr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</w:t>
      </w:r>
      <w:r w:rsidR="003654F9" w:rsidRPr="003654F9">
        <w:rPr>
          <w:rFonts w:ascii="Arial" w:hAnsi="Arial" w:cs="Arial"/>
          <w:sz w:val="24"/>
          <w:szCs w:val="24"/>
          <w:u w:val="single"/>
        </w:rPr>
        <w:t>) opatření nezbytná k ukončení klinického hodnocení, zejména k převodu subjektu hodnocení na jinou léčbu, nejsou-li uvedena již v protokolu,</w:t>
      </w:r>
    </w:p>
    <w:p w:rsidR="003654F9" w:rsidRPr="003654F9" w:rsidRDefault="005E10AA" w:rsidP="003654F9">
      <w:pPr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e</w:t>
      </w:r>
      <w:r w:rsidR="003654F9" w:rsidRPr="003654F9">
        <w:rPr>
          <w:rFonts w:ascii="Arial" w:hAnsi="Arial" w:cs="Arial"/>
          <w:sz w:val="24"/>
          <w:szCs w:val="24"/>
          <w:u w:val="single"/>
        </w:rPr>
        <w:t>) datum odvolání souhlasného stanoviska a podpis předsedy skupiny etické komise, která odvolání vydala.</w:t>
      </w:r>
    </w:p>
    <w:p w:rsidR="003654F9" w:rsidRPr="003654F9" w:rsidRDefault="003654F9" w:rsidP="003654F9">
      <w:pPr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3654F9" w:rsidRDefault="003654F9" w:rsidP="003654F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3654F9">
        <w:rPr>
          <w:rFonts w:ascii="Arial" w:hAnsi="Arial" w:cs="Arial"/>
          <w:sz w:val="24"/>
          <w:szCs w:val="24"/>
          <w:u w:val="single"/>
        </w:rPr>
        <w:t>(</w:t>
      </w:r>
      <w:r w:rsidR="00695776">
        <w:rPr>
          <w:rFonts w:ascii="Arial" w:hAnsi="Arial" w:cs="Arial"/>
          <w:sz w:val="24"/>
          <w:szCs w:val="24"/>
          <w:u w:val="single"/>
        </w:rPr>
        <w:t>7</w:t>
      </w:r>
      <w:r w:rsidRPr="003654F9">
        <w:rPr>
          <w:rFonts w:ascii="Arial" w:hAnsi="Arial" w:cs="Arial"/>
          <w:sz w:val="24"/>
          <w:szCs w:val="24"/>
          <w:u w:val="single"/>
        </w:rPr>
        <w:t>) Etická komise je povinna předat Ústavu své stanovisko ke všem dokumentům, které podléhají posouzení etickou komisí,  nejpozději jeden pracovní den před posledním dnem lhůty pro daný úkon stanovený v Kapitole II a Kapitole III Nařízením EU o klinickém hodnocení</w:t>
      </w:r>
      <w:r w:rsidRPr="003654F9">
        <w:rPr>
          <w:rFonts w:ascii="Arial" w:hAnsi="Arial" w:cs="Arial"/>
          <w:sz w:val="24"/>
          <w:szCs w:val="24"/>
          <w:u w:val="single"/>
          <w:vertAlign w:val="superscript"/>
        </w:rPr>
        <w:t>100)</w:t>
      </w:r>
      <w:r w:rsidRPr="003654F9">
        <w:rPr>
          <w:rFonts w:ascii="Arial" w:hAnsi="Arial" w:cs="Arial"/>
          <w:sz w:val="24"/>
          <w:szCs w:val="24"/>
          <w:u w:val="single"/>
        </w:rPr>
        <w:t>.</w:t>
      </w:r>
      <w:r w:rsidRPr="003654F9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Pr="003654F9">
        <w:rPr>
          <w:rFonts w:ascii="Arial" w:hAnsi="Arial" w:cs="Arial"/>
          <w:sz w:val="24"/>
          <w:szCs w:val="24"/>
          <w:u w:val="single"/>
        </w:rPr>
        <w:t xml:space="preserve">  </w:t>
      </w:r>
    </w:p>
    <w:p w:rsidR="003654F9" w:rsidRPr="003654F9" w:rsidRDefault="003654F9" w:rsidP="003654F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</w:p>
    <w:p w:rsidR="003654F9" w:rsidRPr="003654F9" w:rsidRDefault="003654F9" w:rsidP="003654F9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3654F9" w:rsidDel="00CE74F6">
        <w:rPr>
          <w:rStyle w:val="Odkaznakoment"/>
          <w:rFonts w:ascii="Arial" w:hAnsi="Arial" w:cs="Arial"/>
          <w:sz w:val="24"/>
          <w:szCs w:val="24"/>
          <w:u w:val="single"/>
        </w:rPr>
        <w:t xml:space="preserve"> </w:t>
      </w:r>
      <w:r w:rsidRPr="003654F9">
        <w:rPr>
          <w:rFonts w:ascii="Arial" w:hAnsi="Arial" w:cs="Arial"/>
          <w:sz w:val="24"/>
          <w:szCs w:val="24"/>
          <w:u w:val="single"/>
        </w:rPr>
        <w:t>(</w:t>
      </w:r>
      <w:r w:rsidR="00695776">
        <w:rPr>
          <w:rFonts w:ascii="Arial" w:hAnsi="Arial" w:cs="Arial"/>
          <w:sz w:val="24"/>
          <w:szCs w:val="24"/>
          <w:u w:val="single"/>
        </w:rPr>
        <w:t>8</w:t>
      </w:r>
      <w:r w:rsidRPr="003654F9">
        <w:rPr>
          <w:rFonts w:ascii="Arial" w:hAnsi="Arial" w:cs="Arial"/>
          <w:sz w:val="24"/>
          <w:szCs w:val="24"/>
          <w:u w:val="single"/>
        </w:rPr>
        <w:t>) Ústav uchovává v souvislosti s činností etické komise po dobu 5 let po ukončení klinického hodnocení tyto dokumenty</w:t>
      </w:r>
    </w:p>
    <w:p w:rsidR="003654F9" w:rsidRPr="003654F9" w:rsidRDefault="003654F9" w:rsidP="003654F9">
      <w:pPr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3654F9">
        <w:rPr>
          <w:rFonts w:ascii="Arial" w:hAnsi="Arial" w:cs="Arial"/>
          <w:sz w:val="24"/>
          <w:szCs w:val="24"/>
          <w:u w:val="single"/>
        </w:rPr>
        <w:t>a) zápisy z jednání,</w:t>
      </w:r>
    </w:p>
    <w:p w:rsidR="003654F9" w:rsidRPr="003654F9" w:rsidRDefault="003654F9" w:rsidP="003654F9">
      <w:pPr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3654F9">
        <w:rPr>
          <w:rFonts w:ascii="Arial" w:hAnsi="Arial" w:cs="Arial"/>
          <w:sz w:val="24"/>
          <w:szCs w:val="24"/>
          <w:u w:val="single"/>
        </w:rPr>
        <w:t xml:space="preserve">b) prohlášení o střetu zájmů, </w:t>
      </w:r>
    </w:p>
    <w:p w:rsidR="003654F9" w:rsidRPr="003654F9" w:rsidRDefault="003654F9" w:rsidP="003654F9">
      <w:pPr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3654F9">
        <w:rPr>
          <w:rFonts w:ascii="Arial" w:hAnsi="Arial" w:cs="Arial"/>
          <w:sz w:val="24"/>
          <w:szCs w:val="24"/>
          <w:u w:val="single"/>
        </w:rPr>
        <w:t>c) souhlasy členů etické komise se zveřejněním informací o nich,</w:t>
      </w:r>
    </w:p>
    <w:p w:rsidR="003654F9" w:rsidRPr="003654F9" w:rsidRDefault="003654F9" w:rsidP="003654F9">
      <w:pPr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3654F9">
        <w:rPr>
          <w:rFonts w:ascii="Arial" w:hAnsi="Arial" w:cs="Arial"/>
          <w:sz w:val="24"/>
          <w:szCs w:val="24"/>
          <w:u w:val="single"/>
        </w:rPr>
        <w:t>d) životopisy členů etické komise,</w:t>
      </w:r>
    </w:p>
    <w:p w:rsidR="003654F9" w:rsidRPr="003654F9" w:rsidRDefault="003654F9" w:rsidP="003654F9">
      <w:pPr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3654F9">
        <w:rPr>
          <w:rFonts w:ascii="Arial" w:hAnsi="Arial" w:cs="Arial"/>
          <w:sz w:val="24"/>
          <w:szCs w:val="24"/>
          <w:u w:val="single"/>
        </w:rPr>
        <w:t>e) souhlas členů etické komise se jmenováním,</w:t>
      </w:r>
    </w:p>
    <w:p w:rsidR="003654F9" w:rsidRPr="003654F9" w:rsidRDefault="003654F9" w:rsidP="003654F9">
      <w:pPr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3654F9">
        <w:rPr>
          <w:rFonts w:ascii="Arial" w:hAnsi="Arial" w:cs="Arial"/>
          <w:sz w:val="24"/>
          <w:szCs w:val="24"/>
          <w:u w:val="single"/>
        </w:rPr>
        <w:t>f) záznamy o proškolení a dalším vzdělávání členů etické komise,</w:t>
      </w:r>
    </w:p>
    <w:p w:rsidR="003654F9" w:rsidRPr="003654F9" w:rsidRDefault="003654F9" w:rsidP="003654F9">
      <w:pPr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3654F9">
        <w:rPr>
          <w:rFonts w:ascii="Arial" w:hAnsi="Arial" w:cs="Arial"/>
          <w:sz w:val="24"/>
          <w:szCs w:val="24"/>
          <w:u w:val="single"/>
        </w:rPr>
        <w:t>g) dokumenty o jmenování a odvolání členů etické komise,</w:t>
      </w:r>
    </w:p>
    <w:p w:rsidR="003654F9" w:rsidRPr="003654F9" w:rsidRDefault="003654F9" w:rsidP="003654F9">
      <w:pPr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3654F9">
        <w:rPr>
          <w:rFonts w:ascii="Arial" w:hAnsi="Arial" w:cs="Arial"/>
          <w:sz w:val="24"/>
          <w:szCs w:val="24"/>
          <w:u w:val="single"/>
        </w:rPr>
        <w:t>h) dokumenty vztahující se ke jmenování, odvolání členů etické komise, jakož i odstoupení z funkce,</w:t>
      </w:r>
    </w:p>
    <w:p w:rsidR="003654F9" w:rsidRPr="003654F9" w:rsidRDefault="003654F9" w:rsidP="003654F9">
      <w:pPr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3654F9">
        <w:rPr>
          <w:rFonts w:ascii="Arial" w:hAnsi="Arial" w:cs="Arial"/>
          <w:sz w:val="24"/>
          <w:szCs w:val="24"/>
          <w:u w:val="single"/>
        </w:rPr>
        <w:t>i) pracovněprávní a obdobné smlouvy, včetně podkladů, které sloužily k jejich vyhotovení, s odborníky spolupracujícími s etickou komisí, a</w:t>
      </w:r>
    </w:p>
    <w:p w:rsidR="003654F9" w:rsidRPr="003654F9" w:rsidRDefault="003654F9" w:rsidP="003654F9">
      <w:pPr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3654F9">
        <w:rPr>
          <w:rFonts w:ascii="Arial" w:hAnsi="Arial" w:cs="Arial"/>
          <w:sz w:val="24"/>
          <w:szCs w:val="24"/>
          <w:u w:val="single"/>
        </w:rPr>
        <w:t>j) korespondence etické komise.</w:t>
      </w:r>
      <w:r w:rsidR="009321E2">
        <w:rPr>
          <w:rFonts w:ascii="Arial" w:hAnsi="Arial" w:cs="Arial"/>
          <w:sz w:val="24"/>
          <w:szCs w:val="24"/>
          <w:u w:val="single"/>
        </w:rPr>
        <w:t>“.</w:t>
      </w:r>
    </w:p>
    <w:p w:rsidR="00F17A46" w:rsidRPr="001F4CF5" w:rsidRDefault="00F17A46" w:rsidP="001F4CF5">
      <w:pPr>
        <w:pStyle w:val="Zkladntext3"/>
        <w:spacing w:after="0" w:line="276" w:lineRule="auto"/>
        <w:rPr>
          <w:rFonts w:ascii="Arial" w:hAnsi="Arial" w:cs="Arial"/>
          <w:sz w:val="24"/>
          <w:szCs w:val="24"/>
        </w:rPr>
      </w:pPr>
    </w:p>
    <w:p w:rsidR="00F17A46" w:rsidRPr="001F4CF5" w:rsidRDefault="00F17A46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F4CF5">
        <w:rPr>
          <w:rFonts w:ascii="Arial" w:hAnsi="Arial" w:cs="Arial"/>
          <w:i/>
          <w:sz w:val="24"/>
          <w:szCs w:val="24"/>
          <w:u w:val="single"/>
        </w:rPr>
        <w:t>CELEX: 32014R0536</w:t>
      </w:r>
    </w:p>
    <w:p w:rsidR="006131B7" w:rsidRPr="001F4CF5" w:rsidRDefault="006131B7" w:rsidP="001F4CF5">
      <w:pPr>
        <w:pStyle w:val="Odstavecseseznamem"/>
        <w:spacing w:line="276" w:lineRule="auto"/>
        <w:ind w:left="502"/>
        <w:rPr>
          <w:rFonts w:ascii="Arial" w:hAnsi="Arial" w:cs="Arial"/>
          <w:sz w:val="24"/>
          <w:szCs w:val="24"/>
        </w:rPr>
      </w:pPr>
    </w:p>
    <w:p w:rsidR="006131B7" w:rsidRPr="001F4CF5" w:rsidRDefault="006131B7" w:rsidP="001F4CF5">
      <w:pPr>
        <w:pStyle w:val="Odstavecseseznamem"/>
        <w:spacing w:line="276" w:lineRule="auto"/>
        <w:ind w:left="502"/>
        <w:rPr>
          <w:rFonts w:ascii="Arial" w:hAnsi="Arial" w:cs="Arial"/>
          <w:sz w:val="24"/>
          <w:szCs w:val="24"/>
        </w:rPr>
      </w:pPr>
    </w:p>
    <w:p w:rsidR="00A34DE6" w:rsidRPr="001F4CF5" w:rsidRDefault="009321E2" w:rsidP="001F4CF5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54 až </w:t>
      </w:r>
      <w:r w:rsidR="006131B7" w:rsidRPr="001F4CF5">
        <w:rPr>
          <w:rFonts w:ascii="Arial" w:hAnsi="Arial" w:cs="Arial"/>
          <w:sz w:val="24"/>
          <w:szCs w:val="24"/>
        </w:rPr>
        <w:t>59</w:t>
      </w:r>
      <w:r w:rsidR="00B21E4A" w:rsidRPr="001F4CF5">
        <w:rPr>
          <w:rFonts w:ascii="Arial" w:hAnsi="Arial" w:cs="Arial"/>
          <w:sz w:val="24"/>
          <w:szCs w:val="24"/>
        </w:rPr>
        <w:t xml:space="preserve"> </w:t>
      </w:r>
      <w:r w:rsidR="001F4CF5" w:rsidRPr="001F4CF5">
        <w:rPr>
          <w:rFonts w:ascii="Arial" w:hAnsi="Arial" w:cs="Arial"/>
          <w:sz w:val="24"/>
          <w:szCs w:val="24"/>
        </w:rPr>
        <w:t>včetně poznámky pod čarou č. 103 a 104</w:t>
      </w:r>
      <w:r w:rsidR="006131B7" w:rsidRPr="001F4CF5">
        <w:rPr>
          <w:rFonts w:ascii="Arial" w:hAnsi="Arial" w:cs="Arial"/>
          <w:sz w:val="24"/>
          <w:szCs w:val="24"/>
        </w:rPr>
        <w:t xml:space="preserve"> zn</w:t>
      </w:r>
      <w:r>
        <w:rPr>
          <w:rFonts w:ascii="Arial" w:hAnsi="Arial" w:cs="Arial"/>
          <w:sz w:val="24"/>
          <w:szCs w:val="24"/>
        </w:rPr>
        <w:t>ěj</w:t>
      </w:r>
      <w:r w:rsidR="006131B7" w:rsidRPr="001F4CF5">
        <w:rPr>
          <w:rFonts w:ascii="Arial" w:hAnsi="Arial" w:cs="Arial"/>
          <w:sz w:val="24"/>
          <w:szCs w:val="24"/>
        </w:rPr>
        <w:t>í:</w:t>
      </w:r>
    </w:p>
    <w:p w:rsidR="00B4783A" w:rsidRPr="00625702" w:rsidRDefault="00B4783A" w:rsidP="0062570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trike/>
          <w:sz w:val="24"/>
          <w:szCs w:val="24"/>
        </w:rPr>
      </w:pPr>
    </w:p>
    <w:p w:rsidR="00625702" w:rsidRPr="00625702" w:rsidRDefault="005A7A9F" w:rsidP="00625702">
      <w:pPr>
        <w:pStyle w:val="Bezmezer1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</w:t>
      </w:r>
      <w:r w:rsidR="00625702" w:rsidRPr="00625702">
        <w:rPr>
          <w:rFonts w:ascii="Arial" w:hAnsi="Arial" w:cs="Arial"/>
          <w:b/>
          <w:sz w:val="24"/>
          <w:szCs w:val="24"/>
        </w:rPr>
        <w:t>§ 54</w:t>
      </w:r>
    </w:p>
    <w:p w:rsidR="00625702" w:rsidRPr="00625702" w:rsidRDefault="00625702" w:rsidP="00625702">
      <w:pPr>
        <w:pStyle w:val="Bezmezer1"/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625702" w:rsidRPr="00625702" w:rsidRDefault="00625702" w:rsidP="00625702">
      <w:pPr>
        <w:pStyle w:val="Bezmezer1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25702">
        <w:rPr>
          <w:rFonts w:ascii="Arial" w:hAnsi="Arial" w:cs="Arial"/>
          <w:b/>
          <w:bCs/>
          <w:sz w:val="24"/>
          <w:szCs w:val="24"/>
        </w:rPr>
        <w:t>Zkoušející a místa klinického hodnocení</w:t>
      </w:r>
    </w:p>
    <w:p w:rsidR="00625702" w:rsidRPr="00625702" w:rsidRDefault="00625702" w:rsidP="00625702">
      <w:pPr>
        <w:spacing w:line="276" w:lineRule="auto"/>
        <w:ind w:firstLine="708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625702" w:rsidRPr="00625702" w:rsidRDefault="00625702" w:rsidP="00625702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625702">
        <w:rPr>
          <w:rFonts w:ascii="Arial" w:hAnsi="Arial" w:cs="Arial"/>
          <w:sz w:val="24"/>
          <w:szCs w:val="24"/>
          <w:u w:val="single"/>
        </w:rPr>
        <w:t>(1) Zkoušejícím a hlavním zkoušejícím může být pouze lékař nebo zubní lékař splňující podmínky stanovené jiným právním předpisem</w:t>
      </w:r>
      <w:r w:rsidRPr="00625702">
        <w:rPr>
          <w:rFonts w:ascii="Arial" w:hAnsi="Arial" w:cs="Arial"/>
          <w:sz w:val="24"/>
          <w:szCs w:val="24"/>
          <w:u w:val="single"/>
          <w:vertAlign w:val="superscript"/>
        </w:rPr>
        <w:t>29)</w:t>
      </w:r>
      <w:r w:rsidRPr="00625702">
        <w:rPr>
          <w:rFonts w:ascii="Arial" w:hAnsi="Arial" w:cs="Arial"/>
          <w:sz w:val="24"/>
          <w:szCs w:val="24"/>
          <w:u w:val="single"/>
        </w:rPr>
        <w:t xml:space="preserve"> pro výkon tohoto zdravotnického povolání, který má nezbytné vědecké znalosti a zkušenosti s péčí o pacienty s onemocněním či stavy, na jejichž léčbu se zaměřuje dané klinické hodnocení, a má znalosti správné klinické praxe. </w:t>
      </w:r>
    </w:p>
    <w:p w:rsidR="00625702" w:rsidRPr="00625702" w:rsidRDefault="00625702" w:rsidP="00625702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625702">
        <w:rPr>
          <w:rFonts w:ascii="Arial" w:hAnsi="Arial" w:cs="Arial"/>
          <w:sz w:val="24"/>
          <w:szCs w:val="24"/>
          <w:u w:val="single"/>
        </w:rPr>
        <w:t>(2) Znalost správné klinické praxe prokazují zkoušející a hlavní zkoušející certifikátem správné klinické praxe vydaným Ústavem. Ústav vydá takový certifikát na základě proškolení zásad správné klinické praxe u Ústavu nebo u jiného subjektu a úspěšného složení testu u Ústavu.  Zkoušející nebo hlavní zkoušející je povinen podstupovat pravidelné proškolování a na jeho základě získat certifikát v oblasti správné klinické praxe nejméně jedenkrát za 3 roky. V případě, že dojde ke změně právních předpisů týkajících se klinického hodnocení, je zkoušející nebo hlavní zkoušející povinen proškolit se a získat certifikát do 6 měsíců od</w:t>
      </w:r>
      <w:r w:rsidR="009321E2">
        <w:rPr>
          <w:rFonts w:ascii="Arial" w:hAnsi="Arial" w:cs="Arial"/>
          <w:sz w:val="24"/>
          <w:szCs w:val="24"/>
          <w:u w:val="single"/>
        </w:rPr>
        <w:t>e dne</w:t>
      </w:r>
      <w:r w:rsidRPr="00625702">
        <w:rPr>
          <w:rFonts w:ascii="Arial" w:hAnsi="Arial" w:cs="Arial"/>
          <w:sz w:val="24"/>
          <w:szCs w:val="24"/>
          <w:u w:val="single"/>
        </w:rPr>
        <w:t xml:space="preserve"> nabytí účinnosti takového právního předpisu. </w:t>
      </w:r>
    </w:p>
    <w:p w:rsidR="00625702" w:rsidRPr="00625702" w:rsidRDefault="00625702" w:rsidP="00625702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625702">
        <w:rPr>
          <w:rFonts w:ascii="Arial" w:hAnsi="Arial" w:cs="Arial"/>
          <w:sz w:val="24"/>
          <w:szCs w:val="24"/>
          <w:u w:val="single"/>
        </w:rPr>
        <w:t xml:space="preserve">(3) Místy klinického hodnocení mohou být jen poskytovatelé zdravotních služeb.  </w:t>
      </w:r>
    </w:p>
    <w:p w:rsidR="00625702" w:rsidRPr="00625702" w:rsidRDefault="00625702" w:rsidP="00625702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625702">
        <w:rPr>
          <w:rFonts w:ascii="Arial" w:hAnsi="Arial" w:cs="Arial"/>
          <w:sz w:val="24"/>
          <w:szCs w:val="24"/>
          <w:u w:val="single"/>
        </w:rPr>
        <w:t>(4) Poskytovatel zdravotních služeb, u něhož je prováděno klinické hodnocení, v němž dochází k prvnímu podání hodnoceného léčivého přípravku člověku, a poskytovatel zdravotních služeb, u něhož je prováděno klinické hodnocení bez léčebného či preventivního efektu pro subjekty hodnocení, a to zejména bioekvivalenční a farmakokinetická klinická hodnocení, musí být držitelem certifikátu správné klinické praxe vydaného Ústavem. Náležitosti žádosti o udělení tohoto certifikátu a způsob a postup jeho udělování stanoví prováděcí právní předpis.</w:t>
      </w:r>
    </w:p>
    <w:p w:rsidR="00625702" w:rsidRDefault="00625702" w:rsidP="00625702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625702">
        <w:rPr>
          <w:rFonts w:ascii="Arial" w:hAnsi="Arial" w:cs="Arial"/>
          <w:sz w:val="24"/>
          <w:szCs w:val="24"/>
          <w:u w:val="single"/>
        </w:rPr>
        <w:t xml:space="preserve">(5) Pro poskytovatele zdravotních služeb neuvedené v odstavci 4, u nichž jsou prováděna klinická hodnocení, není získání certifikátu správné klinické praxe povinné; mohou však o jeho vydání požádat; odstavec 4 věta druhá zde platí obdobně. </w:t>
      </w:r>
    </w:p>
    <w:p w:rsidR="00625702" w:rsidRPr="00625702" w:rsidRDefault="00625702" w:rsidP="00625702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</w:p>
    <w:p w:rsidR="00625702" w:rsidRPr="00625702" w:rsidRDefault="00625702" w:rsidP="0062570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625702">
        <w:rPr>
          <w:rFonts w:ascii="Arial" w:hAnsi="Arial" w:cs="Arial"/>
          <w:i/>
          <w:sz w:val="24"/>
          <w:szCs w:val="24"/>
          <w:u w:val="single"/>
        </w:rPr>
        <w:t>CELEX: 32014R0536</w:t>
      </w:r>
    </w:p>
    <w:p w:rsidR="00625702" w:rsidRPr="00625702" w:rsidRDefault="00625702" w:rsidP="00625702">
      <w:pPr>
        <w:pStyle w:val="Bezmezer1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625702" w:rsidRPr="00625702" w:rsidRDefault="00625702" w:rsidP="00625702">
      <w:pPr>
        <w:pStyle w:val="Bezmezer1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25702">
        <w:rPr>
          <w:rFonts w:ascii="Arial" w:hAnsi="Arial" w:cs="Arial"/>
          <w:b/>
          <w:sz w:val="24"/>
          <w:szCs w:val="24"/>
        </w:rPr>
        <w:t>§ 55</w:t>
      </w:r>
    </w:p>
    <w:p w:rsidR="00625702" w:rsidRPr="00625702" w:rsidRDefault="00625702" w:rsidP="00625702">
      <w:pPr>
        <w:pStyle w:val="Bezmezer1"/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25702" w:rsidRPr="00625702" w:rsidRDefault="00625702" w:rsidP="00625702">
      <w:pPr>
        <w:pStyle w:val="Bezmezer1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25702">
        <w:rPr>
          <w:rFonts w:ascii="Arial" w:hAnsi="Arial" w:cs="Arial"/>
          <w:b/>
          <w:sz w:val="24"/>
          <w:szCs w:val="24"/>
        </w:rPr>
        <w:t>Jazyk</w:t>
      </w:r>
    </w:p>
    <w:p w:rsidR="00625702" w:rsidRPr="00625702" w:rsidRDefault="00625702" w:rsidP="00625702">
      <w:pPr>
        <w:pStyle w:val="Zkladntextodsazen"/>
        <w:spacing w:after="0"/>
        <w:ind w:firstLine="405"/>
        <w:rPr>
          <w:rFonts w:ascii="Arial" w:hAnsi="Arial" w:cs="Arial"/>
          <w:sz w:val="24"/>
          <w:szCs w:val="24"/>
        </w:rPr>
      </w:pPr>
    </w:p>
    <w:p w:rsidR="00625702" w:rsidRPr="00625702" w:rsidRDefault="00625702" w:rsidP="003B2A01">
      <w:pPr>
        <w:pStyle w:val="Zkladntextodsazen"/>
        <w:numPr>
          <w:ilvl w:val="0"/>
          <w:numId w:val="5"/>
        </w:numPr>
        <w:spacing w:after="0"/>
        <w:ind w:left="0" w:firstLine="405"/>
        <w:jc w:val="both"/>
        <w:rPr>
          <w:rFonts w:ascii="Arial" w:hAnsi="Arial" w:cs="Arial"/>
          <w:sz w:val="24"/>
          <w:szCs w:val="24"/>
          <w:u w:val="single"/>
        </w:rPr>
      </w:pPr>
      <w:r w:rsidRPr="00625702">
        <w:rPr>
          <w:rFonts w:ascii="Arial" w:hAnsi="Arial" w:cs="Arial"/>
          <w:sz w:val="24"/>
          <w:szCs w:val="24"/>
          <w:u w:val="single"/>
        </w:rPr>
        <w:t xml:space="preserve"> Dokumentace klinického hodnocení musí být předložena v českém jazyce, pokud jde o tyto dokumenty:</w:t>
      </w:r>
    </w:p>
    <w:p w:rsidR="00625702" w:rsidRPr="00625702" w:rsidRDefault="00625702">
      <w:pPr>
        <w:pStyle w:val="Zkladntextodsazen"/>
        <w:numPr>
          <w:ilvl w:val="0"/>
          <w:numId w:val="4"/>
        </w:numPr>
        <w:spacing w:after="0"/>
        <w:ind w:left="766" w:hanging="482"/>
        <w:jc w:val="both"/>
        <w:rPr>
          <w:rFonts w:ascii="Arial" w:hAnsi="Arial" w:cs="Arial"/>
          <w:sz w:val="24"/>
          <w:szCs w:val="24"/>
          <w:u w:val="single"/>
        </w:rPr>
      </w:pPr>
      <w:r w:rsidRPr="00625702">
        <w:rPr>
          <w:rFonts w:ascii="Arial" w:hAnsi="Arial" w:cs="Arial"/>
          <w:sz w:val="24"/>
          <w:szCs w:val="24"/>
          <w:u w:val="single"/>
        </w:rPr>
        <w:t xml:space="preserve">souhrn protokolu klinického hodnocení, </w:t>
      </w:r>
    </w:p>
    <w:p w:rsidR="00625702" w:rsidRPr="00625702" w:rsidRDefault="00625702">
      <w:pPr>
        <w:pStyle w:val="Zkladntextodsazen"/>
        <w:numPr>
          <w:ilvl w:val="0"/>
          <w:numId w:val="4"/>
        </w:numPr>
        <w:spacing w:after="0"/>
        <w:ind w:left="766" w:hanging="482"/>
        <w:jc w:val="both"/>
        <w:rPr>
          <w:rFonts w:ascii="Arial" w:hAnsi="Arial" w:cs="Arial"/>
          <w:sz w:val="24"/>
          <w:szCs w:val="24"/>
          <w:u w:val="single"/>
        </w:rPr>
      </w:pPr>
      <w:r w:rsidRPr="00625702">
        <w:rPr>
          <w:rFonts w:ascii="Arial" w:hAnsi="Arial" w:cs="Arial"/>
          <w:sz w:val="24"/>
          <w:szCs w:val="24"/>
          <w:u w:val="single"/>
        </w:rPr>
        <w:t>informace pro pacienta, informovaný souhlas a dodatky k těmto dokumentům,</w:t>
      </w:r>
    </w:p>
    <w:p w:rsidR="00625702" w:rsidRPr="00625702" w:rsidRDefault="00625702">
      <w:pPr>
        <w:pStyle w:val="Zkladntextodsazen"/>
        <w:numPr>
          <w:ilvl w:val="0"/>
          <w:numId w:val="4"/>
        </w:numPr>
        <w:spacing w:after="0"/>
        <w:ind w:left="766" w:hanging="482"/>
        <w:jc w:val="both"/>
        <w:rPr>
          <w:rFonts w:ascii="Arial" w:hAnsi="Arial" w:cs="Arial"/>
          <w:sz w:val="24"/>
          <w:szCs w:val="24"/>
          <w:u w:val="single"/>
        </w:rPr>
      </w:pPr>
      <w:r w:rsidRPr="00625702">
        <w:rPr>
          <w:rFonts w:ascii="Arial" w:hAnsi="Arial" w:cs="Arial"/>
          <w:sz w:val="24"/>
          <w:szCs w:val="24"/>
          <w:u w:val="single"/>
        </w:rPr>
        <w:t>informace o způsobu náboru subjektů hodnocení v České republice,</w:t>
      </w:r>
    </w:p>
    <w:p w:rsidR="00625702" w:rsidRPr="00625702" w:rsidRDefault="00625702">
      <w:pPr>
        <w:pStyle w:val="Zkladntextodsazen"/>
        <w:numPr>
          <w:ilvl w:val="0"/>
          <w:numId w:val="4"/>
        </w:numPr>
        <w:spacing w:after="0"/>
        <w:ind w:left="766" w:hanging="482"/>
        <w:jc w:val="both"/>
        <w:rPr>
          <w:rFonts w:ascii="Arial" w:hAnsi="Arial" w:cs="Arial"/>
          <w:sz w:val="24"/>
          <w:szCs w:val="24"/>
          <w:u w:val="single"/>
        </w:rPr>
      </w:pPr>
      <w:r w:rsidRPr="00625702">
        <w:rPr>
          <w:rFonts w:ascii="Arial" w:hAnsi="Arial" w:cs="Arial"/>
          <w:sz w:val="24"/>
          <w:szCs w:val="24"/>
          <w:u w:val="single"/>
        </w:rPr>
        <w:t>náborové materiály vztahující se k danému klinickému hodnocení,</w:t>
      </w:r>
    </w:p>
    <w:p w:rsidR="00625702" w:rsidRPr="00625702" w:rsidRDefault="00625702">
      <w:pPr>
        <w:pStyle w:val="Zkladntextodsazen"/>
        <w:numPr>
          <w:ilvl w:val="0"/>
          <w:numId w:val="4"/>
        </w:numPr>
        <w:spacing w:after="0"/>
        <w:ind w:left="766" w:hanging="482"/>
        <w:jc w:val="both"/>
        <w:rPr>
          <w:rFonts w:ascii="Arial" w:hAnsi="Arial" w:cs="Arial"/>
          <w:sz w:val="24"/>
          <w:szCs w:val="24"/>
          <w:u w:val="single"/>
        </w:rPr>
      </w:pPr>
      <w:r w:rsidRPr="00625702">
        <w:rPr>
          <w:rFonts w:ascii="Arial" w:hAnsi="Arial" w:cs="Arial"/>
          <w:sz w:val="24"/>
          <w:szCs w:val="24"/>
          <w:u w:val="single"/>
        </w:rPr>
        <w:t xml:space="preserve">veškeré materiály určené subjektům hodnocení, </w:t>
      </w:r>
    </w:p>
    <w:p w:rsidR="00625702" w:rsidRPr="00625702" w:rsidRDefault="00625702">
      <w:pPr>
        <w:pStyle w:val="Zkladntextodsazen"/>
        <w:numPr>
          <w:ilvl w:val="0"/>
          <w:numId w:val="4"/>
        </w:numPr>
        <w:spacing w:after="0"/>
        <w:ind w:left="766" w:hanging="482"/>
        <w:jc w:val="both"/>
        <w:rPr>
          <w:rFonts w:ascii="Arial" w:hAnsi="Arial" w:cs="Arial"/>
          <w:sz w:val="24"/>
          <w:szCs w:val="24"/>
          <w:u w:val="single"/>
        </w:rPr>
      </w:pPr>
      <w:r w:rsidRPr="00625702">
        <w:rPr>
          <w:rFonts w:ascii="Arial" w:hAnsi="Arial" w:cs="Arial"/>
          <w:sz w:val="24"/>
          <w:szCs w:val="24"/>
          <w:u w:val="single"/>
        </w:rPr>
        <w:t>seznam zkoušejících a hlavních zkoušejících, jsou-li ustaveni,</w:t>
      </w:r>
    </w:p>
    <w:p w:rsidR="00625702" w:rsidRPr="00625702" w:rsidRDefault="00625702">
      <w:pPr>
        <w:pStyle w:val="Zkladntextodsazen"/>
        <w:numPr>
          <w:ilvl w:val="0"/>
          <w:numId w:val="4"/>
        </w:numPr>
        <w:spacing w:after="0"/>
        <w:ind w:left="766" w:hanging="482"/>
        <w:jc w:val="both"/>
        <w:rPr>
          <w:rFonts w:ascii="Arial" w:hAnsi="Arial" w:cs="Arial"/>
          <w:sz w:val="24"/>
          <w:szCs w:val="24"/>
          <w:u w:val="single"/>
        </w:rPr>
      </w:pPr>
      <w:r w:rsidRPr="00625702">
        <w:rPr>
          <w:rFonts w:ascii="Arial" w:hAnsi="Arial" w:cs="Arial"/>
          <w:sz w:val="24"/>
          <w:szCs w:val="24"/>
          <w:u w:val="single"/>
        </w:rPr>
        <w:t>seznam míst klinického hodnocení,</w:t>
      </w:r>
    </w:p>
    <w:p w:rsidR="00625702" w:rsidRPr="00625702" w:rsidRDefault="00625702">
      <w:pPr>
        <w:pStyle w:val="Zkladntextodsazen"/>
        <w:numPr>
          <w:ilvl w:val="0"/>
          <w:numId w:val="4"/>
        </w:numPr>
        <w:spacing w:after="0"/>
        <w:ind w:left="766" w:hanging="482"/>
        <w:jc w:val="both"/>
        <w:rPr>
          <w:rFonts w:ascii="Arial" w:hAnsi="Arial" w:cs="Arial"/>
          <w:sz w:val="24"/>
          <w:szCs w:val="24"/>
          <w:u w:val="single"/>
        </w:rPr>
      </w:pPr>
      <w:r w:rsidRPr="00625702">
        <w:rPr>
          <w:rFonts w:ascii="Arial" w:hAnsi="Arial" w:cs="Arial"/>
          <w:sz w:val="24"/>
          <w:szCs w:val="24"/>
          <w:u w:val="single"/>
        </w:rPr>
        <w:t>doklad o zajištění náhrady újmy subjektům hodnocení,</w:t>
      </w:r>
    </w:p>
    <w:p w:rsidR="00625702" w:rsidRPr="00625702" w:rsidRDefault="00625702">
      <w:pPr>
        <w:pStyle w:val="Zkladntextodsazen"/>
        <w:numPr>
          <w:ilvl w:val="0"/>
          <w:numId w:val="4"/>
        </w:numPr>
        <w:spacing w:after="0"/>
        <w:ind w:left="709" w:hanging="425"/>
        <w:jc w:val="both"/>
        <w:rPr>
          <w:rFonts w:ascii="Arial" w:hAnsi="Arial" w:cs="Arial"/>
          <w:sz w:val="24"/>
          <w:szCs w:val="24"/>
          <w:u w:val="single"/>
        </w:rPr>
      </w:pPr>
      <w:r w:rsidRPr="00625702">
        <w:rPr>
          <w:rFonts w:ascii="Arial" w:hAnsi="Arial" w:cs="Arial"/>
          <w:sz w:val="24"/>
          <w:szCs w:val="24"/>
          <w:u w:val="single"/>
        </w:rPr>
        <w:t xml:space="preserve">informace o způsobu odměňování pro zkoušející a hlavní zkoušející, jsou-li ustaveni, a odměňování nebo kompenzací pro subjekty hodnocení. </w:t>
      </w:r>
    </w:p>
    <w:p w:rsidR="00625702" w:rsidRPr="00625702" w:rsidRDefault="00625702" w:rsidP="003B2A01">
      <w:pPr>
        <w:pStyle w:val="Zkladntextodsazen"/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625702">
        <w:rPr>
          <w:rFonts w:ascii="Arial" w:hAnsi="Arial" w:cs="Arial"/>
          <w:sz w:val="24"/>
          <w:szCs w:val="24"/>
          <w:u w:val="single"/>
        </w:rPr>
        <w:t xml:space="preserve">(2) Ostatní dokumentace klinického hodnocení, nejde-li o dokumenty uvedené v odstavci 1, se předkládá v českém, slovenském nebo anglickém jazyce. </w:t>
      </w:r>
    </w:p>
    <w:p w:rsidR="00625702" w:rsidRDefault="00625702" w:rsidP="003B2A01">
      <w:pPr>
        <w:pStyle w:val="Zkladntextodsazen"/>
        <w:spacing w:after="0"/>
        <w:ind w:firstLine="1"/>
        <w:jc w:val="both"/>
        <w:rPr>
          <w:rFonts w:ascii="Arial" w:hAnsi="Arial" w:cs="Arial"/>
          <w:sz w:val="24"/>
          <w:szCs w:val="24"/>
          <w:u w:val="single"/>
        </w:rPr>
      </w:pPr>
      <w:r w:rsidRPr="00625702">
        <w:rPr>
          <w:rFonts w:ascii="Arial" w:hAnsi="Arial" w:cs="Arial"/>
          <w:sz w:val="24"/>
          <w:szCs w:val="24"/>
          <w:u w:val="single"/>
        </w:rPr>
        <w:t xml:space="preserve">(3) Informace v označení na obalu léčivých přípravků </w:t>
      </w:r>
      <w:r w:rsidR="00A51F39">
        <w:rPr>
          <w:rFonts w:ascii="Arial" w:hAnsi="Arial" w:cs="Arial"/>
          <w:sz w:val="24"/>
          <w:szCs w:val="24"/>
          <w:u w:val="single"/>
        </w:rPr>
        <w:t xml:space="preserve">pro klinické hodnocení </w:t>
      </w:r>
      <w:r w:rsidRPr="00625702">
        <w:rPr>
          <w:rFonts w:ascii="Arial" w:hAnsi="Arial" w:cs="Arial"/>
          <w:sz w:val="24"/>
          <w:szCs w:val="24"/>
          <w:u w:val="single"/>
        </w:rPr>
        <w:t>se uvádějí v českém jazyce, není-li v rozhodnutí Ústavu uvedeno jinak.</w:t>
      </w:r>
    </w:p>
    <w:p w:rsidR="00625702" w:rsidRPr="00625702" w:rsidRDefault="00625702" w:rsidP="00625702">
      <w:pPr>
        <w:pStyle w:val="Zkladntextodsazen"/>
        <w:spacing w:after="0"/>
        <w:ind w:firstLine="405"/>
        <w:rPr>
          <w:rFonts w:ascii="Arial" w:hAnsi="Arial" w:cs="Arial"/>
          <w:i/>
          <w:sz w:val="24"/>
          <w:szCs w:val="24"/>
          <w:u w:val="single"/>
        </w:rPr>
      </w:pPr>
    </w:p>
    <w:p w:rsidR="00625702" w:rsidRPr="00625702" w:rsidRDefault="00625702" w:rsidP="0062570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25702">
        <w:rPr>
          <w:rFonts w:ascii="Arial" w:hAnsi="Arial" w:cs="Arial"/>
          <w:i/>
          <w:sz w:val="24"/>
          <w:szCs w:val="24"/>
          <w:u w:val="single"/>
        </w:rPr>
        <w:t>CELEX: 32014R0536</w:t>
      </w:r>
    </w:p>
    <w:p w:rsidR="00625702" w:rsidRDefault="00625702" w:rsidP="00625702">
      <w:pPr>
        <w:spacing w:line="276" w:lineRule="auto"/>
        <w:rPr>
          <w:rFonts w:ascii="Arial" w:hAnsi="Arial" w:cs="Arial"/>
          <w:sz w:val="24"/>
          <w:szCs w:val="24"/>
        </w:rPr>
      </w:pPr>
    </w:p>
    <w:p w:rsidR="00625702" w:rsidRPr="00625702" w:rsidRDefault="00625702" w:rsidP="00625702">
      <w:pPr>
        <w:spacing w:line="276" w:lineRule="auto"/>
        <w:rPr>
          <w:rFonts w:ascii="Arial" w:hAnsi="Arial" w:cs="Arial"/>
          <w:sz w:val="24"/>
          <w:szCs w:val="24"/>
        </w:rPr>
      </w:pPr>
    </w:p>
    <w:p w:rsidR="00625702" w:rsidRPr="00625702" w:rsidRDefault="00625702" w:rsidP="00625702">
      <w:pPr>
        <w:pStyle w:val="Bezmezer1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25702">
        <w:rPr>
          <w:rFonts w:ascii="Arial" w:hAnsi="Arial" w:cs="Arial"/>
          <w:b/>
          <w:sz w:val="24"/>
          <w:szCs w:val="24"/>
        </w:rPr>
        <w:t>§ 56</w:t>
      </w:r>
    </w:p>
    <w:p w:rsidR="00625702" w:rsidRPr="00625702" w:rsidRDefault="00625702" w:rsidP="00625702">
      <w:pPr>
        <w:pStyle w:val="Bezmezer1"/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25702" w:rsidRPr="00625702" w:rsidRDefault="00625702" w:rsidP="00625702">
      <w:pPr>
        <w:pStyle w:val="Bezmezer1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25702">
        <w:rPr>
          <w:rFonts w:ascii="Arial" w:hAnsi="Arial" w:cs="Arial"/>
          <w:b/>
          <w:sz w:val="24"/>
          <w:szCs w:val="24"/>
        </w:rPr>
        <w:t>Hodnocené a pomocné léčivé přípravky</w:t>
      </w:r>
    </w:p>
    <w:p w:rsidR="00625702" w:rsidRPr="00625702" w:rsidRDefault="00625702" w:rsidP="00625702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</w:p>
    <w:p w:rsidR="00625702" w:rsidRPr="00FA66CE" w:rsidRDefault="00625702" w:rsidP="00625702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FA66CE">
        <w:rPr>
          <w:rFonts w:ascii="Arial" w:hAnsi="Arial" w:cs="Arial"/>
          <w:sz w:val="24"/>
          <w:szCs w:val="24"/>
          <w:u w:val="single"/>
        </w:rPr>
        <w:t>(1) Jsou-li splněny podmínky stanovené v </w:t>
      </w:r>
      <w:r w:rsidRPr="00FA66CE" w:rsidDel="005B4E95">
        <w:rPr>
          <w:rFonts w:ascii="Arial" w:hAnsi="Arial" w:cs="Arial"/>
          <w:sz w:val="24"/>
          <w:szCs w:val="24"/>
          <w:u w:val="single"/>
        </w:rPr>
        <w:t xml:space="preserve"> </w:t>
      </w:r>
      <w:r w:rsidRPr="00FA66CE">
        <w:rPr>
          <w:rFonts w:ascii="Arial" w:hAnsi="Arial" w:cs="Arial"/>
          <w:sz w:val="24"/>
          <w:szCs w:val="24"/>
          <w:u w:val="single"/>
        </w:rPr>
        <w:t>článku 59 odst. 2 Nařízení EU o klinickém hodnocení</w:t>
      </w:r>
      <w:r w:rsidRPr="00FA66CE">
        <w:rPr>
          <w:rFonts w:ascii="Arial" w:hAnsi="Arial" w:cs="Arial"/>
          <w:sz w:val="24"/>
          <w:szCs w:val="24"/>
          <w:u w:val="single"/>
          <w:vertAlign w:val="superscript"/>
        </w:rPr>
        <w:t>100)</w:t>
      </w:r>
      <w:r w:rsidRPr="00FA66CE">
        <w:rPr>
          <w:rFonts w:ascii="Arial" w:hAnsi="Arial" w:cs="Arial"/>
          <w:sz w:val="24"/>
          <w:szCs w:val="24"/>
          <w:u w:val="single"/>
        </w:rPr>
        <w:t>, mohou být na území České republiky použity při klinickém hodnocení i neregistrované léčivé přípravky.</w:t>
      </w:r>
    </w:p>
    <w:p w:rsidR="00625702" w:rsidRPr="00FA66CE" w:rsidRDefault="00625702" w:rsidP="00625702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</w:p>
    <w:p w:rsidR="00625702" w:rsidRPr="00FA66CE" w:rsidRDefault="00625702" w:rsidP="00625702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FA66CE">
        <w:rPr>
          <w:rFonts w:ascii="Arial" w:hAnsi="Arial" w:cs="Arial"/>
          <w:sz w:val="24"/>
          <w:szCs w:val="24"/>
          <w:u w:val="single"/>
        </w:rPr>
        <w:t>(2) Zadavatel poskytuje zdarma hodnocené léčivé přípravky, pomocné léčivé přípravky neregistrované podle tohoto zákona vyžadované protokolem klinického hodnocení a zdravotnické prostředky potřebné pro provedení klinického hodnocení. V rámci klinického hodnocení humánních léčivých přípravků, pokud nelze použít notifikovaný zdravotnický prostředek, lze použít po předchozím schválení Ústavem i takový zdravotnický prostředek, který jinak nesplňuje požadavky stanovené zákonem o zdravotnických prostředcích. Je-li zadavatelem nekomerční zadavatel, kterým se rozumí poskytovatel zdravotních služeb zřízený nebo založený státem nebo územním samosprávním celkem, veřejná vysoká škola</w:t>
      </w:r>
      <w:r w:rsidR="003B2A01" w:rsidRPr="00FA66CE">
        <w:rPr>
          <w:rFonts w:ascii="Arial" w:hAnsi="Arial" w:cs="Arial"/>
          <w:sz w:val="24"/>
          <w:szCs w:val="24"/>
          <w:u w:val="single"/>
        </w:rPr>
        <w:t xml:space="preserve"> a</w:t>
      </w:r>
      <w:r w:rsidRPr="00FA66CE">
        <w:rPr>
          <w:rFonts w:ascii="Arial" w:hAnsi="Arial" w:cs="Arial"/>
          <w:sz w:val="24"/>
          <w:szCs w:val="24"/>
          <w:u w:val="single"/>
        </w:rPr>
        <w:t xml:space="preserve"> veřejná výzkumná instituce, a hodnocené léčivé přípravky jsou registrované v České republice, není poskytnutí hodnocených léčivých přípravků zdarma povinné</w:t>
      </w:r>
      <w:r w:rsidR="003B2A01" w:rsidRPr="00FA66CE">
        <w:rPr>
          <w:rFonts w:ascii="Arial" w:hAnsi="Arial" w:cs="Arial"/>
          <w:sz w:val="24"/>
          <w:szCs w:val="24"/>
          <w:u w:val="single"/>
        </w:rPr>
        <w:t>.</w:t>
      </w:r>
    </w:p>
    <w:p w:rsidR="00625702" w:rsidRPr="00FA66CE" w:rsidRDefault="00625702" w:rsidP="00625702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FA66CE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625702" w:rsidRPr="00FA66CE" w:rsidRDefault="00625702" w:rsidP="00625702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FA66CE">
        <w:rPr>
          <w:rFonts w:ascii="Arial" w:hAnsi="Arial" w:cs="Arial"/>
          <w:sz w:val="24"/>
          <w:szCs w:val="24"/>
          <w:u w:val="single"/>
        </w:rPr>
        <w:t>(3) Mají-li být v klinickém hodnocení humánních léčivých přípravků použita radiofarmaka neregistrovaná podle tohoto zákona</w:t>
      </w:r>
      <w:r w:rsidR="002E4DD2">
        <w:rPr>
          <w:rFonts w:ascii="Arial" w:hAnsi="Arial" w:cs="Arial"/>
          <w:sz w:val="24"/>
          <w:szCs w:val="24"/>
          <w:u w:val="single"/>
        </w:rPr>
        <w:t>, pak v souladu s požadavky</w:t>
      </w:r>
      <w:r w:rsidRPr="00FA66CE">
        <w:rPr>
          <w:rFonts w:ascii="Arial" w:hAnsi="Arial" w:cs="Arial"/>
          <w:sz w:val="24"/>
          <w:szCs w:val="24"/>
          <w:u w:val="single"/>
        </w:rPr>
        <w:t xml:space="preserve"> Nařízení EU o klinickém hodnocení</w:t>
      </w:r>
      <w:r w:rsidRPr="00FA66CE">
        <w:rPr>
          <w:rFonts w:ascii="Arial" w:hAnsi="Arial" w:cs="Arial"/>
          <w:sz w:val="24"/>
          <w:szCs w:val="24"/>
          <w:u w:val="single"/>
          <w:vertAlign w:val="superscript"/>
        </w:rPr>
        <w:t>100)</w:t>
      </w:r>
      <w:r w:rsidRPr="00FA66CE">
        <w:rPr>
          <w:rFonts w:ascii="Arial" w:hAnsi="Arial" w:cs="Arial"/>
          <w:sz w:val="24"/>
          <w:szCs w:val="24"/>
          <w:u w:val="single"/>
        </w:rPr>
        <w:t>, předloží zadavatel spolu s dokumentací k žádosti o povolení klinického hodnocení souhlas Státního úřadu pro jadernou bezpečnost vydaný podle jiného právního předpisu</w:t>
      </w:r>
      <w:r w:rsidRPr="00FA66CE">
        <w:rPr>
          <w:rFonts w:ascii="Arial" w:hAnsi="Arial" w:cs="Arial"/>
          <w:sz w:val="24"/>
          <w:szCs w:val="24"/>
          <w:u w:val="single"/>
          <w:vertAlign w:val="superscript"/>
        </w:rPr>
        <w:t>13)</w:t>
      </w:r>
      <w:r w:rsidRPr="00FA66CE">
        <w:rPr>
          <w:rFonts w:ascii="Arial" w:hAnsi="Arial" w:cs="Arial"/>
          <w:sz w:val="24"/>
          <w:szCs w:val="24"/>
          <w:u w:val="single"/>
        </w:rPr>
        <w:t>.</w:t>
      </w:r>
    </w:p>
    <w:p w:rsidR="00625702" w:rsidRPr="00FA66CE" w:rsidRDefault="00625702" w:rsidP="00625702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FA66CE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625702" w:rsidRPr="00FA66CE" w:rsidRDefault="00625702" w:rsidP="00625702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FA66CE">
        <w:rPr>
          <w:rFonts w:ascii="Arial" w:hAnsi="Arial" w:cs="Arial"/>
          <w:sz w:val="24"/>
          <w:szCs w:val="24"/>
          <w:u w:val="single"/>
        </w:rPr>
        <w:t>(4) Mají-li být v klinickém hodnocení humánních léčivých přípravků použity přípravky obsahující geneticky modifikované organismy, předloží zadavatel spolu s dokumentací k žádosti o povolení klinického hodnocení souhlas Ministerstva životního prostředí vydaný podle jiného právního předpisu</w:t>
      </w:r>
      <w:r w:rsidRPr="00FA66CE">
        <w:rPr>
          <w:rFonts w:ascii="Arial" w:hAnsi="Arial" w:cs="Arial"/>
          <w:sz w:val="24"/>
          <w:szCs w:val="24"/>
          <w:u w:val="single"/>
          <w:vertAlign w:val="superscript"/>
        </w:rPr>
        <w:t>11)</w:t>
      </w:r>
      <w:r w:rsidRPr="00FA66CE">
        <w:rPr>
          <w:rFonts w:ascii="Arial" w:hAnsi="Arial" w:cs="Arial"/>
          <w:sz w:val="24"/>
          <w:szCs w:val="24"/>
          <w:u w:val="single"/>
        </w:rPr>
        <w:t>.</w:t>
      </w:r>
    </w:p>
    <w:p w:rsidR="00625702" w:rsidRPr="00FA66CE" w:rsidRDefault="00625702" w:rsidP="00625702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</w:p>
    <w:p w:rsidR="00625702" w:rsidRPr="00FA66CE" w:rsidRDefault="00625702" w:rsidP="00625702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FA66CE">
        <w:rPr>
          <w:rFonts w:ascii="Arial" w:hAnsi="Arial" w:cs="Arial"/>
          <w:sz w:val="24"/>
          <w:szCs w:val="24"/>
          <w:u w:val="single"/>
        </w:rPr>
        <w:t>(5) Mají-li být v klinickém hodnocení humánních léčivých přípravků použity přípravky obsahující lidské embryonální kmenové buňky, předloží zadavatel spolu s dokumentací k žádosti o povolení klinického hodnocení povolení k nakládání s lidskými embryonálními kmenovými buňkami vydané Ministerstvem školství, mládeže a tělovýchovy podle jiného právního předpisu</w:t>
      </w:r>
      <w:r w:rsidRPr="00FA66CE">
        <w:rPr>
          <w:rFonts w:ascii="Arial" w:hAnsi="Arial" w:cs="Arial"/>
          <w:sz w:val="24"/>
          <w:szCs w:val="24"/>
          <w:u w:val="single"/>
          <w:vertAlign w:val="superscript"/>
        </w:rPr>
        <w:t>103)</w:t>
      </w:r>
      <w:r w:rsidRPr="00FA66CE">
        <w:rPr>
          <w:rFonts w:ascii="Arial" w:hAnsi="Arial" w:cs="Arial"/>
          <w:sz w:val="24"/>
          <w:szCs w:val="24"/>
          <w:u w:val="single"/>
        </w:rPr>
        <w:t>.</w:t>
      </w:r>
    </w:p>
    <w:p w:rsidR="00625702" w:rsidRPr="00FA66CE" w:rsidRDefault="00625702" w:rsidP="00625702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</w:p>
    <w:p w:rsidR="00625702" w:rsidRPr="00FA66CE" w:rsidRDefault="00625702" w:rsidP="00625702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FA66CE">
        <w:rPr>
          <w:rFonts w:ascii="Arial" w:hAnsi="Arial" w:cs="Arial"/>
          <w:sz w:val="24"/>
          <w:szCs w:val="24"/>
          <w:u w:val="single"/>
        </w:rPr>
        <w:t>(6) Pro nízkointervenční nebo klastrová klinická hodnocení podle článku 2 odst. 3 Nařízení EU o klinickém hodnocení</w:t>
      </w:r>
      <w:r w:rsidRPr="00FA66CE">
        <w:rPr>
          <w:rFonts w:ascii="Arial" w:hAnsi="Arial" w:cs="Arial"/>
          <w:sz w:val="24"/>
          <w:szCs w:val="24"/>
          <w:u w:val="single"/>
          <w:vertAlign w:val="superscript"/>
        </w:rPr>
        <w:t>100)</w:t>
      </w:r>
      <w:r w:rsidRPr="00FA66CE">
        <w:rPr>
          <w:rFonts w:ascii="Arial" w:hAnsi="Arial" w:cs="Arial"/>
          <w:sz w:val="24"/>
          <w:szCs w:val="24"/>
          <w:u w:val="single"/>
        </w:rPr>
        <w:t xml:space="preserve"> prováděná nekomerčními zadavateli, která nebudou podkladem pro registraci či změnu registrace léčivého přípravku, stanoví prováděcí právní předpis požadavky na monitorování, obsah základních dokumentů a doznačování hodnocených léčivých přípravků. Klastrovým klinickým hodnocením podle věty první se rozumí klinické hodnocení prováděné pouze na území České republiky, jehož cílem je hodnocení léčby skupin pacientů, v rámci kterého jsou veškeré hodnocené léčivé přípravky registrovány podle tohoto zákona v České republice a jsou používány v souladu se souhrnem údajů o přípravku nebo mimo souhrn údajů o přípravku, je-li takový způsob použití shodný s běžnou lékařskou praxí nebo doporučenými léčebnými postupy a dostatečně odůvodněn vědeckými poznatky.</w:t>
      </w:r>
    </w:p>
    <w:p w:rsidR="00FA66CE" w:rsidRPr="00625702" w:rsidRDefault="00FA66CE" w:rsidP="00FA66C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25702">
        <w:rPr>
          <w:rFonts w:ascii="Arial" w:hAnsi="Arial" w:cs="Arial"/>
          <w:i/>
          <w:sz w:val="24"/>
          <w:szCs w:val="24"/>
          <w:u w:val="single"/>
        </w:rPr>
        <w:t>CELEX: 32014R0536</w:t>
      </w:r>
    </w:p>
    <w:p w:rsidR="00625702" w:rsidRPr="00625702" w:rsidRDefault="00625702" w:rsidP="00FA66CE">
      <w:pPr>
        <w:pStyle w:val="Bezmezer1"/>
        <w:spacing w:line="276" w:lineRule="auto"/>
        <w:rPr>
          <w:rFonts w:ascii="Arial" w:hAnsi="Arial" w:cs="Arial"/>
          <w:sz w:val="24"/>
          <w:szCs w:val="24"/>
        </w:rPr>
      </w:pPr>
    </w:p>
    <w:p w:rsidR="00625702" w:rsidRPr="00625702" w:rsidRDefault="00625702" w:rsidP="00625702">
      <w:pPr>
        <w:pStyle w:val="Bezmezer1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25702">
        <w:rPr>
          <w:rFonts w:ascii="Arial" w:hAnsi="Arial" w:cs="Arial"/>
          <w:b/>
          <w:sz w:val="24"/>
          <w:szCs w:val="24"/>
        </w:rPr>
        <w:t>§ 57</w:t>
      </w:r>
    </w:p>
    <w:p w:rsidR="00625702" w:rsidRPr="00625702" w:rsidRDefault="00625702" w:rsidP="00625702">
      <w:pPr>
        <w:pStyle w:val="Bezmezer1"/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25702" w:rsidRPr="00625702" w:rsidRDefault="00625702" w:rsidP="00625702">
      <w:pPr>
        <w:pStyle w:val="Bezmezer1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25702">
        <w:rPr>
          <w:rFonts w:ascii="Arial" w:hAnsi="Arial" w:cs="Arial"/>
          <w:b/>
          <w:sz w:val="24"/>
          <w:szCs w:val="24"/>
        </w:rPr>
        <w:t>Dohoda se zadavatelem</w:t>
      </w:r>
    </w:p>
    <w:p w:rsidR="00625702" w:rsidRPr="00625702" w:rsidRDefault="00625702" w:rsidP="00625702">
      <w:pPr>
        <w:spacing w:line="276" w:lineRule="auto"/>
        <w:ind w:firstLine="708"/>
        <w:jc w:val="both"/>
        <w:rPr>
          <w:rFonts w:ascii="Arial" w:hAnsi="Arial" w:cs="Arial"/>
          <w:strike/>
          <w:sz w:val="24"/>
          <w:szCs w:val="24"/>
        </w:rPr>
      </w:pPr>
    </w:p>
    <w:p w:rsidR="00625702" w:rsidRPr="00FA66CE" w:rsidRDefault="00625702" w:rsidP="00625702">
      <w:pPr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FA66CE">
        <w:rPr>
          <w:rFonts w:ascii="Arial" w:hAnsi="Arial" w:cs="Arial"/>
          <w:sz w:val="24"/>
          <w:szCs w:val="24"/>
          <w:u w:val="single"/>
        </w:rPr>
        <w:t>Ústav může za podmínek stanovených v článku 42 odst. 3 Nařízení EU o klinickém hodnocení</w:t>
      </w:r>
      <w:r w:rsidRPr="00FA66CE">
        <w:rPr>
          <w:rFonts w:ascii="Arial" w:hAnsi="Arial" w:cs="Arial"/>
          <w:sz w:val="24"/>
          <w:szCs w:val="24"/>
          <w:u w:val="single"/>
          <w:vertAlign w:val="superscript"/>
        </w:rPr>
        <w:t>100)</w:t>
      </w:r>
      <w:r w:rsidRPr="00FA66CE">
        <w:rPr>
          <w:rFonts w:ascii="Arial" w:hAnsi="Arial" w:cs="Arial"/>
          <w:sz w:val="24"/>
          <w:szCs w:val="24"/>
          <w:u w:val="single"/>
        </w:rPr>
        <w:t xml:space="preserve"> uzavřít se zadavatelem dohodu, podle níž bude zadavatel podezření na závažné neočekávané nežádoucí účinky hlásit přímo Ústavu; v takovém případě ohlásí podezření na závažné neočekávané nežádoucí účinky agentuře Ústav.  </w:t>
      </w:r>
    </w:p>
    <w:p w:rsidR="00625702" w:rsidRDefault="00625702" w:rsidP="0062570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625702" w:rsidRPr="00625702" w:rsidRDefault="00625702" w:rsidP="0062570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25702">
        <w:rPr>
          <w:rFonts w:ascii="Arial" w:hAnsi="Arial" w:cs="Arial"/>
          <w:i/>
          <w:sz w:val="24"/>
          <w:szCs w:val="24"/>
          <w:u w:val="single"/>
        </w:rPr>
        <w:t>CELEX: 32014R0536</w:t>
      </w:r>
    </w:p>
    <w:p w:rsidR="00625702" w:rsidRPr="00625702" w:rsidRDefault="00625702" w:rsidP="00625702">
      <w:pPr>
        <w:pStyle w:val="Bezmezer1"/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25702" w:rsidRPr="00625702" w:rsidRDefault="00625702" w:rsidP="00625702">
      <w:pPr>
        <w:pStyle w:val="Bezmezer1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25702">
        <w:rPr>
          <w:rFonts w:ascii="Arial" w:hAnsi="Arial" w:cs="Arial"/>
          <w:b/>
          <w:sz w:val="24"/>
          <w:szCs w:val="24"/>
        </w:rPr>
        <w:t>§ 58</w:t>
      </w:r>
    </w:p>
    <w:p w:rsidR="00625702" w:rsidRPr="00625702" w:rsidRDefault="00625702" w:rsidP="00625702">
      <w:pPr>
        <w:pStyle w:val="Bezmezer1"/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25702" w:rsidRPr="00625702" w:rsidRDefault="00625702" w:rsidP="00625702">
      <w:pPr>
        <w:pStyle w:val="Bezmezer1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25702">
        <w:rPr>
          <w:rFonts w:ascii="Arial" w:hAnsi="Arial" w:cs="Arial"/>
          <w:b/>
          <w:sz w:val="24"/>
          <w:szCs w:val="24"/>
        </w:rPr>
        <w:t>Systém náhrady újmy vzniklé subjektu hodnocení</w:t>
      </w:r>
    </w:p>
    <w:p w:rsidR="00625702" w:rsidRPr="00625702" w:rsidRDefault="00625702" w:rsidP="00625702">
      <w:pPr>
        <w:pStyle w:val="Bezmezer1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625702" w:rsidRPr="00FA66CE" w:rsidRDefault="00625702" w:rsidP="00625702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FA66CE">
        <w:rPr>
          <w:rFonts w:ascii="Arial" w:hAnsi="Arial" w:cs="Arial"/>
          <w:sz w:val="24"/>
          <w:szCs w:val="24"/>
          <w:u w:val="single"/>
        </w:rPr>
        <w:t>(1) Vznikne-li subjektu klinického hodnocení v důsledku provádění klinického hodnocení majetková nebo nemajetková újma, a to zejména na životě nebo na zdraví, je zadavatel povinen ji nahradit v souladu s obecnými právními předpisy</w:t>
      </w:r>
      <w:r w:rsidRPr="00FA66CE">
        <w:rPr>
          <w:rFonts w:ascii="Arial" w:hAnsi="Arial" w:cs="Arial"/>
          <w:sz w:val="24"/>
          <w:szCs w:val="24"/>
          <w:u w:val="single"/>
          <w:vertAlign w:val="superscript"/>
        </w:rPr>
        <w:t>104)</w:t>
      </w:r>
      <w:r w:rsidRPr="00FA66CE">
        <w:rPr>
          <w:rFonts w:ascii="Arial" w:hAnsi="Arial" w:cs="Arial"/>
          <w:sz w:val="24"/>
          <w:szCs w:val="24"/>
          <w:u w:val="single"/>
        </w:rPr>
        <w:t>. Náhradu újmy lze uplatnit u zadavatele prostřednictvím poskytovatele zdravotních služeb, který je místem klinického hodnocení.</w:t>
      </w:r>
    </w:p>
    <w:p w:rsidR="00625702" w:rsidRPr="00FA66CE" w:rsidRDefault="00625702" w:rsidP="00625702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</w:p>
    <w:p w:rsidR="00625702" w:rsidRPr="00FA66CE" w:rsidRDefault="00625702" w:rsidP="00625702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FA66CE">
        <w:rPr>
          <w:rFonts w:ascii="Arial" w:hAnsi="Arial" w:cs="Arial"/>
          <w:sz w:val="24"/>
          <w:szCs w:val="24"/>
          <w:u w:val="single"/>
        </w:rPr>
        <w:t>(2) Zadavatel je povinen mít po celou dobu provádění klinického hodnocení sjednané pojištění odpovědnosti své, hlavních zkoušejících, jsou-li ustaveni, a zkoušejících za újmu vzniklou subjektu hodnocení v důsledku provádění klinického hodnocení.</w:t>
      </w:r>
    </w:p>
    <w:p w:rsidR="00625702" w:rsidRPr="00FA66CE" w:rsidRDefault="00625702" w:rsidP="00625702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</w:p>
    <w:p w:rsidR="00625702" w:rsidRPr="00FA66CE" w:rsidRDefault="00625702" w:rsidP="00625702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FA66CE">
        <w:rPr>
          <w:rFonts w:ascii="Arial" w:hAnsi="Arial" w:cs="Arial"/>
          <w:sz w:val="24"/>
          <w:szCs w:val="24"/>
          <w:u w:val="single"/>
        </w:rPr>
        <w:t>(3) Odstavec 2 se nepoužije, provádí-li klinické hodnocení nekomerční zadavatel</w:t>
      </w:r>
    </w:p>
    <w:p w:rsidR="00625702" w:rsidRPr="00FA66CE" w:rsidRDefault="00625702" w:rsidP="00625702">
      <w:pPr>
        <w:pStyle w:val="Zkladntextodsazen"/>
        <w:spacing w:after="0"/>
        <w:ind w:left="0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FA66CE">
        <w:rPr>
          <w:rFonts w:ascii="Arial" w:hAnsi="Arial" w:cs="Arial"/>
          <w:sz w:val="24"/>
          <w:szCs w:val="24"/>
          <w:u w:val="single"/>
        </w:rPr>
        <w:t xml:space="preserve">a) s léčivými přípravky registrovanými podle tohoto zákona v České republice a používanými v souladu se souhrnem údajů o přípravku, popřípadě s léčivými </w:t>
      </w:r>
      <w:r w:rsidRPr="00FA66CE">
        <w:rPr>
          <w:rFonts w:ascii="Arial" w:hAnsi="Arial" w:cs="Arial"/>
          <w:bCs/>
          <w:sz w:val="24"/>
          <w:szCs w:val="24"/>
          <w:u w:val="single"/>
        </w:rPr>
        <w:t>přípravky registrovanými podle tohoto zákona v České republice a používanými mimo souhrn údajů o přípravku, je-li takový způsob použití shodný s běžnou lékařskou praxí nebo doporučenými léčebnými postupy a dostatečně odůvodněn vědeckými poznatky, a zároveň</w:t>
      </w:r>
    </w:p>
    <w:p w:rsidR="00625702" w:rsidRPr="00FA66CE" w:rsidRDefault="00625702" w:rsidP="00625702">
      <w:pPr>
        <w:pStyle w:val="Zkladntextodsazen"/>
        <w:spacing w:after="0"/>
        <w:ind w:left="0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FA66CE">
        <w:rPr>
          <w:rFonts w:ascii="Arial" w:hAnsi="Arial" w:cs="Arial"/>
          <w:bCs/>
          <w:sz w:val="24"/>
          <w:szCs w:val="24"/>
          <w:u w:val="single"/>
        </w:rPr>
        <w:t>b) dodatečné diagnostické či monitorovací postupy nepředstavují v porovnání s běžnou lékařskou praxí větší než minimální dodatečné riziko nebo zátěž pro bezpečnost subjektů hodnocení,</w:t>
      </w:r>
    </w:p>
    <w:p w:rsidR="00625702" w:rsidRPr="00FA66CE" w:rsidRDefault="00625702" w:rsidP="00625702">
      <w:pPr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FA66CE">
        <w:rPr>
          <w:rFonts w:ascii="Arial" w:hAnsi="Arial" w:cs="Arial"/>
          <w:sz w:val="24"/>
          <w:szCs w:val="24"/>
          <w:u w:val="single"/>
        </w:rPr>
        <w:t>jehož pojištění činnosti pokrývá</w:t>
      </w:r>
      <w:r w:rsidRPr="00FA66CE" w:rsidDel="005352C1">
        <w:rPr>
          <w:rFonts w:ascii="Arial" w:hAnsi="Arial" w:cs="Arial"/>
          <w:sz w:val="24"/>
          <w:szCs w:val="24"/>
          <w:u w:val="single"/>
        </w:rPr>
        <w:t xml:space="preserve"> </w:t>
      </w:r>
      <w:r w:rsidRPr="00FA66CE">
        <w:rPr>
          <w:rFonts w:ascii="Arial" w:hAnsi="Arial" w:cs="Arial"/>
          <w:sz w:val="24"/>
          <w:szCs w:val="24"/>
          <w:u w:val="single"/>
        </w:rPr>
        <w:t>použití léčivých přípravků v rámci klinického hodnocení.</w:t>
      </w:r>
    </w:p>
    <w:p w:rsidR="00625702" w:rsidRPr="00625702" w:rsidRDefault="00625702" w:rsidP="0062570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625702">
        <w:rPr>
          <w:rFonts w:ascii="Arial" w:hAnsi="Arial" w:cs="Arial"/>
          <w:i/>
          <w:sz w:val="24"/>
          <w:szCs w:val="24"/>
          <w:u w:val="single"/>
        </w:rPr>
        <w:t>CELEX: 32014R0536</w:t>
      </w:r>
    </w:p>
    <w:p w:rsidR="00625702" w:rsidRPr="00625702" w:rsidRDefault="00625702" w:rsidP="00625702">
      <w:pPr>
        <w:pStyle w:val="Bezmezer2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25702">
        <w:rPr>
          <w:rFonts w:ascii="Arial" w:hAnsi="Arial" w:cs="Arial"/>
          <w:b/>
          <w:sz w:val="24"/>
          <w:szCs w:val="24"/>
        </w:rPr>
        <w:t>§ 59</w:t>
      </w:r>
    </w:p>
    <w:p w:rsidR="00625702" w:rsidRPr="00625702" w:rsidRDefault="00625702" w:rsidP="00625702">
      <w:pPr>
        <w:pStyle w:val="Bezmezer2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625702" w:rsidRPr="00625702" w:rsidRDefault="00625702" w:rsidP="00625702">
      <w:pPr>
        <w:pStyle w:val="Bezmezer2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25702">
        <w:rPr>
          <w:rFonts w:ascii="Arial" w:hAnsi="Arial" w:cs="Arial"/>
          <w:b/>
          <w:sz w:val="24"/>
          <w:szCs w:val="24"/>
        </w:rPr>
        <w:t>Zákonný zástupce</w:t>
      </w:r>
    </w:p>
    <w:p w:rsidR="00625702" w:rsidRPr="00625702" w:rsidRDefault="00625702" w:rsidP="00625702">
      <w:pPr>
        <w:pStyle w:val="Bezmezer2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625702" w:rsidRPr="00FA66CE" w:rsidRDefault="00625702" w:rsidP="00625702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FA66CE">
        <w:rPr>
          <w:rFonts w:ascii="Arial" w:hAnsi="Arial" w:cs="Arial"/>
          <w:sz w:val="24"/>
          <w:szCs w:val="24"/>
          <w:u w:val="single"/>
        </w:rPr>
        <w:t>Označí-li zadavatel v žádosti předložené podle Nařízení EU o klinickém hodnocení</w:t>
      </w:r>
      <w:r w:rsidRPr="00FA66CE">
        <w:rPr>
          <w:rFonts w:ascii="Arial" w:hAnsi="Arial" w:cs="Arial"/>
          <w:sz w:val="24"/>
          <w:szCs w:val="24"/>
          <w:u w:val="single"/>
          <w:vertAlign w:val="superscript"/>
        </w:rPr>
        <w:t xml:space="preserve">100) </w:t>
      </w:r>
      <w:r w:rsidR="002E4DD2">
        <w:rPr>
          <w:rFonts w:ascii="Arial" w:hAnsi="Arial" w:cs="Arial"/>
          <w:sz w:val="24"/>
          <w:szCs w:val="24"/>
          <w:u w:val="single"/>
        </w:rPr>
        <w:t>svého</w:t>
      </w:r>
      <w:r w:rsidRPr="00FA66CE">
        <w:rPr>
          <w:rFonts w:ascii="Arial" w:hAnsi="Arial" w:cs="Arial"/>
          <w:sz w:val="24"/>
          <w:szCs w:val="24"/>
          <w:u w:val="single"/>
        </w:rPr>
        <w:t xml:space="preserve"> zástupce nebo kontaktní osobu, považuje se takové označení za prokázání smluvního zastoupení.</w:t>
      </w:r>
    </w:p>
    <w:p w:rsidR="00E27CE7" w:rsidRDefault="00E27CE7" w:rsidP="00E27CE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CELEX: 32014R0536</w:t>
      </w:r>
    </w:p>
    <w:p w:rsidR="00625702" w:rsidRPr="00AF148C" w:rsidRDefault="00625702" w:rsidP="0062570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131B7" w:rsidRPr="001F4CF5" w:rsidRDefault="006131B7" w:rsidP="001F4CF5">
      <w:pPr>
        <w:spacing w:line="276" w:lineRule="auto"/>
        <w:rPr>
          <w:rFonts w:ascii="Arial" w:hAnsi="Arial" w:cs="Arial"/>
          <w:sz w:val="24"/>
          <w:szCs w:val="24"/>
        </w:rPr>
      </w:pPr>
    </w:p>
    <w:p w:rsidR="006A1250" w:rsidRPr="001F4CF5" w:rsidRDefault="006A1250" w:rsidP="001F4CF5">
      <w:pPr>
        <w:spacing w:line="276" w:lineRule="auto"/>
        <w:rPr>
          <w:rFonts w:ascii="Arial" w:hAnsi="Arial" w:cs="Arial"/>
          <w:sz w:val="24"/>
          <w:szCs w:val="24"/>
        </w:rPr>
      </w:pPr>
      <w:r w:rsidRPr="001F4CF5">
        <w:rPr>
          <w:rFonts w:ascii="Arial" w:hAnsi="Arial" w:cs="Arial"/>
          <w:sz w:val="24"/>
          <w:szCs w:val="24"/>
        </w:rPr>
        <w:t>--------------------------</w:t>
      </w:r>
    </w:p>
    <w:p w:rsidR="006A1250" w:rsidRPr="001F4CF5" w:rsidRDefault="001F4CF5" w:rsidP="001F4CF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B2A01">
        <w:rPr>
          <w:rFonts w:ascii="Arial" w:hAnsi="Arial" w:cs="Arial"/>
          <w:sz w:val="24"/>
          <w:szCs w:val="24"/>
          <w:vertAlign w:val="superscript"/>
        </w:rPr>
        <w:t>103</w:t>
      </w:r>
      <w:r w:rsidR="006A1250" w:rsidRPr="003B2A01">
        <w:rPr>
          <w:rFonts w:ascii="Arial" w:hAnsi="Arial" w:cs="Arial"/>
          <w:sz w:val="24"/>
          <w:szCs w:val="24"/>
          <w:vertAlign w:val="superscript"/>
        </w:rPr>
        <w:t xml:space="preserve">) </w:t>
      </w:r>
      <w:r w:rsidR="006A1250" w:rsidRPr="001F4CF5">
        <w:rPr>
          <w:rFonts w:ascii="Arial" w:hAnsi="Arial" w:cs="Arial"/>
          <w:sz w:val="24"/>
          <w:szCs w:val="24"/>
        </w:rPr>
        <w:t>Zákon č. 227/2006 Sb., o výzkumu na lidských embryonálních kmenových buňkách a souvisejících činnostech a o změně některých souvisejících zákonů, ve znění pozdějších předpisů.</w:t>
      </w:r>
    </w:p>
    <w:p w:rsidR="001F4CF5" w:rsidRPr="001F4CF5" w:rsidRDefault="001F4CF5" w:rsidP="001F4CF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F4CF5" w:rsidRPr="001F4CF5" w:rsidRDefault="001F4CF5" w:rsidP="001F4CF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B2A01">
        <w:rPr>
          <w:rFonts w:ascii="Arial" w:hAnsi="Arial" w:cs="Arial"/>
          <w:sz w:val="24"/>
          <w:szCs w:val="24"/>
          <w:vertAlign w:val="superscript"/>
        </w:rPr>
        <w:t>104)</w:t>
      </w:r>
      <w:r w:rsidRPr="001F4CF5">
        <w:rPr>
          <w:rFonts w:ascii="Arial" w:hAnsi="Arial" w:cs="Arial"/>
          <w:sz w:val="24"/>
          <w:szCs w:val="24"/>
        </w:rPr>
        <w:t xml:space="preserve"> Například občanský zákoník, trestní zákoník, zákon č. 101/2000 Sb., ve znění pozdějších předpisů. Čl. 75 nařízení Evropského parlamentu a Rady (EU) č. 536/2014.</w:t>
      </w:r>
      <w:r w:rsidR="003B2A01">
        <w:rPr>
          <w:rFonts w:ascii="Arial" w:hAnsi="Arial" w:cs="Arial"/>
          <w:sz w:val="24"/>
          <w:szCs w:val="24"/>
        </w:rPr>
        <w:t>“.</w:t>
      </w:r>
    </w:p>
    <w:p w:rsidR="001F4CF5" w:rsidRPr="001F4CF5" w:rsidRDefault="001F4CF5" w:rsidP="001F4CF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A1250" w:rsidRPr="001F4CF5" w:rsidRDefault="006A1250" w:rsidP="001F4CF5">
      <w:pPr>
        <w:spacing w:line="276" w:lineRule="auto"/>
        <w:rPr>
          <w:rFonts w:ascii="Arial" w:hAnsi="Arial" w:cs="Arial"/>
          <w:sz w:val="24"/>
          <w:szCs w:val="24"/>
        </w:rPr>
      </w:pPr>
    </w:p>
    <w:p w:rsidR="006A1250" w:rsidRPr="001F4CF5" w:rsidRDefault="006A1250" w:rsidP="001F4CF5">
      <w:pPr>
        <w:spacing w:line="276" w:lineRule="auto"/>
        <w:rPr>
          <w:rFonts w:ascii="Arial" w:hAnsi="Arial" w:cs="Arial"/>
          <w:sz w:val="24"/>
          <w:szCs w:val="24"/>
        </w:rPr>
      </w:pPr>
    </w:p>
    <w:p w:rsidR="006131B7" w:rsidRPr="001F4CF5" w:rsidRDefault="00665C4D" w:rsidP="001F4CF5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F4CF5">
        <w:rPr>
          <w:rFonts w:ascii="Arial" w:hAnsi="Arial" w:cs="Arial"/>
          <w:sz w:val="24"/>
          <w:szCs w:val="24"/>
        </w:rPr>
        <w:t xml:space="preserve">V § 62 odst. 1 se ve větě druhé slova „za účelem klinického hodnocení a“ </w:t>
      </w:r>
      <w:r w:rsidR="003B2A01">
        <w:rPr>
          <w:rFonts w:ascii="Arial" w:hAnsi="Arial" w:cs="Arial"/>
          <w:sz w:val="24"/>
          <w:szCs w:val="24"/>
        </w:rPr>
        <w:t>zrušují</w:t>
      </w:r>
      <w:r w:rsidRPr="001F4CF5">
        <w:rPr>
          <w:rFonts w:ascii="Arial" w:hAnsi="Arial" w:cs="Arial"/>
          <w:sz w:val="24"/>
          <w:szCs w:val="24"/>
        </w:rPr>
        <w:t>.</w:t>
      </w:r>
    </w:p>
    <w:p w:rsidR="00665C4D" w:rsidRPr="001F4CF5" w:rsidRDefault="00665C4D" w:rsidP="001F4CF5">
      <w:pPr>
        <w:pStyle w:val="Odstavecseseznamem"/>
        <w:spacing w:line="276" w:lineRule="auto"/>
        <w:ind w:left="502"/>
        <w:rPr>
          <w:rFonts w:ascii="Arial" w:hAnsi="Arial" w:cs="Arial"/>
          <w:sz w:val="24"/>
          <w:szCs w:val="24"/>
        </w:rPr>
      </w:pPr>
    </w:p>
    <w:p w:rsidR="00A9728B" w:rsidRPr="001F4CF5" w:rsidRDefault="008A16A3" w:rsidP="003B2A01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F4CF5">
        <w:rPr>
          <w:rFonts w:ascii="Arial" w:hAnsi="Arial" w:cs="Arial"/>
          <w:sz w:val="24"/>
          <w:szCs w:val="24"/>
        </w:rPr>
        <w:t>V § 64 písm.</w:t>
      </w:r>
      <w:r w:rsidR="00A9728B" w:rsidRPr="001F4CF5">
        <w:rPr>
          <w:rFonts w:ascii="Arial" w:hAnsi="Arial" w:cs="Arial"/>
          <w:sz w:val="24"/>
          <w:szCs w:val="24"/>
        </w:rPr>
        <w:t xml:space="preserve"> b) se slova „§ 55 a schválenými v rámci řízení o žádosti o povolení nebo ohlášení klinického hodnocení“ nahrazují slovy „Nařízení EU o klinickém </w:t>
      </w:r>
      <w:r w:rsidR="00665C4D" w:rsidRPr="001F4CF5">
        <w:rPr>
          <w:rFonts w:ascii="Arial" w:hAnsi="Arial" w:cs="Arial"/>
          <w:sz w:val="24"/>
          <w:szCs w:val="24"/>
        </w:rPr>
        <w:t>hodnocení</w:t>
      </w:r>
      <w:r w:rsidR="00665C4D" w:rsidRPr="001F4CF5">
        <w:rPr>
          <w:rFonts w:ascii="Arial" w:hAnsi="Arial" w:cs="Arial"/>
          <w:sz w:val="24"/>
          <w:szCs w:val="24"/>
          <w:vertAlign w:val="superscript"/>
        </w:rPr>
        <w:t>100)</w:t>
      </w:r>
      <w:r w:rsidR="00665C4D" w:rsidRPr="001F4CF5">
        <w:rPr>
          <w:rFonts w:ascii="Arial" w:hAnsi="Arial" w:cs="Arial"/>
          <w:sz w:val="24"/>
          <w:szCs w:val="24"/>
          <w:u w:val="single"/>
        </w:rPr>
        <w:t xml:space="preserve"> a schválenými</w:t>
      </w:r>
      <w:r w:rsidR="00A9728B" w:rsidRPr="001F4CF5">
        <w:rPr>
          <w:rFonts w:ascii="Arial" w:hAnsi="Arial" w:cs="Arial"/>
          <w:sz w:val="24"/>
          <w:szCs w:val="24"/>
          <w:u w:val="single"/>
        </w:rPr>
        <w:t xml:space="preserve"> v rámci řízení o žádosti o povolení klinického hodnocení</w:t>
      </w:r>
      <w:r w:rsidR="00F17A46" w:rsidRPr="001F4CF5">
        <w:rPr>
          <w:rFonts w:ascii="Arial" w:hAnsi="Arial" w:cs="Arial"/>
          <w:sz w:val="24"/>
          <w:szCs w:val="24"/>
          <w:u w:val="single"/>
        </w:rPr>
        <w:t xml:space="preserve"> nebo o povolení významné změny klinického hodnocení,</w:t>
      </w:r>
      <w:r w:rsidR="00A9728B" w:rsidRPr="001F4CF5">
        <w:rPr>
          <w:rFonts w:ascii="Arial" w:hAnsi="Arial" w:cs="Arial"/>
          <w:sz w:val="24"/>
          <w:szCs w:val="24"/>
          <w:u w:val="single"/>
        </w:rPr>
        <w:t>“.</w:t>
      </w:r>
    </w:p>
    <w:p w:rsidR="00665C4D" w:rsidRPr="001F4CF5" w:rsidRDefault="00665C4D" w:rsidP="001F4CF5">
      <w:pPr>
        <w:pStyle w:val="Odstavecseseznamem"/>
        <w:widowControl w:val="0"/>
        <w:autoSpaceDE w:val="0"/>
        <w:autoSpaceDN w:val="0"/>
        <w:adjustRightInd w:val="0"/>
        <w:spacing w:line="276" w:lineRule="auto"/>
        <w:ind w:left="502"/>
        <w:jc w:val="both"/>
        <w:rPr>
          <w:rFonts w:ascii="Arial" w:hAnsi="Arial" w:cs="Arial"/>
          <w:i/>
          <w:sz w:val="24"/>
          <w:szCs w:val="24"/>
        </w:rPr>
      </w:pPr>
    </w:p>
    <w:p w:rsidR="00665C4D" w:rsidRPr="001F4CF5" w:rsidRDefault="00665C4D" w:rsidP="001F4CF5">
      <w:pPr>
        <w:pStyle w:val="Odstavecseseznamem"/>
        <w:widowControl w:val="0"/>
        <w:autoSpaceDE w:val="0"/>
        <w:autoSpaceDN w:val="0"/>
        <w:adjustRightInd w:val="0"/>
        <w:spacing w:line="276" w:lineRule="auto"/>
        <w:ind w:left="502"/>
        <w:jc w:val="both"/>
        <w:rPr>
          <w:rFonts w:ascii="Arial" w:hAnsi="Arial" w:cs="Arial"/>
          <w:i/>
          <w:sz w:val="24"/>
          <w:szCs w:val="24"/>
        </w:rPr>
      </w:pPr>
      <w:r w:rsidRPr="001F4CF5">
        <w:rPr>
          <w:rFonts w:ascii="Arial" w:hAnsi="Arial" w:cs="Arial"/>
          <w:i/>
          <w:sz w:val="24"/>
          <w:szCs w:val="24"/>
        </w:rPr>
        <w:t>CELEX: 32014R0536</w:t>
      </w:r>
    </w:p>
    <w:p w:rsidR="00665C4D" w:rsidRPr="001F4CF5" w:rsidRDefault="00665C4D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65C4D" w:rsidRPr="001F4CF5" w:rsidRDefault="00665C4D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9728B" w:rsidRPr="001F4CF5" w:rsidRDefault="00495AB5" w:rsidP="001F4CF5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F4CF5">
        <w:rPr>
          <w:rFonts w:ascii="Arial" w:hAnsi="Arial" w:cs="Arial"/>
          <w:sz w:val="24"/>
          <w:szCs w:val="24"/>
        </w:rPr>
        <w:t>V § 64 písm. w) se slova „včetně hodnocených léčivých přípravků“ zrušují.</w:t>
      </w:r>
    </w:p>
    <w:p w:rsidR="00495AB5" w:rsidRPr="001F4CF5" w:rsidRDefault="00495AB5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351F5" w:rsidRPr="001F4CF5" w:rsidRDefault="00E351F5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B2A01" w:rsidRDefault="00665C4D" w:rsidP="001F4CF5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F4CF5">
        <w:rPr>
          <w:rFonts w:ascii="Arial" w:hAnsi="Arial" w:cs="Arial"/>
          <w:sz w:val="24"/>
          <w:szCs w:val="24"/>
        </w:rPr>
        <w:t>V § 66 se odstavec 4 zrušuje</w:t>
      </w:r>
      <w:r w:rsidR="003B2A01">
        <w:rPr>
          <w:rFonts w:ascii="Arial" w:hAnsi="Arial" w:cs="Arial"/>
          <w:sz w:val="24"/>
          <w:szCs w:val="24"/>
        </w:rPr>
        <w:t>.</w:t>
      </w:r>
    </w:p>
    <w:p w:rsidR="00495AB5" w:rsidRPr="001F4CF5" w:rsidRDefault="003B2A01" w:rsidP="003B2A01">
      <w:pPr>
        <w:pStyle w:val="Odstavecseseznamem"/>
        <w:widowControl w:val="0"/>
        <w:autoSpaceDE w:val="0"/>
        <w:autoSpaceDN w:val="0"/>
        <w:adjustRightInd w:val="0"/>
        <w:spacing w:line="276" w:lineRule="auto"/>
        <w:ind w:left="5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495AB5" w:rsidRPr="001F4CF5">
        <w:rPr>
          <w:rFonts w:ascii="Arial" w:hAnsi="Arial" w:cs="Arial"/>
          <w:sz w:val="24"/>
          <w:szCs w:val="24"/>
        </w:rPr>
        <w:t>osavadní odstav</w:t>
      </w:r>
      <w:r w:rsidR="00665C4D" w:rsidRPr="001F4CF5">
        <w:rPr>
          <w:rFonts w:ascii="Arial" w:hAnsi="Arial" w:cs="Arial"/>
          <w:sz w:val="24"/>
          <w:szCs w:val="24"/>
        </w:rPr>
        <w:t>ec 5 se označuje jako odstavec 4</w:t>
      </w:r>
      <w:r w:rsidR="00495AB5" w:rsidRPr="001F4CF5">
        <w:rPr>
          <w:rFonts w:ascii="Arial" w:hAnsi="Arial" w:cs="Arial"/>
          <w:sz w:val="24"/>
          <w:szCs w:val="24"/>
        </w:rPr>
        <w:t>.</w:t>
      </w:r>
    </w:p>
    <w:p w:rsidR="00495AB5" w:rsidRPr="001F4CF5" w:rsidRDefault="00495AB5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351F5" w:rsidRPr="001F4CF5" w:rsidRDefault="00E351F5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65C4D" w:rsidRPr="001F4CF5" w:rsidRDefault="00704D19" w:rsidP="001F4CF5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F4CF5">
        <w:rPr>
          <w:rFonts w:ascii="Arial" w:hAnsi="Arial" w:cs="Arial"/>
          <w:sz w:val="24"/>
          <w:szCs w:val="24"/>
        </w:rPr>
        <w:t>V § 70 odst. 1 se za slovo „předpisem“ vkládají s</w:t>
      </w:r>
      <w:r w:rsidR="003B2A01">
        <w:rPr>
          <w:rFonts w:ascii="Arial" w:hAnsi="Arial" w:cs="Arial"/>
          <w:sz w:val="24"/>
          <w:szCs w:val="24"/>
        </w:rPr>
        <w:t>l</w:t>
      </w:r>
      <w:r w:rsidRPr="001F4CF5">
        <w:rPr>
          <w:rFonts w:ascii="Arial" w:hAnsi="Arial" w:cs="Arial"/>
          <w:sz w:val="24"/>
          <w:szCs w:val="24"/>
        </w:rPr>
        <w:t>ova „</w:t>
      </w:r>
      <w:r w:rsidRPr="001F4CF5">
        <w:rPr>
          <w:rFonts w:ascii="Arial" w:hAnsi="Arial" w:cs="Arial"/>
          <w:sz w:val="24"/>
          <w:szCs w:val="24"/>
          <w:u w:val="single"/>
        </w:rPr>
        <w:t>a přímo použitelnými předpisy Evropské unie</w:t>
      </w:r>
      <w:r w:rsidR="003B2A01">
        <w:rPr>
          <w:rFonts w:ascii="Arial" w:hAnsi="Arial" w:cs="Arial"/>
          <w:sz w:val="24"/>
          <w:szCs w:val="24"/>
          <w:u w:val="single"/>
          <w:vertAlign w:val="superscript"/>
        </w:rPr>
        <w:t>101)</w:t>
      </w:r>
      <w:r w:rsidRPr="001F4CF5">
        <w:rPr>
          <w:rFonts w:ascii="Arial" w:hAnsi="Arial" w:cs="Arial"/>
          <w:sz w:val="24"/>
          <w:szCs w:val="24"/>
        </w:rPr>
        <w:t>“ a za slovo „látek“ se vkládají slova „</w:t>
      </w:r>
      <w:r w:rsidRPr="001F4CF5">
        <w:rPr>
          <w:rFonts w:ascii="Arial" w:hAnsi="Arial" w:cs="Arial"/>
          <w:bCs/>
          <w:sz w:val="24"/>
          <w:szCs w:val="24"/>
          <w:u w:val="single"/>
        </w:rPr>
        <w:t>včetně léčivých látek určených pro vývoz</w:t>
      </w:r>
      <w:r w:rsidRPr="001F4CF5">
        <w:rPr>
          <w:rFonts w:ascii="Arial" w:hAnsi="Arial" w:cs="Arial"/>
          <w:bCs/>
          <w:sz w:val="24"/>
          <w:szCs w:val="24"/>
        </w:rPr>
        <w:t>“.</w:t>
      </w:r>
    </w:p>
    <w:p w:rsidR="00C33833" w:rsidRPr="001F4CF5" w:rsidRDefault="00C33833" w:rsidP="001F4CF5">
      <w:pPr>
        <w:pStyle w:val="Odstavecseseznamem"/>
        <w:widowControl w:val="0"/>
        <w:autoSpaceDE w:val="0"/>
        <w:autoSpaceDN w:val="0"/>
        <w:adjustRightInd w:val="0"/>
        <w:spacing w:line="276" w:lineRule="auto"/>
        <w:ind w:left="502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665C4D" w:rsidRPr="001F4CF5" w:rsidRDefault="00665C4D" w:rsidP="001F4CF5">
      <w:pPr>
        <w:pStyle w:val="Odstavecseseznamem"/>
        <w:widowControl w:val="0"/>
        <w:autoSpaceDE w:val="0"/>
        <w:autoSpaceDN w:val="0"/>
        <w:adjustRightInd w:val="0"/>
        <w:spacing w:line="276" w:lineRule="auto"/>
        <w:ind w:left="502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1F4CF5">
        <w:rPr>
          <w:rFonts w:ascii="Arial" w:hAnsi="Arial" w:cs="Arial"/>
          <w:i/>
          <w:sz w:val="24"/>
          <w:szCs w:val="24"/>
          <w:u w:val="single"/>
        </w:rPr>
        <w:t>CELEX: 32014R1252</w:t>
      </w:r>
    </w:p>
    <w:p w:rsidR="00665C4D" w:rsidRPr="001F4CF5" w:rsidRDefault="00665C4D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55FA0" w:rsidRPr="001F4CF5" w:rsidRDefault="00F55FA0" w:rsidP="001F4CF5">
      <w:pPr>
        <w:pStyle w:val="Odstavecseseznamem"/>
        <w:widowControl w:val="0"/>
        <w:autoSpaceDE w:val="0"/>
        <w:autoSpaceDN w:val="0"/>
        <w:adjustRightInd w:val="0"/>
        <w:spacing w:line="276" w:lineRule="auto"/>
        <w:ind w:left="502"/>
        <w:jc w:val="both"/>
        <w:rPr>
          <w:rFonts w:ascii="Arial" w:hAnsi="Arial" w:cs="Arial"/>
          <w:sz w:val="24"/>
          <w:szCs w:val="24"/>
        </w:rPr>
      </w:pPr>
    </w:p>
    <w:p w:rsidR="00E65BB2" w:rsidRPr="00E315EF" w:rsidRDefault="00F55FA0" w:rsidP="00E315EF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315EF">
        <w:rPr>
          <w:rFonts w:ascii="Arial" w:hAnsi="Arial" w:cs="Arial"/>
          <w:bCs/>
          <w:sz w:val="24"/>
          <w:szCs w:val="24"/>
        </w:rPr>
        <w:t xml:space="preserve"> V § 70</w:t>
      </w:r>
      <w:r w:rsidR="00E65BB2" w:rsidRPr="00E315EF">
        <w:rPr>
          <w:rFonts w:ascii="Arial" w:hAnsi="Arial" w:cs="Arial"/>
          <w:bCs/>
          <w:sz w:val="24"/>
          <w:szCs w:val="24"/>
        </w:rPr>
        <w:t xml:space="preserve"> se</w:t>
      </w:r>
      <w:r w:rsidR="00665C4D" w:rsidRPr="00E315EF">
        <w:rPr>
          <w:rFonts w:ascii="Arial" w:hAnsi="Arial" w:cs="Arial"/>
          <w:bCs/>
          <w:sz w:val="24"/>
          <w:szCs w:val="24"/>
        </w:rPr>
        <w:t xml:space="preserve"> doplňuje odstavec 7, který zní:</w:t>
      </w:r>
    </w:p>
    <w:p w:rsidR="00E65BB2" w:rsidRPr="001F4CF5" w:rsidRDefault="00E65BB2" w:rsidP="001F4CF5">
      <w:pPr>
        <w:pStyle w:val="Odstavecseseznamem"/>
        <w:spacing w:line="276" w:lineRule="auto"/>
        <w:rPr>
          <w:rFonts w:ascii="Arial" w:hAnsi="Arial" w:cs="Arial"/>
          <w:bCs/>
          <w:sz w:val="24"/>
          <w:szCs w:val="24"/>
        </w:rPr>
      </w:pPr>
    </w:p>
    <w:p w:rsidR="00665C4D" w:rsidRPr="001F4CF5" w:rsidRDefault="00E65BB2" w:rsidP="001F4CF5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1F4CF5">
        <w:rPr>
          <w:rFonts w:ascii="Arial" w:hAnsi="Arial" w:cs="Arial"/>
          <w:sz w:val="24"/>
          <w:szCs w:val="24"/>
          <w:u w:val="single"/>
        </w:rPr>
        <w:t>„</w:t>
      </w:r>
      <w:r w:rsidR="00665C4D" w:rsidRPr="001F4CF5">
        <w:rPr>
          <w:rFonts w:ascii="Arial" w:hAnsi="Arial" w:cs="Arial"/>
          <w:sz w:val="24"/>
          <w:szCs w:val="24"/>
          <w:u w:val="single"/>
        </w:rPr>
        <w:t xml:space="preserve">7) </w:t>
      </w:r>
      <w:r w:rsidR="00665C4D" w:rsidRPr="001F4CF5">
        <w:rPr>
          <w:rFonts w:ascii="Arial" w:hAnsi="Arial" w:cs="Arial"/>
          <w:bCs/>
          <w:sz w:val="24"/>
          <w:szCs w:val="24"/>
          <w:u w:val="single"/>
        </w:rPr>
        <w:t>Výrobce léčivých látek, který provádí balení, přebalování, označování, přeznačování, kontroly jakosti nebo propouštění, jakož i související kontroly léčivých látek pocházejících ze třetích zemí určených pro přípravu léčivých přípravků, musí mít k dispozici dokumenty podle odstavce 2; tím nejsou dotčena ustanovení odstavců 4 a 5.“</w:t>
      </w:r>
      <w:r w:rsidR="003B2A01">
        <w:rPr>
          <w:rFonts w:ascii="Arial" w:hAnsi="Arial" w:cs="Arial"/>
          <w:bCs/>
          <w:sz w:val="24"/>
          <w:szCs w:val="24"/>
          <w:u w:val="single"/>
        </w:rPr>
        <w:t>.</w:t>
      </w:r>
    </w:p>
    <w:p w:rsidR="00665C4D" w:rsidRPr="001F4CF5" w:rsidRDefault="00665C4D" w:rsidP="001F4CF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p w:rsidR="00665C4D" w:rsidRPr="001F4CF5" w:rsidRDefault="00665C4D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1F4CF5">
        <w:rPr>
          <w:rFonts w:ascii="Arial" w:hAnsi="Arial" w:cs="Arial"/>
          <w:i/>
          <w:sz w:val="24"/>
          <w:szCs w:val="24"/>
        </w:rPr>
        <w:t>CELEX: 32014R1252</w:t>
      </w:r>
    </w:p>
    <w:p w:rsidR="00E315EF" w:rsidRPr="001F4CF5" w:rsidRDefault="00E315EF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665C4D" w:rsidRPr="001F4CF5" w:rsidRDefault="00665C4D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E84C3B" w:rsidRPr="001F4CF5" w:rsidRDefault="001F4CF5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315EF">
        <w:rPr>
          <w:rFonts w:ascii="Arial" w:hAnsi="Arial" w:cs="Arial"/>
          <w:b/>
          <w:sz w:val="24"/>
          <w:szCs w:val="24"/>
        </w:rPr>
        <w:t>2</w:t>
      </w:r>
      <w:r w:rsidR="00026954">
        <w:rPr>
          <w:rFonts w:ascii="Arial" w:hAnsi="Arial" w:cs="Arial"/>
          <w:b/>
          <w:sz w:val="24"/>
          <w:szCs w:val="24"/>
        </w:rPr>
        <w:t>6</w:t>
      </w:r>
      <w:r w:rsidR="00B05F47" w:rsidRPr="00E315EF">
        <w:rPr>
          <w:rFonts w:ascii="Arial" w:hAnsi="Arial" w:cs="Arial"/>
          <w:b/>
          <w:sz w:val="24"/>
          <w:szCs w:val="24"/>
        </w:rPr>
        <w:t>.</w:t>
      </w:r>
      <w:r w:rsidR="00B05F47" w:rsidRPr="001F4CF5">
        <w:rPr>
          <w:rFonts w:ascii="Arial" w:hAnsi="Arial" w:cs="Arial"/>
          <w:sz w:val="24"/>
          <w:szCs w:val="24"/>
        </w:rPr>
        <w:t xml:space="preserve"> </w:t>
      </w:r>
      <w:r w:rsidR="00E84C3B" w:rsidRPr="001F4CF5">
        <w:rPr>
          <w:rFonts w:ascii="Arial" w:hAnsi="Arial" w:cs="Arial"/>
          <w:sz w:val="24"/>
          <w:szCs w:val="24"/>
        </w:rPr>
        <w:t>V § 77 odst. 1 písm. f) se slova „rozsah údajů a způsob jejich poskytování formou hlášení zveřejní Ústav nebo Veterinární ústav ve svém informačním prostředku“ nahrazují slovy „poskytované údaje obsahují identifikaci distributora, identifikaci distribuovaného léčivého přípravku a identifikaci osoby, které byl léčivý přípravek distribuován; rozsah údajů a způsob a časový interval jejich poskytování formou hlášení stanoví prováděcí právní předpis</w:t>
      </w:r>
      <w:r w:rsidR="00140E6D" w:rsidRPr="001F4CF5">
        <w:rPr>
          <w:rFonts w:ascii="Arial" w:hAnsi="Arial" w:cs="Arial"/>
          <w:sz w:val="24"/>
          <w:szCs w:val="24"/>
        </w:rPr>
        <w:t>“</w:t>
      </w:r>
      <w:r w:rsidR="00E84C3B" w:rsidRPr="001F4CF5">
        <w:rPr>
          <w:rFonts w:ascii="Arial" w:hAnsi="Arial" w:cs="Arial"/>
          <w:sz w:val="24"/>
          <w:szCs w:val="24"/>
        </w:rPr>
        <w:t>.</w:t>
      </w:r>
    </w:p>
    <w:p w:rsidR="00140E6D" w:rsidRPr="001F4CF5" w:rsidRDefault="00140E6D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65C4D" w:rsidRPr="001F4CF5" w:rsidRDefault="00665C4D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05F47" w:rsidRPr="001F4CF5" w:rsidRDefault="001F4CF5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315EF">
        <w:rPr>
          <w:rFonts w:ascii="Arial" w:hAnsi="Arial" w:cs="Arial"/>
          <w:b/>
          <w:sz w:val="24"/>
          <w:szCs w:val="24"/>
        </w:rPr>
        <w:t>2</w:t>
      </w:r>
      <w:r w:rsidR="00026954">
        <w:rPr>
          <w:rFonts w:ascii="Arial" w:hAnsi="Arial" w:cs="Arial"/>
          <w:b/>
          <w:sz w:val="24"/>
          <w:szCs w:val="24"/>
        </w:rPr>
        <w:t>7</w:t>
      </w:r>
      <w:r w:rsidR="00B05F47" w:rsidRPr="00E315EF">
        <w:rPr>
          <w:rFonts w:ascii="Arial" w:hAnsi="Arial" w:cs="Arial"/>
          <w:b/>
          <w:sz w:val="24"/>
          <w:szCs w:val="24"/>
        </w:rPr>
        <w:t>.</w:t>
      </w:r>
      <w:r w:rsidR="00B05F47" w:rsidRPr="001F4CF5">
        <w:rPr>
          <w:rFonts w:ascii="Arial" w:hAnsi="Arial" w:cs="Arial"/>
          <w:sz w:val="24"/>
          <w:szCs w:val="24"/>
        </w:rPr>
        <w:t xml:space="preserve"> </w:t>
      </w:r>
      <w:r w:rsidR="00140E6D" w:rsidRPr="001F4CF5">
        <w:rPr>
          <w:rFonts w:ascii="Arial" w:hAnsi="Arial" w:cs="Arial"/>
          <w:sz w:val="24"/>
          <w:szCs w:val="24"/>
        </w:rPr>
        <w:t>V § 77 odst. 1 se na ko</w:t>
      </w:r>
      <w:r w:rsidR="001B4518">
        <w:rPr>
          <w:rFonts w:ascii="Arial" w:hAnsi="Arial" w:cs="Arial"/>
          <w:sz w:val="24"/>
          <w:szCs w:val="24"/>
        </w:rPr>
        <w:t>n</w:t>
      </w:r>
      <w:r w:rsidR="00140E6D" w:rsidRPr="001F4CF5">
        <w:rPr>
          <w:rFonts w:ascii="Arial" w:hAnsi="Arial" w:cs="Arial"/>
          <w:sz w:val="24"/>
          <w:szCs w:val="24"/>
        </w:rPr>
        <w:t>ci</w:t>
      </w:r>
      <w:r w:rsidR="001B4518">
        <w:rPr>
          <w:rFonts w:ascii="Arial" w:hAnsi="Arial" w:cs="Arial"/>
          <w:sz w:val="24"/>
          <w:szCs w:val="24"/>
        </w:rPr>
        <w:t xml:space="preserve"> textu</w:t>
      </w:r>
      <w:r w:rsidR="00140E6D" w:rsidRPr="001F4CF5">
        <w:rPr>
          <w:rFonts w:ascii="Arial" w:hAnsi="Arial" w:cs="Arial"/>
          <w:sz w:val="24"/>
          <w:szCs w:val="24"/>
        </w:rPr>
        <w:t xml:space="preserve"> písmene h) doplňují slova „</w:t>
      </w:r>
      <w:r w:rsidR="00E351F5" w:rsidRPr="001F4CF5">
        <w:rPr>
          <w:rFonts w:ascii="Arial" w:hAnsi="Arial" w:cs="Arial"/>
          <w:sz w:val="24"/>
          <w:szCs w:val="24"/>
        </w:rPr>
        <w:t xml:space="preserve">postupovat v souladu s </w:t>
      </w:r>
      <w:r w:rsidR="00B05F47" w:rsidRPr="001F4CF5">
        <w:rPr>
          <w:rFonts w:ascii="Arial" w:hAnsi="Arial" w:cs="Arial"/>
          <w:sz w:val="24"/>
          <w:szCs w:val="24"/>
        </w:rPr>
        <w:t xml:space="preserve">opatřením obecné povahy za účelem zajištění dostupnosti léčivých přípravků vydaným Ministerstvem zdravotnictví podle § </w:t>
      </w:r>
      <w:r w:rsidR="00665C4D" w:rsidRPr="001F4CF5">
        <w:rPr>
          <w:rFonts w:ascii="Arial" w:hAnsi="Arial" w:cs="Arial"/>
          <w:sz w:val="24"/>
          <w:szCs w:val="24"/>
        </w:rPr>
        <w:t>77</w:t>
      </w:r>
      <w:r w:rsidR="00C90AB7">
        <w:rPr>
          <w:rFonts w:ascii="Arial" w:hAnsi="Arial" w:cs="Arial"/>
          <w:sz w:val="24"/>
          <w:szCs w:val="24"/>
        </w:rPr>
        <w:t>e</w:t>
      </w:r>
      <w:r w:rsidR="00665C4D" w:rsidRPr="001F4CF5">
        <w:rPr>
          <w:rFonts w:ascii="Arial" w:hAnsi="Arial" w:cs="Arial"/>
          <w:sz w:val="24"/>
          <w:szCs w:val="24"/>
        </w:rPr>
        <w:t xml:space="preserve">, </w:t>
      </w:r>
      <w:r w:rsidR="00B05F47" w:rsidRPr="001F4CF5">
        <w:rPr>
          <w:rFonts w:ascii="Arial" w:hAnsi="Arial" w:cs="Arial"/>
          <w:sz w:val="24"/>
          <w:szCs w:val="24"/>
        </w:rPr>
        <w:t>kterým je omezována distribuce léčivých přípravků mimo území České republiky,“.</w:t>
      </w:r>
    </w:p>
    <w:p w:rsidR="00E73EE2" w:rsidRPr="001F4CF5" w:rsidRDefault="00E73EE2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73EE2" w:rsidRPr="001F4CF5" w:rsidRDefault="001F4CF5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315EF">
        <w:rPr>
          <w:rFonts w:ascii="Arial" w:hAnsi="Arial" w:cs="Arial"/>
          <w:b/>
          <w:sz w:val="24"/>
          <w:szCs w:val="24"/>
        </w:rPr>
        <w:t>2</w:t>
      </w:r>
      <w:r w:rsidR="00026954">
        <w:rPr>
          <w:rFonts w:ascii="Arial" w:hAnsi="Arial" w:cs="Arial"/>
          <w:b/>
          <w:sz w:val="24"/>
          <w:szCs w:val="24"/>
        </w:rPr>
        <w:t>8</w:t>
      </w:r>
      <w:r w:rsidR="00E73EE2" w:rsidRPr="00E315EF">
        <w:rPr>
          <w:rFonts w:ascii="Arial" w:hAnsi="Arial" w:cs="Arial"/>
          <w:b/>
          <w:sz w:val="24"/>
          <w:szCs w:val="24"/>
        </w:rPr>
        <w:t>.</w:t>
      </w:r>
      <w:r w:rsidR="00960F70" w:rsidRPr="001F4CF5">
        <w:rPr>
          <w:rFonts w:ascii="Arial" w:hAnsi="Arial" w:cs="Arial"/>
          <w:sz w:val="24"/>
          <w:szCs w:val="24"/>
        </w:rPr>
        <w:t xml:space="preserve"> V § 77</w:t>
      </w:r>
      <w:r w:rsidR="002171BF" w:rsidRPr="001F4CF5">
        <w:rPr>
          <w:rFonts w:ascii="Arial" w:hAnsi="Arial" w:cs="Arial"/>
          <w:sz w:val="24"/>
          <w:szCs w:val="24"/>
        </w:rPr>
        <w:t xml:space="preserve"> se na konci odstavce</w:t>
      </w:r>
      <w:r w:rsidR="006335D8" w:rsidRPr="001F4CF5">
        <w:rPr>
          <w:rFonts w:ascii="Arial" w:hAnsi="Arial" w:cs="Arial"/>
          <w:sz w:val="24"/>
          <w:szCs w:val="24"/>
        </w:rPr>
        <w:t xml:space="preserve"> 1</w:t>
      </w:r>
      <w:r w:rsidR="00E73EE2" w:rsidRPr="001F4CF5">
        <w:rPr>
          <w:rFonts w:ascii="Arial" w:hAnsi="Arial" w:cs="Arial"/>
          <w:sz w:val="24"/>
          <w:szCs w:val="24"/>
        </w:rPr>
        <w:t xml:space="preserve"> </w:t>
      </w:r>
      <w:r w:rsidR="002171BF" w:rsidRPr="001F4CF5">
        <w:rPr>
          <w:rFonts w:ascii="Arial" w:hAnsi="Arial" w:cs="Arial"/>
          <w:sz w:val="24"/>
          <w:szCs w:val="24"/>
        </w:rPr>
        <w:t>tečka nahrazuje čárkou a doplňuje se písmeno q), které zní:</w:t>
      </w:r>
    </w:p>
    <w:p w:rsidR="002171BF" w:rsidRPr="001F4CF5" w:rsidRDefault="002171BF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428A8" w:rsidRPr="001F4CF5" w:rsidRDefault="005428A8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F4CF5">
        <w:rPr>
          <w:rFonts w:ascii="Arial" w:hAnsi="Arial" w:cs="Arial"/>
          <w:sz w:val="24"/>
          <w:szCs w:val="24"/>
        </w:rPr>
        <w:t xml:space="preserve">      „q) v případě, že je jeho záměrem distribuovat mimo území České republiky léčivý přípravek, který je uveden na seznamu léčivých přípravků zveřejněném podle §</w:t>
      </w:r>
      <w:r w:rsidR="005E10AA">
        <w:rPr>
          <w:rFonts w:ascii="Arial" w:hAnsi="Arial" w:cs="Arial"/>
          <w:sz w:val="24"/>
          <w:szCs w:val="24"/>
        </w:rPr>
        <w:t xml:space="preserve"> 77e</w:t>
      </w:r>
      <w:r w:rsidRPr="001F4CF5">
        <w:rPr>
          <w:rFonts w:ascii="Arial" w:hAnsi="Arial" w:cs="Arial"/>
          <w:sz w:val="24"/>
          <w:szCs w:val="24"/>
        </w:rPr>
        <w:t>, oznámit tuto skutečnost Ústavu nejméně 30 dní před plánovanou distribucí mimo území České republiky; pokud nelze splnit tuto lhůtu z důvodu zařazení léčivého přípravku na seznam, oznámí Ústavu úmysl distribuovat léčivý přípravek mimo území České republiky neprodleně. Oznámení obsahuje identifikaci distributora, identifikaci léčivého přípravku, název státu distribuce a datum plánované distribuce léčivého přípravku; rozsah údajů uváděných v oznámení a způsob jejich poskytování formou elektronického hlášení oznámení stanoví prováděcí právní předpis.“.</w:t>
      </w:r>
    </w:p>
    <w:p w:rsidR="005428A8" w:rsidRPr="001F4CF5" w:rsidRDefault="005428A8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428A8" w:rsidRPr="001F4CF5" w:rsidRDefault="001F4CF5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315EF">
        <w:rPr>
          <w:rFonts w:ascii="Arial" w:hAnsi="Arial" w:cs="Arial"/>
          <w:b/>
          <w:sz w:val="24"/>
          <w:szCs w:val="24"/>
        </w:rPr>
        <w:t>2</w:t>
      </w:r>
      <w:r w:rsidR="00026954">
        <w:rPr>
          <w:rFonts w:ascii="Arial" w:hAnsi="Arial" w:cs="Arial"/>
          <w:b/>
          <w:sz w:val="24"/>
          <w:szCs w:val="24"/>
        </w:rPr>
        <w:t>9</w:t>
      </w:r>
      <w:r w:rsidR="005428A8" w:rsidRPr="00E315EF">
        <w:rPr>
          <w:rFonts w:ascii="Arial" w:hAnsi="Arial" w:cs="Arial"/>
          <w:b/>
          <w:sz w:val="24"/>
          <w:szCs w:val="24"/>
        </w:rPr>
        <w:t>.</w:t>
      </w:r>
      <w:r w:rsidR="005428A8" w:rsidRPr="001F4CF5">
        <w:rPr>
          <w:rFonts w:ascii="Arial" w:hAnsi="Arial" w:cs="Arial"/>
          <w:sz w:val="24"/>
          <w:szCs w:val="24"/>
        </w:rPr>
        <w:t xml:space="preserve"> </w:t>
      </w:r>
      <w:r w:rsidR="00267D2A" w:rsidRPr="001F4CF5">
        <w:rPr>
          <w:rFonts w:ascii="Arial" w:hAnsi="Arial" w:cs="Arial"/>
          <w:sz w:val="24"/>
          <w:szCs w:val="24"/>
        </w:rPr>
        <w:t>Za § 77b se vkládají nové</w:t>
      </w:r>
      <w:r w:rsidR="005428A8" w:rsidRPr="001F4CF5">
        <w:rPr>
          <w:rFonts w:ascii="Arial" w:hAnsi="Arial" w:cs="Arial"/>
          <w:sz w:val="24"/>
          <w:szCs w:val="24"/>
        </w:rPr>
        <w:t xml:space="preserve"> § 77c</w:t>
      </w:r>
      <w:r w:rsidR="00267D2A" w:rsidRPr="001F4CF5">
        <w:rPr>
          <w:rFonts w:ascii="Arial" w:hAnsi="Arial" w:cs="Arial"/>
          <w:sz w:val="24"/>
          <w:szCs w:val="24"/>
        </w:rPr>
        <w:t xml:space="preserve"> až 77e</w:t>
      </w:r>
      <w:r w:rsidR="005428A8" w:rsidRPr="001F4CF5">
        <w:rPr>
          <w:rFonts w:ascii="Arial" w:hAnsi="Arial" w:cs="Arial"/>
          <w:sz w:val="24"/>
          <w:szCs w:val="24"/>
        </w:rPr>
        <w:t>, které včetně nadpisů znějí:</w:t>
      </w:r>
    </w:p>
    <w:p w:rsidR="005428A8" w:rsidRPr="001F4CF5" w:rsidRDefault="005428A8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27E60" w:rsidRDefault="00C27E60" w:rsidP="001F4CF5">
      <w:pPr>
        <w:widowControl w:val="0"/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1F4CF5">
        <w:rPr>
          <w:rFonts w:ascii="Arial" w:hAnsi="Arial" w:cs="Arial"/>
          <w:sz w:val="24"/>
          <w:szCs w:val="24"/>
        </w:rPr>
        <w:t>„§ 77c</w:t>
      </w:r>
    </w:p>
    <w:p w:rsidR="005E10AA" w:rsidRPr="001F4CF5" w:rsidRDefault="005E10AA" w:rsidP="001F4CF5">
      <w:pPr>
        <w:widowControl w:val="0"/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C27E60" w:rsidRPr="005E10AA" w:rsidRDefault="005E10AA" w:rsidP="001F4CF5">
      <w:pPr>
        <w:widowControl w:val="0"/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5E10AA">
        <w:rPr>
          <w:rFonts w:ascii="Arial" w:hAnsi="Arial" w:cs="Arial"/>
          <w:b/>
          <w:sz w:val="24"/>
          <w:szCs w:val="24"/>
        </w:rPr>
        <w:t>Vydání seznamu léčivých přípravků, při jejichž nedostatku na trhu by mohlo vzniknout nebezpečí jejich nedostupnosti</w:t>
      </w:r>
    </w:p>
    <w:p w:rsidR="00C27E60" w:rsidRPr="001F4CF5" w:rsidRDefault="00C27E60" w:rsidP="001F4CF5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CF5">
        <w:rPr>
          <w:rFonts w:ascii="Arial" w:hAnsi="Arial" w:cs="Arial"/>
          <w:sz w:val="24"/>
          <w:szCs w:val="24"/>
        </w:rPr>
        <w:t xml:space="preserve">(1) Ústav </w:t>
      </w:r>
      <w:r w:rsidR="006E1FB2">
        <w:rPr>
          <w:rFonts w:ascii="Arial" w:hAnsi="Arial" w:cs="Arial"/>
          <w:sz w:val="24"/>
          <w:szCs w:val="24"/>
        </w:rPr>
        <w:t xml:space="preserve">vyhodnocuje </w:t>
      </w:r>
      <w:r w:rsidRPr="001F4CF5">
        <w:rPr>
          <w:rFonts w:ascii="Arial" w:hAnsi="Arial" w:cs="Arial"/>
          <w:sz w:val="24"/>
          <w:szCs w:val="24"/>
        </w:rPr>
        <w:t xml:space="preserve">situaci na trhu s léčivými přípravky. Na základě </w:t>
      </w:r>
      <w:r w:rsidR="006E1FB2">
        <w:rPr>
          <w:rFonts w:ascii="Arial" w:hAnsi="Arial" w:cs="Arial"/>
          <w:sz w:val="24"/>
          <w:szCs w:val="24"/>
        </w:rPr>
        <w:t xml:space="preserve">vyhodnocení </w:t>
      </w:r>
      <w:r w:rsidRPr="001F4CF5">
        <w:rPr>
          <w:rFonts w:ascii="Arial" w:hAnsi="Arial" w:cs="Arial"/>
          <w:sz w:val="24"/>
          <w:szCs w:val="24"/>
        </w:rPr>
        <w:t xml:space="preserve">podle věty první Ústav sděluje </w:t>
      </w:r>
      <w:r w:rsidR="00512F37" w:rsidRPr="00512F37">
        <w:rPr>
          <w:rFonts w:ascii="Arial" w:hAnsi="Arial" w:cs="Arial"/>
        </w:rPr>
        <w:t xml:space="preserve">v intervalu určeným prováděcím právním předpisem </w:t>
      </w:r>
      <w:r w:rsidRPr="001F4CF5">
        <w:rPr>
          <w:rFonts w:ascii="Arial" w:hAnsi="Arial" w:cs="Arial"/>
          <w:sz w:val="24"/>
          <w:szCs w:val="24"/>
        </w:rPr>
        <w:t>Ministerstvu</w:t>
      </w:r>
      <w:r w:rsidR="00695776">
        <w:rPr>
          <w:rFonts w:ascii="Arial" w:hAnsi="Arial" w:cs="Arial"/>
          <w:sz w:val="24"/>
          <w:szCs w:val="24"/>
        </w:rPr>
        <w:t xml:space="preserve"> zdravotnictví</w:t>
      </w:r>
      <w:r w:rsidRPr="001F4CF5">
        <w:rPr>
          <w:rFonts w:ascii="Arial" w:hAnsi="Arial" w:cs="Arial"/>
          <w:sz w:val="24"/>
          <w:szCs w:val="24"/>
        </w:rPr>
        <w:t xml:space="preserve"> informace o léčivých přípravcích, při jejichž nedostatku na trhu v České republice by mohlo vzniknout nebezpečí jejich nedostupnosti při poskytování zdravotních služeb pacientům v České republice.</w:t>
      </w:r>
    </w:p>
    <w:p w:rsidR="00C27E60" w:rsidRPr="001F4CF5" w:rsidRDefault="00C27E60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27E60" w:rsidRPr="001F4CF5" w:rsidRDefault="00C27E60" w:rsidP="001F4CF5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CF5">
        <w:rPr>
          <w:rFonts w:ascii="Arial" w:hAnsi="Arial" w:cs="Arial"/>
          <w:sz w:val="24"/>
          <w:szCs w:val="24"/>
        </w:rPr>
        <w:t>(2) Po vyhodnocení informací poskytnutých Ústavem podle odstavce 1 vydá Ministerstvo</w:t>
      </w:r>
      <w:r w:rsidR="00695776">
        <w:rPr>
          <w:rFonts w:ascii="Arial" w:hAnsi="Arial" w:cs="Arial"/>
          <w:sz w:val="24"/>
          <w:szCs w:val="24"/>
        </w:rPr>
        <w:t xml:space="preserve"> zdravotnictví</w:t>
      </w:r>
      <w:r w:rsidRPr="001F4CF5">
        <w:rPr>
          <w:rFonts w:ascii="Arial" w:hAnsi="Arial" w:cs="Arial"/>
          <w:sz w:val="24"/>
          <w:szCs w:val="24"/>
        </w:rPr>
        <w:t xml:space="preserve"> seznam léčivých přípravků, při jejichž nedostatku na trhu v České republice by mohlo vzniknout nebezpečí jejich nedostupnosti při poskytování zdravotních služeb pacientům v České republice (dále jen „Seznam“). </w:t>
      </w:r>
    </w:p>
    <w:p w:rsidR="00C27E60" w:rsidRPr="001F4CF5" w:rsidRDefault="00C27E60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27E60" w:rsidRPr="001F4CF5" w:rsidRDefault="00C27E60" w:rsidP="001F4CF5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CF5">
        <w:rPr>
          <w:rFonts w:ascii="Arial" w:hAnsi="Arial" w:cs="Arial"/>
          <w:sz w:val="24"/>
          <w:szCs w:val="24"/>
        </w:rPr>
        <w:t>(3) Seznam uveřejní Ministerstvo</w:t>
      </w:r>
      <w:r w:rsidR="00695776">
        <w:rPr>
          <w:rFonts w:ascii="Arial" w:hAnsi="Arial" w:cs="Arial"/>
          <w:sz w:val="24"/>
          <w:szCs w:val="24"/>
        </w:rPr>
        <w:t xml:space="preserve"> zdravotnictví</w:t>
      </w:r>
      <w:r w:rsidRPr="001F4CF5">
        <w:rPr>
          <w:rFonts w:ascii="Arial" w:hAnsi="Arial" w:cs="Arial"/>
          <w:sz w:val="24"/>
          <w:szCs w:val="24"/>
        </w:rPr>
        <w:t xml:space="preserve"> formou sdělení ve svém Věstníku.</w:t>
      </w:r>
    </w:p>
    <w:p w:rsidR="00C27E60" w:rsidRPr="001F4CF5" w:rsidRDefault="00C27E60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27E60" w:rsidRPr="001F4CF5" w:rsidRDefault="00C27E60" w:rsidP="001F4CF5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CF5">
        <w:rPr>
          <w:rFonts w:ascii="Arial" w:hAnsi="Arial" w:cs="Arial"/>
          <w:sz w:val="24"/>
          <w:szCs w:val="24"/>
        </w:rPr>
        <w:t>(4) Ministerstvo</w:t>
      </w:r>
      <w:r w:rsidR="00695776">
        <w:rPr>
          <w:rFonts w:ascii="Arial" w:hAnsi="Arial" w:cs="Arial"/>
          <w:sz w:val="24"/>
          <w:szCs w:val="24"/>
        </w:rPr>
        <w:t xml:space="preserve"> zdravotnictví</w:t>
      </w:r>
      <w:r w:rsidRPr="001F4CF5">
        <w:rPr>
          <w:rFonts w:ascii="Arial" w:hAnsi="Arial" w:cs="Arial"/>
          <w:sz w:val="24"/>
          <w:szCs w:val="24"/>
        </w:rPr>
        <w:t xml:space="preserve"> aktualizuje a zveřejňuje Seznam v intervalech stanovených prováděcím právním předpisem. </w:t>
      </w:r>
    </w:p>
    <w:p w:rsidR="00C27E60" w:rsidRPr="001F4CF5" w:rsidRDefault="00C27E60" w:rsidP="001F4CF5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27E60" w:rsidRPr="001F4CF5" w:rsidRDefault="00C27E60" w:rsidP="001F4CF5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CF5">
        <w:rPr>
          <w:rFonts w:ascii="Arial" w:hAnsi="Arial" w:cs="Arial"/>
          <w:sz w:val="24"/>
          <w:szCs w:val="24"/>
        </w:rPr>
        <w:t>(5) Pro zařazení léčivého přípravku do seznamu Ministerstvo</w:t>
      </w:r>
      <w:r w:rsidR="00695776">
        <w:rPr>
          <w:rFonts w:ascii="Arial" w:hAnsi="Arial" w:cs="Arial"/>
          <w:sz w:val="24"/>
          <w:szCs w:val="24"/>
        </w:rPr>
        <w:t xml:space="preserve"> zdravotnictví</w:t>
      </w:r>
      <w:r w:rsidRPr="001F4CF5">
        <w:rPr>
          <w:rFonts w:ascii="Arial" w:hAnsi="Arial" w:cs="Arial"/>
          <w:sz w:val="24"/>
          <w:szCs w:val="24"/>
        </w:rPr>
        <w:t xml:space="preserve"> vezme v úvahu zejména následující podmínky:</w:t>
      </w:r>
    </w:p>
    <w:p w:rsidR="00C27E60" w:rsidRPr="001F4CF5" w:rsidRDefault="00C27E60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27E60" w:rsidRPr="001F4CF5" w:rsidRDefault="001B4518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="00C27E60" w:rsidRPr="001F4CF5">
        <w:rPr>
          <w:rFonts w:ascii="Arial" w:hAnsi="Arial" w:cs="Arial"/>
          <w:sz w:val="24"/>
          <w:szCs w:val="24"/>
        </w:rPr>
        <w:t xml:space="preserve"> jde o léčivý přípravek, který není nahraditelný léčivým přípravkem odpovídajících léčebných vlastností, kterého je pro potřeby pacientů v České republice dostatek, a zároveň </w:t>
      </w:r>
    </w:p>
    <w:p w:rsidR="00C27E60" w:rsidRPr="001F4CF5" w:rsidRDefault="00C27E60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27E60" w:rsidRPr="001F4CF5" w:rsidRDefault="001B4518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 w:rsidR="00C27E60" w:rsidRPr="001F4CF5">
        <w:rPr>
          <w:rFonts w:ascii="Arial" w:hAnsi="Arial" w:cs="Arial"/>
          <w:sz w:val="24"/>
          <w:szCs w:val="24"/>
        </w:rPr>
        <w:t xml:space="preserve"> nedostatek předmětného léčivého přípravku by mohl ohrozit dostupnost a účinnost léčby pacientů v České republice s přímým dopadem na veřejné zdraví nebo léčivý přípravek byl v uplynulém roce předmětem omezení distribuce mimo území České republiky vydaného Ministerstvem</w:t>
      </w:r>
      <w:r w:rsidR="00695776">
        <w:rPr>
          <w:rFonts w:ascii="Arial" w:hAnsi="Arial" w:cs="Arial"/>
          <w:sz w:val="24"/>
          <w:szCs w:val="24"/>
        </w:rPr>
        <w:t xml:space="preserve"> zdravotnictví</w:t>
      </w:r>
      <w:r w:rsidR="00C27E60" w:rsidRPr="001F4CF5">
        <w:rPr>
          <w:rFonts w:ascii="Arial" w:hAnsi="Arial" w:cs="Arial"/>
          <w:sz w:val="24"/>
          <w:szCs w:val="24"/>
        </w:rPr>
        <w:t xml:space="preserve"> podle odstavce 2.</w:t>
      </w:r>
    </w:p>
    <w:p w:rsidR="00C27E60" w:rsidRPr="001F4CF5" w:rsidRDefault="00C27E60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27E60" w:rsidRPr="001F4CF5" w:rsidRDefault="00C27E60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27E60" w:rsidRPr="001F4CF5" w:rsidRDefault="00C27E60" w:rsidP="001F4CF5">
      <w:pPr>
        <w:widowControl w:val="0"/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1F4CF5">
        <w:rPr>
          <w:rFonts w:ascii="Arial" w:hAnsi="Arial" w:cs="Arial"/>
          <w:sz w:val="24"/>
          <w:szCs w:val="24"/>
        </w:rPr>
        <w:t>§ 77d</w:t>
      </w:r>
    </w:p>
    <w:p w:rsidR="00C27E60" w:rsidRPr="001F4CF5" w:rsidRDefault="00C27E60" w:rsidP="001F4CF5">
      <w:pPr>
        <w:widowControl w:val="0"/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C27E60" w:rsidRPr="005E10AA" w:rsidRDefault="00C27E60" w:rsidP="001F4CF5">
      <w:pPr>
        <w:widowControl w:val="0"/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5E10AA">
        <w:rPr>
          <w:rFonts w:ascii="Arial" w:hAnsi="Arial" w:cs="Arial"/>
          <w:b/>
          <w:sz w:val="24"/>
          <w:szCs w:val="24"/>
        </w:rPr>
        <w:t>Podnět Ústavu pro vydání opatření obecné povahy</w:t>
      </w:r>
    </w:p>
    <w:p w:rsidR="00C27E60" w:rsidRPr="001F4CF5" w:rsidRDefault="00C27E60" w:rsidP="001F4CF5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</w:p>
    <w:p w:rsidR="00C27E60" w:rsidRPr="001F4CF5" w:rsidRDefault="00C27E60" w:rsidP="001F4CF5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CF5">
        <w:rPr>
          <w:rFonts w:ascii="Arial" w:hAnsi="Arial" w:cs="Arial"/>
          <w:sz w:val="24"/>
          <w:szCs w:val="24"/>
        </w:rPr>
        <w:t>(1) Shledá-li Ústav na základě oznámení distributora podle § 77 odst. 1 písm. q) a s přihlédnutím k údajům shromážděným zejména od držitelů rozhodnutí o registraci, distributorů a lékáren, že uskutečněním distribuce mimo území České republiky by došlo k nedostatku léčivého přípravku pro potřeby pacientů v České republice v následujícím tříměsíčním období, předá Ministerstvu</w:t>
      </w:r>
      <w:r w:rsidR="00695776">
        <w:rPr>
          <w:rFonts w:ascii="Arial" w:hAnsi="Arial" w:cs="Arial"/>
          <w:sz w:val="24"/>
          <w:szCs w:val="24"/>
        </w:rPr>
        <w:t xml:space="preserve"> zdravotnictví</w:t>
      </w:r>
      <w:r w:rsidRPr="001F4CF5">
        <w:rPr>
          <w:rFonts w:ascii="Arial" w:hAnsi="Arial" w:cs="Arial"/>
          <w:sz w:val="24"/>
          <w:szCs w:val="24"/>
        </w:rPr>
        <w:t xml:space="preserve"> podnět k vydání opatření podle § 77e. </w:t>
      </w:r>
    </w:p>
    <w:p w:rsidR="00C27E60" w:rsidRPr="001F4CF5" w:rsidRDefault="00C27E60" w:rsidP="001F4CF5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CF5">
        <w:rPr>
          <w:rFonts w:ascii="Arial" w:hAnsi="Arial" w:cs="Arial"/>
          <w:sz w:val="24"/>
          <w:szCs w:val="24"/>
        </w:rPr>
        <w:t xml:space="preserve">(2) Podnět Ústavu musí obsahovat odůvodnění založené na vyhodnocení údajů shromážděných zejména od držitelů rozhodnutí o registraci, distributorů a lékáren, že </w:t>
      </w:r>
    </w:p>
    <w:p w:rsidR="00C27E60" w:rsidRPr="001F4CF5" w:rsidRDefault="00C27E60" w:rsidP="001F4CF5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CF5">
        <w:rPr>
          <w:rFonts w:ascii="Arial" w:hAnsi="Arial" w:cs="Arial"/>
          <w:sz w:val="24"/>
          <w:szCs w:val="24"/>
        </w:rPr>
        <w:t>a) je zřejmé, že aktuální zásoba předmětného léčivého přípravku již nepokrývá aktuální potřebu pacientů v České republice, a</w:t>
      </w:r>
    </w:p>
    <w:p w:rsidR="00C27E60" w:rsidRPr="001F4CF5" w:rsidRDefault="00C27E60" w:rsidP="001F4CF5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CF5">
        <w:rPr>
          <w:rFonts w:ascii="Arial" w:hAnsi="Arial" w:cs="Arial"/>
          <w:sz w:val="24"/>
          <w:szCs w:val="24"/>
        </w:rPr>
        <w:t xml:space="preserve">b) existují konkrétní důvody, pro které by uskutečnění distribuce předmětného léčivého přípravku mimo území České republiky vedlo k dalšímu zhoršení pokrytí potřeb pacientů v České republice. </w:t>
      </w:r>
    </w:p>
    <w:p w:rsidR="00C27E60" w:rsidRPr="001F4CF5" w:rsidRDefault="00C27E60" w:rsidP="001F4CF5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1F4CF5">
        <w:rPr>
          <w:rFonts w:ascii="Arial" w:hAnsi="Arial" w:cs="Arial"/>
          <w:sz w:val="24"/>
          <w:szCs w:val="24"/>
        </w:rPr>
        <w:t>(3) Z odůvodnění podnětu Ústavu musí být patrné, v čem konkrétně spočívá veřejný zájem na ochraně veřejného zdraví a na dostupnosti léčivých přípravků pro potřeby pacientů v České republice.</w:t>
      </w:r>
    </w:p>
    <w:p w:rsidR="00C27E60" w:rsidRPr="001F4CF5" w:rsidRDefault="00C27E60" w:rsidP="001F4CF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C27E60" w:rsidRPr="001F4CF5" w:rsidRDefault="00C27E60" w:rsidP="001F4CF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1F4CF5">
        <w:rPr>
          <w:rFonts w:ascii="Arial" w:hAnsi="Arial" w:cs="Arial"/>
          <w:sz w:val="24"/>
          <w:szCs w:val="24"/>
        </w:rPr>
        <w:t>§ 77e</w:t>
      </w:r>
    </w:p>
    <w:p w:rsidR="00C27E60" w:rsidRPr="001F4CF5" w:rsidRDefault="00C27E60" w:rsidP="001F4CF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C27E60" w:rsidRPr="005E10AA" w:rsidRDefault="00C27E60" w:rsidP="001F4CF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E10AA">
        <w:rPr>
          <w:rFonts w:ascii="Arial" w:hAnsi="Arial" w:cs="Arial"/>
          <w:b/>
          <w:bCs/>
          <w:sz w:val="24"/>
          <w:szCs w:val="24"/>
        </w:rPr>
        <w:t>Opatření obecné povahy k zajištění dostupnosti humánních léčivých přípravků</w:t>
      </w:r>
    </w:p>
    <w:p w:rsidR="00C27E60" w:rsidRPr="001F4CF5" w:rsidRDefault="00C27E60" w:rsidP="001F4CF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</w:p>
    <w:p w:rsidR="00C27E60" w:rsidRPr="001F4CF5" w:rsidRDefault="00C27E60" w:rsidP="001F4CF5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CF5">
        <w:rPr>
          <w:rFonts w:ascii="Arial" w:hAnsi="Arial" w:cs="Arial"/>
          <w:bCs/>
          <w:sz w:val="24"/>
          <w:szCs w:val="24"/>
        </w:rPr>
        <w:t>(</w:t>
      </w:r>
      <w:r w:rsidRPr="001F4CF5">
        <w:rPr>
          <w:rFonts w:ascii="Arial" w:hAnsi="Arial" w:cs="Arial"/>
          <w:sz w:val="24"/>
          <w:szCs w:val="24"/>
        </w:rPr>
        <w:t>1) Ministerstvo</w:t>
      </w:r>
      <w:r w:rsidR="00695776">
        <w:rPr>
          <w:rFonts w:ascii="Arial" w:hAnsi="Arial" w:cs="Arial"/>
          <w:sz w:val="24"/>
          <w:szCs w:val="24"/>
        </w:rPr>
        <w:t xml:space="preserve"> zdravotnictví</w:t>
      </w:r>
      <w:r w:rsidRPr="001F4CF5">
        <w:rPr>
          <w:rFonts w:ascii="Arial" w:hAnsi="Arial" w:cs="Arial"/>
          <w:sz w:val="24"/>
          <w:szCs w:val="24"/>
        </w:rPr>
        <w:t xml:space="preserve"> může vydat k zajištění dostupnosti humánních léčivých přípravků opatření obecné povahy. Pro vydání takového opatření musí být splněny tyto podmínky:</w:t>
      </w:r>
    </w:p>
    <w:p w:rsidR="00C27E60" w:rsidRPr="001F4CF5" w:rsidRDefault="00C27E60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27E60" w:rsidRPr="001F4CF5" w:rsidRDefault="00C27E60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F4CF5">
        <w:rPr>
          <w:rFonts w:ascii="Arial" w:hAnsi="Arial" w:cs="Arial"/>
          <w:sz w:val="24"/>
          <w:szCs w:val="24"/>
        </w:rPr>
        <w:t>a) jde o léčivý přípravek, který je uveden na seznamu léčivých přípravků vydaném podle § 77c,</w:t>
      </w:r>
    </w:p>
    <w:p w:rsidR="00C27E60" w:rsidRPr="001F4CF5" w:rsidRDefault="00C27E60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27E60" w:rsidRPr="001F4CF5" w:rsidRDefault="00C27E60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F4CF5">
        <w:rPr>
          <w:rFonts w:ascii="Arial" w:hAnsi="Arial" w:cs="Arial"/>
          <w:sz w:val="24"/>
          <w:szCs w:val="24"/>
        </w:rPr>
        <w:t>b) distribucí by došlo k tomu, že aktuální zásoba předmětného léčivého přípravku nebude pokrývat aktuální potřebu pacientů v České republice,</w:t>
      </w:r>
      <w:r w:rsidR="001B4518">
        <w:rPr>
          <w:rFonts w:ascii="Arial" w:hAnsi="Arial" w:cs="Arial"/>
          <w:sz w:val="24"/>
          <w:szCs w:val="24"/>
        </w:rPr>
        <w:t xml:space="preserve"> a</w:t>
      </w:r>
    </w:p>
    <w:p w:rsidR="00C27E60" w:rsidRPr="001F4CF5" w:rsidRDefault="00C27E60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27E60" w:rsidRPr="001F4CF5" w:rsidRDefault="00C27E60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F4CF5">
        <w:rPr>
          <w:rFonts w:ascii="Arial" w:hAnsi="Arial" w:cs="Arial"/>
          <w:sz w:val="24"/>
          <w:szCs w:val="24"/>
        </w:rPr>
        <w:t xml:space="preserve">c) veřejný zájem na ochraně veřejného zdraví a na zajištění dostupnosti léčivých přípravků pro potřeby pacientů v České republice převažuje nad individuálním zájmem na uskutečnění jejich vývozu a distribuce mimo území České republiky.  </w:t>
      </w:r>
    </w:p>
    <w:p w:rsidR="00C27E60" w:rsidRPr="001F4CF5" w:rsidRDefault="00C27E60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27E60" w:rsidRPr="001F4CF5" w:rsidRDefault="00C27E60" w:rsidP="001F4CF5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CF5">
        <w:rPr>
          <w:rFonts w:ascii="Arial" w:hAnsi="Arial" w:cs="Arial"/>
          <w:sz w:val="24"/>
          <w:szCs w:val="24"/>
        </w:rPr>
        <w:t xml:space="preserve">(2) Při vydávání opatření obecné povahy se postupuje podle správního řádu s tím, že  </w:t>
      </w:r>
    </w:p>
    <w:p w:rsidR="00C27E60" w:rsidRPr="001F4CF5" w:rsidRDefault="00C27E60" w:rsidP="001F4CF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F4CF5">
        <w:rPr>
          <w:rFonts w:ascii="Arial" w:hAnsi="Arial" w:cs="Arial"/>
          <w:sz w:val="24"/>
          <w:szCs w:val="24"/>
        </w:rPr>
        <w:t>návrh opatření obecné povahy se doručuje a opatření obecné povahy se oznamuje veřejnou vyhláškou, a to pouze způsobem umožňujícím dálkový přístup,</w:t>
      </w:r>
    </w:p>
    <w:p w:rsidR="00C27E60" w:rsidRPr="001F4CF5" w:rsidRDefault="00C27E60" w:rsidP="001F4CF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F4CF5">
        <w:rPr>
          <w:rFonts w:ascii="Arial" w:hAnsi="Arial" w:cs="Arial"/>
          <w:sz w:val="24"/>
          <w:szCs w:val="24"/>
        </w:rPr>
        <w:t>návrh opatření obecné povahy se považuje za doručený pátým dnem po zveřejnění,</w:t>
      </w:r>
    </w:p>
    <w:p w:rsidR="00C27E60" w:rsidRPr="001F4CF5" w:rsidRDefault="00C27E60" w:rsidP="001F4CF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F4CF5">
        <w:rPr>
          <w:rFonts w:ascii="Arial" w:hAnsi="Arial" w:cs="Arial"/>
          <w:sz w:val="24"/>
          <w:szCs w:val="24"/>
        </w:rPr>
        <w:t>lhůta pro uplatnění připomínek k návrhu opatření obecné povahy činí 7 dnů ode dne jeho zveřejnění,</w:t>
      </w:r>
    </w:p>
    <w:p w:rsidR="00C27E60" w:rsidRPr="001F4CF5" w:rsidRDefault="00C27E60" w:rsidP="001F4CF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F4CF5">
        <w:rPr>
          <w:rFonts w:ascii="Arial" w:hAnsi="Arial" w:cs="Arial"/>
          <w:sz w:val="24"/>
          <w:szCs w:val="24"/>
        </w:rPr>
        <w:t xml:space="preserve">ustanovení § 172 odst. 5 správního řádu se nepoužije, </w:t>
      </w:r>
    </w:p>
    <w:p w:rsidR="00C27E60" w:rsidRPr="001F4CF5" w:rsidRDefault="00C27E60" w:rsidP="001F4CF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F4CF5">
        <w:rPr>
          <w:rFonts w:ascii="Arial" w:hAnsi="Arial" w:cs="Arial"/>
          <w:sz w:val="24"/>
          <w:szCs w:val="24"/>
        </w:rPr>
        <w:t xml:space="preserve">návrh opatření obecné povahy se veřejně neprojednává a lze k němu uplatnit pouze písemné připomínky, </w:t>
      </w:r>
    </w:p>
    <w:p w:rsidR="00C27E60" w:rsidRPr="001F4CF5" w:rsidRDefault="00C27E60" w:rsidP="001F4CF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F4CF5">
        <w:rPr>
          <w:rFonts w:ascii="Arial" w:hAnsi="Arial" w:cs="Arial"/>
          <w:sz w:val="24"/>
          <w:szCs w:val="24"/>
        </w:rPr>
        <w:t>opatření obecné povahy nabývá účinnosti dnem v něm stanoveným.</w:t>
      </w:r>
    </w:p>
    <w:p w:rsidR="00C27E60" w:rsidRPr="001F4CF5" w:rsidRDefault="00C27E60" w:rsidP="001F4CF5">
      <w:pPr>
        <w:widowControl w:val="0"/>
        <w:autoSpaceDE w:val="0"/>
        <w:autoSpaceDN w:val="0"/>
        <w:adjustRightInd w:val="0"/>
        <w:spacing w:line="276" w:lineRule="auto"/>
        <w:ind w:left="1320"/>
        <w:jc w:val="both"/>
        <w:rPr>
          <w:rFonts w:ascii="Arial" w:hAnsi="Arial" w:cs="Arial"/>
          <w:sz w:val="24"/>
          <w:szCs w:val="24"/>
        </w:rPr>
      </w:pPr>
    </w:p>
    <w:p w:rsidR="00C27E60" w:rsidRPr="001F4CF5" w:rsidRDefault="00C27E60" w:rsidP="001F4CF5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27E60" w:rsidRPr="001F4CF5" w:rsidRDefault="00C27E60" w:rsidP="001F4CF5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CF5">
        <w:rPr>
          <w:rFonts w:ascii="Arial" w:hAnsi="Arial" w:cs="Arial"/>
          <w:sz w:val="24"/>
          <w:szCs w:val="24"/>
        </w:rPr>
        <w:t>(3) Ministerstvo</w:t>
      </w:r>
      <w:r w:rsidR="00695776">
        <w:rPr>
          <w:rFonts w:ascii="Arial" w:hAnsi="Arial" w:cs="Arial"/>
          <w:sz w:val="24"/>
          <w:szCs w:val="24"/>
        </w:rPr>
        <w:t xml:space="preserve"> zdravotnictví</w:t>
      </w:r>
      <w:r w:rsidRPr="001F4CF5">
        <w:rPr>
          <w:rFonts w:ascii="Arial" w:hAnsi="Arial" w:cs="Arial"/>
          <w:sz w:val="24"/>
          <w:szCs w:val="24"/>
        </w:rPr>
        <w:t xml:space="preserve"> neprodleně ukončí platnost opatření obecné povahy, pominou-li důvody jeho vydání. Ukončení platnosti opatření se zveřejní stejným způsobem, jakým bylo zveřejněno opatření obecné povahy.</w:t>
      </w:r>
    </w:p>
    <w:p w:rsidR="00C27E60" w:rsidRPr="001F4CF5" w:rsidRDefault="00C27E60" w:rsidP="001F4CF5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27E60" w:rsidRPr="001F4CF5" w:rsidRDefault="00C27E60" w:rsidP="001F4CF5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CF5">
        <w:rPr>
          <w:rFonts w:ascii="Arial" w:hAnsi="Arial" w:cs="Arial"/>
          <w:sz w:val="24"/>
          <w:szCs w:val="24"/>
        </w:rPr>
        <w:t>(4) Ministerstvo</w:t>
      </w:r>
      <w:r w:rsidR="00695776">
        <w:rPr>
          <w:rFonts w:ascii="Arial" w:hAnsi="Arial" w:cs="Arial"/>
          <w:sz w:val="24"/>
          <w:szCs w:val="24"/>
        </w:rPr>
        <w:t xml:space="preserve"> zdravotnictví</w:t>
      </w:r>
      <w:r w:rsidRPr="001F4CF5">
        <w:rPr>
          <w:rFonts w:ascii="Arial" w:hAnsi="Arial" w:cs="Arial"/>
          <w:sz w:val="24"/>
          <w:szCs w:val="24"/>
        </w:rPr>
        <w:t>, pokud se z úřední činnosti dozví o riziku nedostupnosti léčivých přípravků, požádá Ústav o poskytnutí údajů v rozsahu podle § 77 c.“</w:t>
      </w:r>
      <w:r w:rsidR="001B4518">
        <w:rPr>
          <w:rFonts w:ascii="Arial" w:hAnsi="Arial" w:cs="Arial"/>
          <w:sz w:val="24"/>
          <w:szCs w:val="24"/>
        </w:rPr>
        <w:t>.</w:t>
      </w:r>
    </w:p>
    <w:p w:rsidR="006A6531" w:rsidRPr="001F4CF5" w:rsidRDefault="006A6531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67D2A" w:rsidRPr="001F4CF5" w:rsidRDefault="00267D2A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E379A" w:rsidRPr="001F4CF5" w:rsidRDefault="00026954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</w:t>
      </w:r>
      <w:r w:rsidR="00CE379A" w:rsidRPr="00E315EF">
        <w:rPr>
          <w:rFonts w:ascii="Arial" w:hAnsi="Arial" w:cs="Arial"/>
          <w:b/>
          <w:sz w:val="24"/>
          <w:szCs w:val="24"/>
        </w:rPr>
        <w:t>.</w:t>
      </w:r>
      <w:r w:rsidR="00CE379A" w:rsidRPr="001F4CF5">
        <w:rPr>
          <w:rFonts w:ascii="Arial" w:hAnsi="Arial" w:cs="Arial"/>
          <w:sz w:val="24"/>
          <w:szCs w:val="24"/>
        </w:rPr>
        <w:t xml:space="preserve"> </w:t>
      </w:r>
      <w:r w:rsidR="00C27E60" w:rsidRPr="001F4CF5">
        <w:rPr>
          <w:rFonts w:ascii="Arial" w:hAnsi="Arial" w:cs="Arial"/>
          <w:sz w:val="24"/>
          <w:szCs w:val="24"/>
        </w:rPr>
        <w:t>V</w:t>
      </w:r>
      <w:r w:rsidR="00CE379A" w:rsidRPr="001F4CF5">
        <w:rPr>
          <w:rFonts w:ascii="Arial" w:hAnsi="Arial" w:cs="Arial"/>
          <w:sz w:val="24"/>
          <w:szCs w:val="24"/>
        </w:rPr>
        <w:t xml:space="preserve"> § 82 odst. 3 písm. d) se slova „rozsah údajů a způsob jejich poskytování formou hlášení zveřejní Ústav ve svém informačním prostředku“ nahrazují slovy „poskytované údaje obsahují identifikaci provozovatele oprávněného k výdeji, identifikaci předepisujícího lékaře, identifikaci vydávající osoby a identifikaci vydaného léčivého přípravku; rozsah údajů, způsob a časový interval jejich poskytování formou elektronického hlášení stanoví prováděcí právní předpis“.</w:t>
      </w:r>
    </w:p>
    <w:p w:rsidR="00CE379A" w:rsidRPr="001F4CF5" w:rsidRDefault="00CE379A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E379A" w:rsidRPr="001F4CF5" w:rsidRDefault="00026954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31</w:t>
      </w:r>
      <w:r w:rsidR="00CE379A" w:rsidRPr="00E315EF">
        <w:rPr>
          <w:rFonts w:ascii="Arial" w:hAnsi="Arial" w:cs="Arial"/>
          <w:b/>
          <w:sz w:val="24"/>
          <w:szCs w:val="24"/>
        </w:rPr>
        <w:t>.</w:t>
      </w:r>
      <w:r w:rsidR="00CE379A" w:rsidRPr="001F4CF5">
        <w:rPr>
          <w:rFonts w:ascii="Arial" w:hAnsi="Arial" w:cs="Arial"/>
          <w:sz w:val="24"/>
          <w:szCs w:val="24"/>
        </w:rPr>
        <w:t xml:space="preserve"> </w:t>
      </w:r>
      <w:r w:rsidR="00C27E60" w:rsidRPr="001F4CF5">
        <w:rPr>
          <w:rFonts w:ascii="Arial" w:hAnsi="Arial" w:cs="Arial"/>
          <w:sz w:val="24"/>
          <w:szCs w:val="24"/>
        </w:rPr>
        <w:t>V</w:t>
      </w:r>
      <w:r w:rsidR="007A13D1" w:rsidRPr="001F4CF5">
        <w:rPr>
          <w:rFonts w:ascii="Arial" w:hAnsi="Arial" w:cs="Arial"/>
          <w:sz w:val="24"/>
          <w:szCs w:val="24"/>
        </w:rPr>
        <w:t xml:space="preserve"> § 101 odst. 1 se věta druhá nahrazuje větou „Inspektoři se při výkonu kontrolní činnosti podle tohoto i jiných právních předpisů prokazují průkazem inspektora.“.</w:t>
      </w:r>
    </w:p>
    <w:p w:rsidR="007A13D1" w:rsidRPr="001F4CF5" w:rsidRDefault="007A13D1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A13D1" w:rsidRPr="001F4CF5" w:rsidRDefault="001F4CF5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315EF">
        <w:rPr>
          <w:rFonts w:ascii="Arial" w:hAnsi="Arial" w:cs="Arial"/>
          <w:b/>
          <w:sz w:val="24"/>
          <w:szCs w:val="24"/>
        </w:rPr>
        <w:t>3</w:t>
      </w:r>
      <w:r w:rsidR="00026954">
        <w:rPr>
          <w:rFonts w:ascii="Arial" w:hAnsi="Arial" w:cs="Arial"/>
          <w:b/>
          <w:sz w:val="24"/>
          <w:szCs w:val="24"/>
        </w:rPr>
        <w:t>2</w:t>
      </w:r>
      <w:r w:rsidR="007A13D1" w:rsidRPr="00E315EF">
        <w:rPr>
          <w:rFonts w:ascii="Arial" w:hAnsi="Arial" w:cs="Arial"/>
          <w:b/>
          <w:sz w:val="24"/>
          <w:szCs w:val="24"/>
        </w:rPr>
        <w:t>.</w:t>
      </w:r>
      <w:r w:rsidR="007A13D1" w:rsidRPr="001F4CF5">
        <w:rPr>
          <w:rFonts w:ascii="Arial" w:hAnsi="Arial" w:cs="Arial"/>
          <w:sz w:val="24"/>
          <w:szCs w:val="24"/>
        </w:rPr>
        <w:t xml:space="preserve"> </w:t>
      </w:r>
      <w:r w:rsidR="00C27E60" w:rsidRPr="001F4CF5">
        <w:rPr>
          <w:rFonts w:ascii="Arial" w:hAnsi="Arial" w:cs="Arial"/>
          <w:sz w:val="24"/>
          <w:szCs w:val="24"/>
        </w:rPr>
        <w:t>V</w:t>
      </w:r>
      <w:r w:rsidR="007A13D1" w:rsidRPr="001F4CF5">
        <w:rPr>
          <w:rFonts w:ascii="Arial" w:hAnsi="Arial" w:cs="Arial"/>
          <w:sz w:val="24"/>
          <w:szCs w:val="24"/>
        </w:rPr>
        <w:t xml:space="preserve"> § 101 odst. 5 písmeno e) zní:</w:t>
      </w:r>
    </w:p>
    <w:p w:rsidR="007A13D1" w:rsidRPr="001F4CF5" w:rsidRDefault="007A13D1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A13D1" w:rsidRPr="001F4CF5" w:rsidRDefault="007A13D1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1F4CF5">
        <w:rPr>
          <w:rFonts w:ascii="Arial" w:hAnsi="Arial" w:cs="Arial"/>
          <w:bCs/>
          <w:sz w:val="24"/>
          <w:szCs w:val="24"/>
        </w:rPr>
        <w:t>„</w:t>
      </w:r>
      <w:r w:rsidR="001C5604" w:rsidRPr="001F4CF5">
        <w:rPr>
          <w:rFonts w:ascii="Arial" w:hAnsi="Arial" w:cs="Arial"/>
          <w:bCs/>
          <w:sz w:val="24"/>
          <w:szCs w:val="24"/>
        </w:rPr>
        <w:t xml:space="preserve">e) v odůvodněných případech, zejména v případě klamavého označení léčivého přípravku nebo v případě důvodného podezření, že s léčivým přípravkem zachází osoba, která k takové činnosti není podle tohoto zákona oprávněna, provést jeho dočasné zajištění; s tímto postupem seznámí inspektor kontrolovanou osobu a předá jí úřední záznam o dočasném zajištění s uvedením jeho důvodu, popisu a množství zajištěných léčivých přípravků; tento úřední záznam je přílohou protokolu o kontrole; odpadne-li důvod dočasného zajištění nebo prokáže-li se, že zajištěné léčivé přípravky splňují požadavky tohoto zákona, vrátí Ústav nebo Veterinární ústav kontrolované osobě zajištěné léčivé přípravky v neporušeném stavu. Vrácení se však neprovede, prokáže-li se, že v době zacházení s léčivým přípravkem k takovému zacházení s ním nebyla osoba oprávněna nebo prokáže-li se, že zajištěné léčivé přípravky nesplňují požadavky tohoto zákona. V takovém případě vydá Ústav nebo Veterinární ústav rozhodnutí o zabrání léčivého přípravku. Léčivé přípravky, se kterými zachází osoba, která k takovému zacházení není oprávněna podle tohoto zákona, se považují za léčivé přípravky, které nesplňují požadavky tohoto zákona. Zabrané léčivé přípravky je Ústav nebo Veterinární </w:t>
      </w:r>
      <w:r w:rsidR="001B4518">
        <w:rPr>
          <w:rFonts w:ascii="Arial" w:hAnsi="Arial" w:cs="Arial"/>
          <w:bCs/>
          <w:sz w:val="24"/>
          <w:szCs w:val="24"/>
        </w:rPr>
        <w:t>ústav povinen odstranit podle § </w:t>
      </w:r>
      <w:r w:rsidR="001C5604" w:rsidRPr="001F4CF5">
        <w:rPr>
          <w:rFonts w:ascii="Arial" w:hAnsi="Arial" w:cs="Arial"/>
          <w:bCs/>
          <w:sz w:val="24"/>
          <w:szCs w:val="24"/>
        </w:rPr>
        <w:t>88. Po dobu trvání opatření a v případě vydání rozhodnutí o zabrání léčivého přípravku nenáleží kontrolované osobě za zajištěné nebo zabrané léčivé přípravky náhrada; v případě vydání rozhodnutí o zabrání léčivého přípravku je kontrolovaná osoba povinna uhradit náklady vynaložené Ústavem nebo Veterinárním ústavem spojené s uskladněním zajištěných léčivých přípravků a odstraněním zabraných léčivých přípravků</w:t>
      </w:r>
      <w:r w:rsidRPr="001F4CF5">
        <w:rPr>
          <w:rFonts w:ascii="Arial" w:hAnsi="Arial" w:cs="Arial"/>
          <w:bCs/>
          <w:sz w:val="24"/>
          <w:szCs w:val="24"/>
        </w:rPr>
        <w:t>.“.</w:t>
      </w:r>
    </w:p>
    <w:p w:rsidR="00245CBB" w:rsidRPr="001F4CF5" w:rsidRDefault="00245CBB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245CBB" w:rsidRPr="001F4CF5" w:rsidRDefault="001F4CF5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315EF">
        <w:rPr>
          <w:rFonts w:ascii="Arial" w:hAnsi="Arial" w:cs="Arial"/>
          <w:b/>
          <w:bCs/>
          <w:sz w:val="24"/>
          <w:szCs w:val="24"/>
        </w:rPr>
        <w:t>3</w:t>
      </w:r>
      <w:r w:rsidR="00026954">
        <w:rPr>
          <w:rFonts w:ascii="Arial" w:hAnsi="Arial" w:cs="Arial"/>
          <w:b/>
          <w:bCs/>
          <w:sz w:val="24"/>
          <w:szCs w:val="24"/>
        </w:rPr>
        <w:t>3</w:t>
      </w:r>
      <w:r w:rsidR="00245CBB" w:rsidRPr="00E315EF">
        <w:rPr>
          <w:rFonts w:ascii="Arial" w:hAnsi="Arial" w:cs="Arial"/>
          <w:b/>
          <w:bCs/>
          <w:sz w:val="24"/>
          <w:szCs w:val="24"/>
        </w:rPr>
        <w:t>.</w:t>
      </w:r>
      <w:r w:rsidR="00245CBB" w:rsidRPr="001F4CF5">
        <w:rPr>
          <w:rFonts w:ascii="Arial" w:hAnsi="Arial" w:cs="Arial"/>
          <w:bCs/>
          <w:sz w:val="24"/>
          <w:szCs w:val="24"/>
        </w:rPr>
        <w:t xml:space="preserve"> V § 101 odst. 5 v závěrečné části ustanovení se slova „a) až d)“ nahrazují slovy „ a) až e)“.</w:t>
      </w:r>
    </w:p>
    <w:p w:rsidR="00245CBB" w:rsidRPr="001F4CF5" w:rsidRDefault="00245CBB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245CBB" w:rsidRPr="001F4CF5" w:rsidRDefault="001F4CF5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315EF">
        <w:rPr>
          <w:rFonts w:ascii="Arial" w:hAnsi="Arial" w:cs="Arial"/>
          <w:b/>
          <w:bCs/>
          <w:sz w:val="24"/>
          <w:szCs w:val="24"/>
        </w:rPr>
        <w:t>3</w:t>
      </w:r>
      <w:r w:rsidR="00026954">
        <w:rPr>
          <w:rFonts w:ascii="Arial" w:hAnsi="Arial" w:cs="Arial"/>
          <w:b/>
          <w:bCs/>
          <w:sz w:val="24"/>
          <w:szCs w:val="24"/>
        </w:rPr>
        <w:t>4</w:t>
      </w:r>
      <w:r w:rsidR="00245CBB" w:rsidRPr="00E315EF">
        <w:rPr>
          <w:rFonts w:ascii="Arial" w:hAnsi="Arial" w:cs="Arial"/>
          <w:b/>
          <w:bCs/>
          <w:sz w:val="24"/>
          <w:szCs w:val="24"/>
        </w:rPr>
        <w:t>.</w:t>
      </w:r>
      <w:r w:rsidR="00245CBB" w:rsidRPr="001F4CF5">
        <w:rPr>
          <w:rFonts w:ascii="Arial" w:hAnsi="Arial" w:cs="Arial"/>
          <w:bCs/>
          <w:sz w:val="24"/>
          <w:szCs w:val="24"/>
        </w:rPr>
        <w:t xml:space="preserve"> </w:t>
      </w:r>
      <w:r w:rsidR="001C5604" w:rsidRPr="001F4CF5">
        <w:rPr>
          <w:rFonts w:ascii="Arial" w:hAnsi="Arial" w:cs="Arial"/>
          <w:bCs/>
          <w:sz w:val="24"/>
          <w:szCs w:val="24"/>
        </w:rPr>
        <w:t>V</w:t>
      </w:r>
      <w:r w:rsidR="00154918" w:rsidRPr="001F4CF5">
        <w:rPr>
          <w:rFonts w:ascii="Arial" w:hAnsi="Arial" w:cs="Arial"/>
          <w:bCs/>
          <w:sz w:val="24"/>
          <w:szCs w:val="24"/>
        </w:rPr>
        <w:t xml:space="preserve"> § 105</w:t>
      </w:r>
      <w:r w:rsidR="001B4518">
        <w:rPr>
          <w:rFonts w:ascii="Arial" w:hAnsi="Arial" w:cs="Arial"/>
          <w:bCs/>
          <w:sz w:val="24"/>
          <w:szCs w:val="24"/>
        </w:rPr>
        <w:t xml:space="preserve"> se na konci odstavce 2</w:t>
      </w:r>
      <w:r w:rsidR="00154918" w:rsidRPr="001F4CF5">
        <w:rPr>
          <w:rFonts w:ascii="Arial" w:hAnsi="Arial" w:cs="Arial"/>
          <w:bCs/>
          <w:sz w:val="24"/>
          <w:szCs w:val="24"/>
        </w:rPr>
        <w:t xml:space="preserve"> tečka nahrazuje čárkou a doplňují se písmena r) až t), která znějí:</w:t>
      </w:r>
    </w:p>
    <w:p w:rsidR="00154918" w:rsidRPr="001F4CF5" w:rsidRDefault="00154918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154918" w:rsidRPr="001F4CF5" w:rsidRDefault="00154918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F4CF5">
        <w:rPr>
          <w:rFonts w:ascii="Arial" w:hAnsi="Arial" w:cs="Arial"/>
          <w:sz w:val="24"/>
          <w:szCs w:val="24"/>
        </w:rPr>
        <w:t>„r) nezajistí dodávky léčivého přípravku podle § 77 odst. 1 písm. h),</w:t>
      </w:r>
    </w:p>
    <w:p w:rsidR="00154918" w:rsidRPr="001F4CF5" w:rsidRDefault="00154918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54918" w:rsidRPr="001F4CF5" w:rsidRDefault="00154918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F4CF5">
        <w:rPr>
          <w:rFonts w:ascii="Arial" w:hAnsi="Arial" w:cs="Arial"/>
          <w:sz w:val="24"/>
          <w:szCs w:val="24"/>
        </w:rPr>
        <w:t>s) neoznámí distribuci léčivého přípravku mimo území České republiky podle § 77 odst. 1 písm. q), nebo</w:t>
      </w:r>
    </w:p>
    <w:p w:rsidR="00154918" w:rsidRPr="001F4CF5" w:rsidRDefault="00154918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54918" w:rsidRPr="001F4CF5" w:rsidRDefault="00154918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F4CF5">
        <w:rPr>
          <w:rFonts w:ascii="Arial" w:hAnsi="Arial" w:cs="Arial"/>
          <w:sz w:val="24"/>
          <w:szCs w:val="24"/>
        </w:rPr>
        <w:t>t) v rozporu s opatřením obecné povahy Ministerstva</w:t>
      </w:r>
      <w:r w:rsidR="00695776">
        <w:rPr>
          <w:rFonts w:ascii="Arial" w:hAnsi="Arial" w:cs="Arial"/>
          <w:sz w:val="24"/>
          <w:szCs w:val="24"/>
        </w:rPr>
        <w:t xml:space="preserve"> zdravotnictví</w:t>
      </w:r>
      <w:r w:rsidRPr="001F4CF5">
        <w:rPr>
          <w:rFonts w:ascii="Arial" w:hAnsi="Arial" w:cs="Arial"/>
          <w:sz w:val="24"/>
          <w:szCs w:val="24"/>
        </w:rPr>
        <w:t xml:space="preserve"> vydaným podle</w:t>
      </w:r>
      <w:r w:rsidRPr="001F4CF5">
        <w:rPr>
          <w:rFonts w:ascii="Arial" w:hAnsi="Arial" w:cs="Arial"/>
          <w:sz w:val="24"/>
          <w:szCs w:val="24"/>
        </w:rPr>
        <w:br/>
        <w:t xml:space="preserve"> §</w:t>
      </w:r>
      <w:r w:rsidR="009648CC">
        <w:rPr>
          <w:rFonts w:ascii="Arial" w:hAnsi="Arial" w:cs="Arial"/>
          <w:sz w:val="24"/>
          <w:szCs w:val="24"/>
        </w:rPr>
        <w:t xml:space="preserve"> 77e</w:t>
      </w:r>
      <w:r w:rsidRPr="001F4CF5">
        <w:rPr>
          <w:rFonts w:ascii="Arial" w:hAnsi="Arial" w:cs="Arial"/>
          <w:sz w:val="24"/>
          <w:szCs w:val="24"/>
        </w:rPr>
        <w:t xml:space="preserve"> distribuuje léčivý přípravek mimo území České republiky.“.</w:t>
      </w:r>
    </w:p>
    <w:p w:rsidR="00154918" w:rsidRPr="001F4CF5" w:rsidRDefault="00154918" w:rsidP="001F4CF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p w:rsidR="00154918" w:rsidRPr="001F4CF5" w:rsidRDefault="00154918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7A13D1" w:rsidRPr="001F4CF5" w:rsidRDefault="001F4CF5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315EF">
        <w:rPr>
          <w:rFonts w:ascii="Arial" w:hAnsi="Arial" w:cs="Arial"/>
          <w:b/>
          <w:sz w:val="24"/>
          <w:szCs w:val="24"/>
        </w:rPr>
        <w:t>3</w:t>
      </w:r>
      <w:r w:rsidR="00026954">
        <w:rPr>
          <w:rFonts w:ascii="Arial" w:hAnsi="Arial" w:cs="Arial"/>
          <w:b/>
          <w:sz w:val="24"/>
          <w:szCs w:val="24"/>
        </w:rPr>
        <w:t>5</w:t>
      </w:r>
      <w:r w:rsidR="001C5604" w:rsidRPr="00E315EF">
        <w:rPr>
          <w:rFonts w:ascii="Arial" w:hAnsi="Arial" w:cs="Arial"/>
          <w:b/>
          <w:sz w:val="24"/>
          <w:szCs w:val="24"/>
        </w:rPr>
        <w:t>.</w:t>
      </w:r>
      <w:r w:rsidR="001C5604" w:rsidRPr="001F4CF5">
        <w:rPr>
          <w:rFonts w:ascii="Arial" w:hAnsi="Arial" w:cs="Arial"/>
          <w:sz w:val="24"/>
          <w:szCs w:val="24"/>
        </w:rPr>
        <w:t xml:space="preserve"> V</w:t>
      </w:r>
      <w:r w:rsidR="001C5604" w:rsidRPr="001F4CF5">
        <w:rPr>
          <w:rFonts w:ascii="Arial" w:hAnsi="Arial" w:cs="Arial"/>
          <w:sz w:val="24"/>
          <w:szCs w:val="24"/>
        </w:rPr>
        <w:tab/>
        <w:t xml:space="preserve">§ 105 odst. 5 </w:t>
      </w:r>
      <w:r w:rsidR="009648CC">
        <w:rPr>
          <w:rFonts w:ascii="Arial" w:hAnsi="Arial" w:cs="Arial"/>
          <w:sz w:val="24"/>
          <w:szCs w:val="24"/>
        </w:rPr>
        <w:t xml:space="preserve">se na konec písmena c) </w:t>
      </w:r>
      <w:r w:rsidR="001C5604" w:rsidRPr="001F4CF5">
        <w:rPr>
          <w:rFonts w:ascii="Arial" w:hAnsi="Arial" w:cs="Arial"/>
          <w:sz w:val="24"/>
          <w:szCs w:val="24"/>
        </w:rPr>
        <w:t>doplňují slova „anebo neposkytne údaje o objemu dodávek léčivého přípravku uvedeného na trh v České republice podle § 33 odst. 2,“.</w:t>
      </w:r>
    </w:p>
    <w:p w:rsidR="006A6531" w:rsidRPr="001F4CF5" w:rsidRDefault="006A6531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B0FF8" w:rsidRPr="001F4CF5" w:rsidRDefault="001F4CF5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315EF">
        <w:rPr>
          <w:rFonts w:ascii="Arial" w:hAnsi="Arial" w:cs="Arial"/>
          <w:b/>
          <w:sz w:val="24"/>
          <w:szCs w:val="24"/>
        </w:rPr>
        <w:t>3</w:t>
      </w:r>
      <w:r w:rsidR="00026954">
        <w:rPr>
          <w:rFonts w:ascii="Arial" w:hAnsi="Arial" w:cs="Arial"/>
          <w:b/>
          <w:sz w:val="24"/>
          <w:szCs w:val="24"/>
        </w:rPr>
        <w:t>6</w:t>
      </w:r>
      <w:r w:rsidR="001C5604" w:rsidRPr="00E315EF">
        <w:rPr>
          <w:rFonts w:ascii="Arial" w:hAnsi="Arial" w:cs="Arial"/>
          <w:b/>
          <w:sz w:val="24"/>
          <w:szCs w:val="24"/>
        </w:rPr>
        <w:t>.</w:t>
      </w:r>
      <w:r w:rsidR="001C5604" w:rsidRPr="001F4CF5">
        <w:rPr>
          <w:rFonts w:ascii="Arial" w:hAnsi="Arial" w:cs="Arial"/>
          <w:sz w:val="24"/>
          <w:szCs w:val="24"/>
        </w:rPr>
        <w:t xml:space="preserve"> </w:t>
      </w:r>
      <w:r w:rsidR="003B04A7">
        <w:rPr>
          <w:rFonts w:ascii="Arial" w:hAnsi="Arial" w:cs="Arial"/>
          <w:sz w:val="24"/>
          <w:szCs w:val="24"/>
        </w:rPr>
        <w:t xml:space="preserve">V </w:t>
      </w:r>
      <w:r w:rsidR="001C5604" w:rsidRPr="001F4CF5">
        <w:rPr>
          <w:rFonts w:ascii="Arial" w:hAnsi="Arial" w:cs="Arial"/>
          <w:sz w:val="24"/>
          <w:szCs w:val="24"/>
        </w:rPr>
        <w:t>§ 105</w:t>
      </w:r>
      <w:r w:rsidR="00B72A26" w:rsidRPr="001F4CF5">
        <w:rPr>
          <w:rFonts w:ascii="Arial" w:hAnsi="Arial" w:cs="Arial"/>
          <w:sz w:val="24"/>
          <w:szCs w:val="24"/>
        </w:rPr>
        <w:t xml:space="preserve"> odstavec 6</w:t>
      </w:r>
      <w:r w:rsidR="001C5604" w:rsidRPr="001F4CF5">
        <w:rPr>
          <w:rFonts w:ascii="Arial" w:hAnsi="Arial" w:cs="Arial"/>
          <w:sz w:val="24"/>
          <w:szCs w:val="24"/>
        </w:rPr>
        <w:t xml:space="preserve"> zní:</w:t>
      </w:r>
    </w:p>
    <w:p w:rsidR="001C5604" w:rsidRPr="001F4CF5" w:rsidRDefault="001C5604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AE1D31" w:rsidRPr="00FA66CE" w:rsidRDefault="00E315EF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FA66CE">
        <w:rPr>
          <w:rFonts w:ascii="Arial" w:hAnsi="Arial" w:cs="Arial"/>
          <w:sz w:val="24"/>
          <w:szCs w:val="24"/>
          <w:u w:val="single"/>
        </w:rPr>
        <w:t>„</w:t>
      </w:r>
      <w:r w:rsidR="00AE1D31" w:rsidRPr="00FA66CE">
        <w:rPr>
          <w:rFonts w:ascii="Arial" w:hAnsi="Arial" w:cs="Arial"/>
          <w:sz w:val="24"/>
          <w:szCs w:val="24"/>
          <w:u w:val="single"/>
        </w:rPr>
        <w:t xml:space="preserve">(6) Zadavatel se dopustí správního deliktu tím, že </w:t>
      </w:r>
    </w:p>
    <w:p w:rsidR="00AE1D31" w:rsidRPr="00FA66CE" w:rsidRDefault="00AE1D31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AE1D31" w:rsidRPr="00FA66CE" w:rsidRDefault="00AE1D31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FA66CE">
        <w:rPr>
          <w:rFonts w:ascii="Arial" w:hAnsi="Arial" w:cs="Arial"/>
          <w:sz w:val="24"/>
          <w:szCs w:val="24"/>
          <w:u w:val="single"/>
        </w:rPr>
        <w:t>a) v rozporu s článkem 4 a 8 Nařízení EU o klinickém hodnocení</w:t>
      </w:r>
      <w:r w:rsidRPr="00FA66CE">
        <w:rPr>
          <w:rFonts w:ascii="Arial" w:hAnsi="Arial" w:cs="Arial"/>
          <w:sz w:val="24"/>
          <w:szCs w:val="24"/>
          <w:u w:val="single"/>
          <w:vertAlign w:val="superscript"/>
        </w:rPr>
        <w:t xml:space="preserve">100) </w:t>
      </w:r>
      <w:r w:rsidRPr="00FA66CE">
        <w:rPr>
          <w:rFonts w:ascii="Arial" w:hAnsi="Arial" w:cs="Arial"/>
          <w:sz w:val="24"/>
          <w:szCs w:val="24"/>
          <w:u w:val="single"/>
        </w:rPr>
        <w:t xml:space="preserve">provádí klinické hodnocení bez povolení nebo v rozporu s podmínkami uvedenými v povolení, </w:t>
      </w:r>
    </w:p>
    <w:p w:rsidR="00AE1D31" w:rsidRPr="00FA66CE" w:rsidRDefault="00AE1D31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AE1D31" w:rsidRPr="00FA66CE" w:rsidRDefault="00AE1D31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FA66CE">
        <w:rPr>
          <w:rFonts w:ascii="Arial" w:hAnsi="Arial" w:cs="Arial"/>
          <w:sz w:val="24"/>
          <w:szCs w:val="24"/>
          <w:u w:val="single"/>
        </w:rPr>
        <w:t>b) provede významnou změnu klinického hodnocení bez povolení v rozporu s článkem 15 Nařízení EU o klinickém hodnocení</w:t>
      </w:r>
      <w:r w:rsidRPr="00FA66CE">
        <w:rPr>
          <w:rFonts w:ascii="Arial" w:hAnsi="Arial" w:cs="Arial"/>
          <w:sz w:val="24"/>
          <w:szCs w:val="24"/>
          <w:u w:val="single"/>
          <w:vertAlign w:val="superscript"/>
        </w:rPr>
        <w:t>100)</w:t>
      </w:r>
      <w:r w:rsidRPr="00FA66CE">
        <w:rPr>
          <w:rFonts w:ascii="Arial" w:hAnsi="Arial" w:cs="Arial"/>
          <w:sz w:val="24"/>
          <w:szCs w:val="24"/>
          <w:u w:val="single"/>
        </w:rPr>
        <w:t xml:space="preserve"> nebo v rozporu s podmínkami uvedenými v povolení,  </w:t>
      </w:r>
    </w:p>
    <w:p w:rsidR="00AE1D31" w:rsidRPr="00FA66CE" w:rsidRDefault="00AE1D31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AE1D31" w:rsidRPr="00FA66CE" w:rsidRDefault="00AE1D31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FA66CE">
        <w:rPr>
          <w:rFonts w:ascii="Arial" w:hAnsi="Arial" w:cs="Arial"/>
          <w:sz w:val="24"/>
          <w:szCs w:val="24"/>
          <w:u w:val="single"/>
        </w:rPr>
        <w:t>c) provádí klinické hodnocení v naléhavé situaci v rozporu s podmínkami stanovenými článkem 35 Nařízení EU o klinickém hodnocení</w:t>
      </w:r>
      <w:r w:rsidRPr="00FA66CE">
        <w:rPr>
          <w:rFonts w:ascii="Arial" w:hAnsi="Arial" w:cs="Arial"/>
          <w:sz w:val="24"/>
          <w:szCs w:val="24"/>
          <w:u w:val="single"/>
          <w:vertAlign w:val="superscript"/>
        </w:rPr>
        <w:t>100)</w:t>
      </w:r>
      <w:r w:rsidRPr="00FA66CE">
        <w:rPr>
          <w:rFonts w:ascii="Arial" w:hAnsi="Arial" w:cs="Arial"/>
          <w:sz w:val="24"/>
          <w:szCs w:val="24"/>
          <w:u w:val="single"/>
        </w:rPr>
        <w:t xml:space="preserve">, </w:t>
      </w:r>
    </w:p>
    <w:p w:rsidR="00AE1D31" w:rsidRPr="00FA66CE" w:rsidRDefault="00AE1D31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AE1D31" w:rsidRPr="00FA66CE" w:rsidRDefault="00AE1D31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FA66CE">
        <w:rPr>
          <w:rFonts w:ascii="Arial" w:hAnsi="Arial" w:cs="Arial"/>
          <w:sz w:val="24"/>
          <w:szCs w:val="24"/>
          <w:u w:val="single"/>
        </w:rPr>
        <w:t>d) v rozporu s články 36, 37 odst. 1, 5 a 6 a článkem 38 Nařízení EU o klinickém hodnocení</w:t>
      </w:r>
      <w:r w:rsidRPr="00FA66CE">
        <w:rPr>
          <w:rFonts w:ascii="Arial" w:hAnsi="Arial" w:cs="Arial"/>
          <w:sz w:val="24"/>
          <w:szCs w:val="24"/>
          <w:u w:val="single"/>
          <w:vertAlign w:val="superscript"/>
        </w:rPr>
        <w:t>100)</w:t>
      </w:r>
      <w:r w:rsidRPr="00FA66CE">
        <w:rPr>
          <w:rFonts w:ascii="Arial" w:hAnsi="Arial" w:cs="Arial"/>
          <w:sz w:val="24"/>
          <w:szCs w:val="24"/>
          <w:u w:val="single"/>
        </w:rPr>
        <w:t xml:space="preserve"> neoznámí údaje o</w:t>
      </w:r>
    </w:p>
    <w:p w:rsidR="00AE1D31" w:rsidRPr="00FA66CE" w:rsidRDefault="00AE1D31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FA66CE">
        <w:rPr>
          <w:rFonts w:ascii="Arial" w:hAnsi="Arial" w:cs="Arial"/>
          <w:sz w:val="24"/>
          <w:szCs w:val="24"/>
          <w:u w:val="single"/>
        </w:rPr>
        <w:t xml:space="preserve">    1. zahájení, dočasném přerušení, opětovném zahájení, předčasném ukončení nebo ukončení klinického hodnocení, </w:t>
      </w:r>
    </w:p>
    <w:p w:rsidR="00AE1D31" w:rsidRPr="00FA66CE" w:rsidRDefault="00AE1D31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FA66CE">
        <w:rPr>
          <w:rFonts w:ascii="Arial" w:hAnsi="Arial" w:cs="Arial"/>
          <w:sz w:val="24"/>
          <w:szCs w:val="24"/>
          <w:u w:val="single"/>
        </w:rPr>
        <w:t xml:space="preserve">    2. podpisu informovaného souhlasu prvního subjektu hodnocení v České republice nebo </w:t>
      </w:r>
    </w:p>
    <w:p w:rsidR="00AE1D31" w:rsidRPr="00FA66CE" w:rsidRDefault="00AE1D31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FA66CE">
        <w:rPr>
          <w:rFonts w:ascii="Arial" w:hAnsi="Arial" w:cs="Arial"/>
          <w:sz w:val="24"/>
          <w:szCs w:val="24"/>
          <w:u w:val="single"/>
        </w:rPr>
        <w:t xml:space="preserve">    3. ukončení náboru subjektů hodnocení v České republice, </w:t>
      </w:r>
    </w:p>
    <w:p w:rsidR="00AE1D31" w:rsidRPr="00FA66CE" w:rsidRDefault="00AE1D31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AE1D31" w:rsidRPr="00FA66CE" w:rsidRDefault="00AE1D31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FA66CE">
        <w:rPr>
          <w:rFonts w:ascii="Arial" w:hAnsi="Arial" w:cs="Arial"/>
          <w:sz w:val="24"/>
          <w:szCs w:val="24"/>
          <w:u w:val="single"/>
        </w:rPr>
        <w:t>e) v rozporu s článkem 37 odst. 4 Nařízení EU o klinickém hodnocení</w:t>
      </w:r>
      <w:r w:rsidRPr="00FA66CE">
        <w:rPr>
          <w:rFonts w:ascii="Arial" w:hAnsi="Arial" w:cs="Arial"/>
          <w:sz w:val="24"/>
          <w:szCs w:val="24"/>
          <w:u w:val="single"/>
          <w:vertAlign w:val="superscript"/>
        </w:rPr>
        <w:t>100)</w:t>
      </w:r>
      <w:r w:rsidRPr="00FA66CE">
        <w:rPr>
          <w:rFonts w:ascii="Arial" w:hAnsi="Arial" w:cs="Arial"/>
          <w:sz w:val="24"/>
          <w:szCs w:val="24"/>
          <w:u w:val="single"/>
        </w:rPr>
        <w:t xml:space="preserve"> nezašle shrnutí výsledků klinického hodnocení, </w:t>
      </w:r>
    </w:p>
    <w:p w:rsidR="00AE1D31" w:rsidRPr="00FA66CE" w:rsidRDefault="00AE1D31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AE1D31" w:rsidRPr="00FA66CE" w:rsidRDefault="00AE1D31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FA66CE">
        <w:rPr>
          <w:rFonts w:ascii="Arial" w:hAnsi="Arial" w:cs="Arial"/>
          <w:sz w:val="24"/>
          <w:szCs w:val="24"/>
          <w:u w:val="single"/>
        </w:rPr>
        <w:t>f) v rozporu s článkem 41 odst. 3 Nařízení EU o klinickém hodnocení</w:t>
      </w:r>
      <w:r w:rsidRPr="00FA66CE">
        <w:rPr>
          <w:rFonts w:ascii="Arial" w:hAnsi="Arial" w:cs="Arial"/>
          <w:sz w:val="24"/>
          <w:szCs w:val="24"/>
          <w:u w:val="single"/>
          <w:vertAlign w:val="superscript"/>
        </w:rPr>
        <w:t>100)</w:t>
      </w:r>
      <w:r w:rsidRPr="00FA66CE">
        <w:rPr>
          <w:rFonts w:ascii="Arial" w:hAnsi="Arial" w:cs="Arial"/>
          <w:sz w:val="24"/>
          <w:szCs w:val="24"/>
          <w:u w:val="single"/>
        </w:rPr>
        <w:t xml:space="preserve"> nevede podrobné farmakovigilanční záznamy, </w:t>
      </w:r>
    </w:p>
    <w:p w:rsidR="00AE1D31" w:rsidRPr="00FA66CE" w:rsidRDefault="00AE1D31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AE1D31" w:rsidRPr="00FA66CE" w:rsidRDefault="00AE1D31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FA66CE">
        <w:rPr>
          <w:rFonts w:ascii="Arial" w:hAnsi="Arial" w:cs="Arial"/>
          <w:sz w:val="24"/>
          <w:szCs w:val="24"/>
          <w:u w:val="single"/>
        </w:rPr>
        <w:t>g) v rozporu s články 42, 47 a článkem 54 odst. 1 Nařízení EU o klinickém hodnocení</w:t>
      </w:r>
      <w:r w:rsidRPr="00FA66CE">
        <w:rPr>
          <w:rFonts w:ascii="Arial" w:hAnsi="Arial" w:cs="Arial"/>
          <w:sz w:val="24"/>
          <w:szCs w:val="24"/>
          <w:u w:val="single"/>
          <w:vertAlign w:val="superscript"/>
        </w:rPr>
        <w:t>100)</w:t>
      </w:r>
      <w:r w:rsidRPr="00FA66CE">
        <w:rPr>
          <w:rFonts w:ascii="Arial" w:hAnsi="Arial" w:cs="Arial"/>
          <w:sz w:val="24"/>
          <w:szCs w:val="24"/>
          <w:u w:val="single"/>
        </w:rPr>
        <w:t xml:space="preserve"> nezajistí hlášení podezření na závažné neočekávané nežádoucí účinky nebo o nich neinformuje zkoušející anebo neprovede neodkladné bezpečnostní opatření přijaté na ochranu subjektů hodnocení, kvalifikovaného lékaře jako kontaktní osobu údajů subjektu hodnocení anebo nezajistí provádění klinického hodnocení v souladu s protokolem a se zásadami správné klinické praxe, </w:t>
      </w:r>
    </w:p>
    <w:p w:rsidR="00AE1D31" w:rsidRPr="00FA66CE" w:rsidRDefault="00AE1D31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AE1D31" w:rsidRPr="00FA66CE" w:rsidRDefault="00AE1D31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FA66CE">
        <w:rPr>
          <w:rFonts w:ascii="Arial" w:hAnsi="Arial" w:cs="Arial"/>
          <w:sz w:val="24"/>
          <w:szCs w:val="24"/>
          <w:u w:val="single"/>
        </w:rPr>
        <w:t>h) nezajistí, aby zkoušející a ostatní osoby zapojené do provádění klinického hodnocení splňovaly podmínky stanovené článkem 49 Nařízení EU o klinickém hodnocení</w:t>
      </w:r>
      <w:r w:rsidRPr="00FA66CE">
        <w:rPr>
          <w:rFonts w:ascii="Arial" w:hAnsi="Arial" w:cs="Arial"/>
          <w:sz w:val="24"/>
          <w:szCs w:val="24"/>
          <w:u w:val="single"/>
          <w:vertAlign w:val="superscript"/>
        </w:rPr>
        <w:t xml:space="preserve">100) </w:t>
      </w:r>
      <w:r w:rsidRPr="00FA66CE">
        <w:rPr>
          <w:rFonts w:ascii="Arial" w:hAnsi="Arial" w:cs="Arial"/>
          <w:sz w:val="24"/>
          <w:szCs w:val="24"/>
          <w:u w:val="single"/>
        </w:rPr>
        <w:t xml:space="preserve">anebo podmínky stanovené v § 54, </w:t>
      </w:r>
    </w:p>
    <w:p w:rsidR="00AE1D31" w:rsidRPr="00FA66CE" w:rsidRDefault="00AE1D31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AE1D31" w:rsidRPr="00FA66CE" w:rsidRDefault="00AE1D31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FA66CE">
        <w:rPr>
          <w:rFonts w:ascii="Arial" w:hAnsi="Arial" w:cs="Arial"/>
          <w:sz w:val="24"/>
          <w:szCs w:val="24"/>
          <w:u w:val="single"/>
        </w:rPr>
        <w:t>i) v rozporu s články 52 a 54 odst. 2  Nařízení EU o klinickém hodnocení</w:t>
      </w:r>
      <w:r w:rsidRPr="00FA66CE">
        <w:rPr>
          <w:rFonts w:ascii="Arial" w:hAnsi="Arial" w:cs="Arial"/>
          <w:sz w:val="24"/>
          <w:szCs w:val="24"/>
          <w:u w:val="single"/>
          <w:vertAlign w:val="superscript"/>
        </w:rPr>
        <w:t>100)</w:t>
      </w:r>
      <w:r w:rsidRPr="00FA66CE">
        <w:rPr>
          <w:rFonts w:ascii="Arial" w:hAnsi="Arial" w:cs="Arial"/>
          <w:sz w:val="24"/>
          <w:szCs w:val="24"/>
          <w:u w:val="single"/>
        </w:rPr>
        <w:t xml:space="preserve"> neohlásí závažné porušení tohoto nařízení, zásad klinické praxe nebo platného protokolu nebo neinformuje o nových skutečnostech a nebo neohlásí neodkladné bezpečnostní opatření přijaté na ochranu subjektů hodnocení, </w:t>
      </w:r>
    </w:p>
    <w:p w:rsidR="00AE1D31" w:rsidRPr="00FA66CE" w:rsidRDefault="00AE1D31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AE1D31" w:rsidRPr="00FA66CE" w:rsidRDefault="00AE1D31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FA66CE">
        <w:rPr>
          <w:rFonts w:ascii="Arial" w:hAnsi="Arial" w:cs="Arial"/>
          <w:sz w:val="24"/>
          <w:szCs w:val="24"/>
          <w:u w:val="single"/>
        </w:rPr>
        <w:t>j) v rozporu s</w:t>
      </w:r>
      <w:r w:rsidR="001F4CF5" w:rsidRPr="00FA66CE">
        <w:rPr>
          <w:rFonts w:ascii="Arial" w:hAnsi="Arial" w:cs="Arial"/>
          <w:sz w:val="24"/>
          <w:szCs w:val="24"/>
          <w:u w:val="single"/>
        </w:rPr>
        <w:t> článkem 55</w:t>
      </w:r>
      <w:r w:rsidRPr="00FA66CE">
        <w:rPr>
          <w:rFonts w:ascii="Arial" w:hAnsi="Arial" w:cs="Arial"/>
          <w:sz w:val="24"/>
          <w:szCs w:val="24"/>
          <w:u w:val="single"/>
        </w:rPr>
        <w:t xml:space="preserve"> Nařízení EU o klinickém hodnocení</w:t>
      </w:r>
      <w:r w:rsidRPr="00FA66CE">
        <w:rPr>
          <w:rFonts w:ascii="Arial" w:hAnsi="Arial" w:cs="Arial"/>
          <w:sz w:val="24"/>
          <w:szCs w:val="24"/>
          <w:u w:val="single"/>
          <w:vertAlign w:val="superscript"/>
        </w:rPr>
        <w:t>100)</w:t>
      </w:r>
      <w:r w:rsidRPr="00FA66CE">
        <w:rPr>
          <w:rFonts w:ascii="Arial" w:hAnsi="Arial" w:cs="Arial"/>
          <w:sz w:val="24"/>
          <w:szCs w:val="24"/>
          <w:u w:val="single"/>
        </w:rPr>
        <w:t xml:space="preserve"> neposkytne zkoušejícímu soubor informací pro zkoušejícího nebo tento soubor neaktualizuje, </w:t>
      </w:r>
    </w:p>
    <w:p w:rsidR="00AE1D31" w:rsidRPr="00FA66CE" w:rsidRDefault="00AE1D31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AE1D31" w:rsidRPr="00FA66CE" w:rsidRDefault="00AE1D31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FA66CE">
        <w:rPr>
          <w:rFonts w:ascii="Arial" w:hAnsi="Arial" w:cs="Arial"/>
          <w:sz w:val="24"/>
          <w:szCs w:val="24"/>
          <w:u w:val="single"/>
        </w:rPr>
        <w:t>k) nezaznamenává, neuchovává nebo nezpracovává informace o klinickém hodnocení nebo nevede nebo nearchivuje základní dokument klinického hodnocení v souladu s podmínkami stanovenými články 56, 57 a 58 Nařízení EU o klinickém hodnocení</w:t>
      </w:r>
      <w:r w:rsidRPr="00FA66CE">
        <w:rPr>
          <w:rFonts w:ascii="Arial" w:hAnsi="Arial" w:cs="Arial"/>
          <w:sz w:val="24"/>
          <w:szCs w:val="24"/>
          <w:u w:val="single"/>
          <w:vertAlign w:val="superscript"/>
        </w:rPr>
        <w:t>100)</w:t>
      </w:r>
      <w:r w:rsidRPr="00FA66CE">
        <w:rPr>
          <w:rFonts w:ascii="Arial" w:hAnsi="Arial" w:cs="Arial"/>
          <w:sz w:val="24"/>
          <w:szCs w:val="24"/>
          <w:u w:val="single"/>
        </w:rPr>
        <w:t xml:space="preserve">, </w:t>
      </w:r>
    </w:p>
    <w:p w:rsidR="00AE1D31" w:rsidRPr="00FA66CE" w:rsidRDefault="00AE1D31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AE1D31" w:rsidRPr="00FA66CE" w:rsidRDefault="00AE1D31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FA66CE">
        <w:rPr>
          <w:rFonts w:ascii="Arial" w:hAnsi="Arial" w:cs="Arial"/>
          <w:sz w:val="24"/>
          <w:szCs w:val="24"/>
          <w:u w:val="single"/>
        </w:rPr>
        <w:t>l)</w:t>
      </w:r>
      <w:r w:rsidR="001F4CF5" w:rsidRPr="00FA66CE">
        <w:rPr>
          <w:rFonts w:ascii="Arial" w:hAnsi="Arial" w:cs="Arial"/>
          <w:sz w:val="24"/>
          <w:szCs w:val="24"/>
          <w:u w:val="single"/>
        </w:rPr>
        <w:t xml:space="preserve"> v rozporu s § 58 odst.</w:t>
      </w:r>
      <w:r w:rsidRPr="00FA66CE">
        <w:rPr>
          <w:rFonts w:ascii="Arial" w:hAnsi="Arial" w:cs="Arial"/>
          <w:sz w:val="24"/>
          <w:szCs w:val="24"/>
          <w:u w:val="single"/>
        </w:rPr>
        <w:t xml:space="preserve"> 2 nemá po celou dobu provádění klinického hodnocení sjednané pojištění odpovědnosti své, hlavního zkoušejícího a zkoušejícího za újmu vzniklou při provádění klinického hodnocení nebo nemá zaplacené pojistné, nebo jde-li o nekomerčního zadavatele, nemá u klinického hodnocení podle § 58 odst. 3  smluveno pojištění činnosti podle tohoto ustanovení a článku 76 Nařízení EU o klinickém hodnocení</w:t>
      </w:r>
      <w:r w:rsidRPr="00FA66CE">
        <w:rPr>
          <w:rFonts w:ascii="Arial" w:hAnsi="Arial" w:cs="Arial"/>
          <w:sz w:val="24"/>
          <w:szCs w:val="24"/>
          <w:u w:val="single"/>
          <w:vertAlign w:val="superscript"/>
        </w:rPr>
        <w:t>100)</w:t>
      </w:r>
      <w:r w:rsidRPr="00FA66CE">
        <w:rPr>
          <w:rFonts w:ascii="Arial" w:hAnsi="Arial" w:cs="Arial"/>
          <w:sz w:val="24"/>
          <w:szCs w:val="24"/>
          <w:u w:val="single"/>
        </w:rPr>
        <w:t xml:space="preserve">, nebo </w:t>
      </w:r>
    </w:p>
    <w:p w:rsidR="00E27CE7" w:rsidRPr="001F4CF5" w:rsidRDefault="00E27CE7" w:rsidP="00E27CE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F4CF5">
        <w:rPr>
          <w:rFonts w:ascii="Arial" w:hAnsi="Arial" w:cs="Arial"/>
          <w:i/>
          <w:sz w:val="24"/>
          <w:szCs w:val="24"/>
        </w:rPr>
        <w:t>CELEX: 32014R0536</w:t>
      </w:r>
    </w:p>
    <w:p w:rsidR="00AE1D31" w:rsidRPr="00FA66CE" w:rsidRDefault="00AE1D31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AE1D31" w:rsidRPr="00E27CE7" w:rsidRDefault="00AE1D31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27CE7">
        <w:rPr>
          <w:rFonts w:ascii="Arial" w:hAnsi="Arial" w:cs="Arial"/>
          <w:sz w:val="24"/>
          <w:szCs w:val="24"/>
        </w:rPr>
        <w:t>m) zahájí klinické hodnocení veterinárního léčivého přípravku v rozporu s § 60 odst. 3 nebo nezajistí provádění klinického hodnocení podle § 61 odst. 2 písm. a).</w:t>
      </w:r>
      <w:r w:rsidR="00E315EF" w:rsidRPr="00E27CE7">
        <w:rPr>
          <w:rFonts w:ascii="Arial" w:hAnsi="Arial" w:cs="Arial"/>
          <w:sz w:val="24"/>
          <w:szCs w:val="24"/>
        </w:rPr>
        <w:t>“</w:t>
      </w:r>
      <w:r w:rsidR="003B04A7" w:rsidRPr="00E27CE7">
        <w:rPr>
          <w:rFonts w:ascii="Arial" w:hAnsi="Arial" w:cs="Arial"/>
          <w:sz w:val="24"/>
          <w:szCs w:val="24"/>
        </w:rPr>
        <w:t>.</w:t>
      </w:r>
    </w:p>
    <w:p w:rsidR="00AE1D31" w:rsidRPr="001F4CF5" w:rsidRDefault="00AE1D31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C5604" w:rsidRPr="001F4CF5" w:rsidRDefault="001C5604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B59B2" w:rsidRPr="001F4CF5" w:rsidRDefault="00DB59B2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C5604" w:rsidRPr="001F4CF5" w:rsidRDefault="001F4CF5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315EF">
        <w:rPr>
          <w:rFonts w:ascii="Arial" w:hAnsi="Arial" w:cs="Arial"/>
          <w:b/>
          <w:sz w:val="24"/>
          <w:szCs w:val="24"/>
        </w:rPr>
        <w:t>3</w:t>
      </w:r>
      <w:r w:rsidR="00026954">
        <w:rPr>
          <w:rFonts w:ascii="Arial" w:hAnsi="Arial" w:cs="Arial"/>
          <w:b/>
          <w:sz w:val="24"/>
          <w:szCs w:val="24"/>
        </w:rPr>
        <w:t>7</w:t>
      </w:r>
      <w:r w:rsidR="001C5604" w:rsidRPr="00E315EF">
        <w:rPr>
          <w:rFonts w:ascii="Arial" w:hAnsi="Arial" w:cs="Arial"/>
          <w:b/>
          <w:sz w:val="24"/>
          <w:szCs w:val="24"/>
        </w:rPr>
        <w:t>.</w:t>
      </w:r>
      <w:r w:rsidR="001C5604" w:rsidRPr="001F4CF5">
        <w:rPr>
          <w:rFonts w:ascii="Arial" w:hAnsi="Arial" w:cs="Arial"/>
          <w:sz w:val="24"/>
          <w:szCs w:val="24"/>
        </w:rPr>
        <w:t xml:space="preserve"> </w:t>
      </w:r>
      <w:r w:rsidR="003B04A7">
        <w:rPr>
          <w:rFonts w:ascii="Arial" w:hAnsi="Arial" w:cs="Arial"/>
          <w:sz w:val="24"/>
          <w:szCs w:val="24"/>
        </w:rPr>
        <w:t>V</w:t>
      </w:r>
      <w:r w:rsidR="001C5604" w:rsidRPr="001F4CF5">
        <w:rPr>
          <w:rFonts w:ascii="Arial" w:hAnsi="Arial" w:cs="Arial"/>
          <w:sz w:val="24"/>
          <w:szCs w:val="24"/>
        </w:rPr>
        <w:t xml:space="preserve"> § 106 </w:t>
      </w:r>
      <w:r w:rsidR="003B04A7">
        <w:rPr>
          <w:rFonts w:ascii="Arial" w:hAnsi="Arial" w:cs="Arial"/>
          <w:sz w:val="24"/>
          <w:szCs w:val="24"/>
        </w:rPr>
        <w:t>o</w:t>
      </w:r>
      <w:r w:rsidR="003B04A7" w:rsidRPr="001F4CF5">
        <w:rPr>
          <w:rFonts w:ascii="Arial" w:hAnsi="Arial" w:cs="Arial"/>
          <w:sz w:val="24"/>
          <w:szCs w:val="24"/>
        </w:rPr>
        <w:t>dstavec 3</w:t>
      </w:r>
      <w:r w:rsidR="003B04A7">
        <w:rPr>
          <w:rFonts w:ascii="Arial" w:hAnsi="Arial" w:cs="Arial"/>
          <w:sz w:val="24"/>
          <w:szCs w:val="24"/>
        </w:rPr>
        <w:t xml:space="preserve"> </w:t>
      </w:r>
      <w:r w:rsidR="001C5604" w:rsidRPr="001F4CF5">
        <w:rPr>
          <w:rFonts w:ascii="Arial" w:hAnsi="Arial" w:cs="Arial"/>
          <w:sz w:val="24"/>
          <w:szCs w:val="24"/>
        </w:rPr>
        <w:t>zní:</w:t>
      </w:r>
    </w:p>
    <w:p w:rsidR="00AE1D31" w:rsidRPr="001F4CF5" w:rsidRDefault="00AE1D31" w:rsidP="001F4CF5">
      <w:pPr>
        <w:widowControl w:val="0"/>
        <w:autoSpaceDE w:val="0"/>
        <w:autoSpaceDN w:val="0"/>
        <w:adjustRightInd w:val="0"/>
        <w:spacing w:line="276" w:lineRule="auto"/>
        <w:ind w:firstLine="708"/>
        <w:rPr>
          <w:rFonts w:ascii="Arial" w:hAnsi="Arial" w:cs="Arial"/>
          <w:sz w:val="24"/>
          <w:szCs w:val="24"/>
          <w:u w:val="single"/>
        </w:rPr>
      </w:pPr>
    </w:p>
    <w:p w:rsidR="00AE1D31" w:rsidRPr="001F4CF5" w:rsidRDefault="00E315EF" w:rsidP="001F4CF5">
      <w:pPr>
        <w:widowControl w:val="0"/>
        <w:autoSpaceDE w:val="0"/>
        <w:autoSpaceDN w:val="0"/>
        <w:adjustRightInd w:val="0"/>
        <w:spacing w:line="276" w:lineRule="auto"/>
        <w:ind w:firstLine="708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„</w:t>
      </w:r>
      <w:r w:rsidR="00AE1D31" w:rsidRPr="001F4CF5">
        <w:rPr>
          <w:rFonts w:ascii="Arial" w:hAnsi="Arial" w:cs="Arial"/>
          <w:sz w:val="24"/>
          <w:szCs w:val="24"/>
          <w:u w:val="single"/>
        </w:rPr>
        <w:t xml:space="preserve">(3) Podnikající fyzická osoba se dopustí správního deliktu tím, že   </w:t>
      </w:r>
    </w:p>
    <w:p w:rsidR="00AE1D31" w:rsidRPr="001F4CF5" w:rsidRDefault="00AE1D31" w:rsidP="001F4CF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  <w:u w:val="single"/>
        </w:rPr>
      </w:pPr>
    </w:p>
    <w:p w:rsidR="00AE1D31" w:rsidRPr="001F4CF5" w:rsidRDefault="00AE1D31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1F4CF5">
        <w:rPr>
          <w:rFonts w:ascii="Arial" w:hAnsi="Arial" w:cs="Arial"/>
          <w:sz w:val="24"/>
          <w:szCs w:val="24"/>
          <w:u w:val="single"/>
        </w:rPr>
        <w:t xml:space="preserve">a) jako zkoušející, je-li v místě provádění pouze jeden zkoušející, nebo hlavní zkoušející, je-li v místě provádění klinického hodnocení více zkoušejících, </w:t>
      </w:r>
    </w:p>
    <w:p w:rsidR="00AE1D31" w:rsidRPr="001F4CF5" w:rsidRDefault="00AE1D31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1F4CF5">
        <w:rPr>
          <w:rFonts w:ascii="Arial" w:hAnsi="Arial" w:cs="Arial"/>
          <w:sz w:val="24"/>
          <w:szCs w:val="24"/>
          <w:u w:val="single"/>
        </w:rPr>
        <w:t xml:space="preserve">    1. nezajistí provádění klinického hodnocení v místě klinického hodnocení v souladu s podmínkami stanovenými článkem 47 Nařízení EU o klinickém hodnocení</w:t>
      </w:r>
      <w:r w:rsidRPr="001F4CF5">
        <w:rPr>
          <w:rFonts w:ascii="Arial" w:hAnsi="Arial" w:cs="Arial"/>
          <w:sz w:val="24"/>
          <w:szCs w:val="24"/>
          <w:u w:val="single"/>
          <w:vertAlign w:val="superscript"/>
        </w:rPr>
        <w:t>100)</w:t>
      </w:r>
      <w:r w:rsidRPr="001F4CF5">
        <w:rPr>
          <w:rFonts w:ascii="Arial" w:hAnsi="Arial" w:cs="Arial"/>
          <w:sz w:val="24"/>
          <w:szCs w:val="24"/>
          <w:u w:val="single"/>
        </w:rPr>
        <w:t xml:space="preserve">, </w:t>
      </w:r>
    </w:p>
    <w:p w:rsidR="00AE1D31" w:rsidRPr="001F4CF5" w:rsidRDefault="00AE1D31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1F4CF5">
        <w:rPr>
          <w:rFonts w:ascii="Arial" w:hAnsi="Arial" w:cs="Arial"/>
          <w:sz w:val="24"/>
          <w:szCs w:val="24"/>
          <w:u w:val="single"/>
        </w:rPr>
        <w:t xml:space="preserve">    2. neudělí písemně ostatním členům týmu zkoušejících pokyny v souladu s podmínkami stanovenými článkem 73 Nařízení EU o klinickém hodnocení</w:t>
      </w:r>
      <w:r w:rsidRPr="001F4CF5">
        <w:rPr>
          <w:rFonts w:ascii="Arial" w:hAnsi="Arial" w:cs="Arial"/>
          <w:sz w:val="24"/>
          <w:szCs w:val="24"/>
          <w:u w:val="single"/>
          <w:vertAlign w:val="superscript"/>
        </w:rPr>
        <w:t>100)</w:t>
      </w:r>
      <w:r w:rsidRPr="001F4CF5">
        <w:rPr>
          <w:rFonts w:ascii="Arial" w:hAnsi="Arial" w:cs="Arial"/>
          <w:sz w:val="24"/>
          <w:szCs w:val="24"/>
          <w:u w:val="single"/>
        </w:rPr>
        <w:t xml:space="preserve">, </w:t>
      </w:r>
    </w:p>
    <w:p w:rsidR="00AE1D31" w:rsidRPr="009648CC" w:rsidRDefault="00AE1D31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1F4CF5">
        <w:rPr>
          <w:rFonts w:ascii="Arial" w:hAnsi="Arial" w:cs="Arial"/>
          <w:sz w:val="24"/>
          <w:szCs w:val="24"/>
          <w:u w:val="single"/>
        </w:rPr>
        <w:t xml:space="preserve">    3. zahájí klinické hodnocení bez udělení informovaného souhlasu subjektu hodnocení nebo jeho zákonného zástupce s výjimkou těch případů, kdy tento souhlas není</w:t>
      </w:r>
      <w:r w:rsidR="009648CC">
        <w:rPr>
          <w:rFonts w:ascii="Arial" w:hAnsi="Arial" w:cs="Arial"/>
          <w:sz w:val="24"/>
          <w:szCs w:val="24"/>
          <w:u w:val="single"/>
        </w:rPr>
        <w:t xml:space="preserve"> vyžadován</w:t>
      </w:r>
      <w:r w:rsidR="001F4CF5">
        <w:rPr>
          <w:rFonts w:ascii="Arial" w:hAnsi="Arial" w:cs="Arial"/>
          <w:sz w:val="24"/>
          <w:szCs w:val="24"/>
          <w:u w:val="single"/>
        </w:rPr>
        <w:t xml:space="preserve"> článkem </w:t>
      </w:r>
      <w:r w:rsidRPr="001F4CF5">
        <w:rPr>
          <w:rFonts w:ascii="Arial" w:hAnsi="Arial" w:cs="Arial"/>
          <w:sz w:val="24"/>
          <w:szCs w:val="24"/>
          <w:u w:val="single"/>
        </w:rPr>
        <w:t>28 Nařízení EU o klinickém hodnocení</w:t>
      </w:r>
      <w:r w:rsidRPr="001F4CF5">
        <w:rPr>
          <w:rFonts w:ascii="Arial" w:hAnsi="Arial" w:cs="Arial"/>
          <w:sz w:val="24"/>
          <w:szCs w:val="24"/>
          <w:u w:val="single"/>
          <w:vertAlign w:val="superscript"/>
        </w:rPr>
        <w:t>100)</w:t>
      </w:r>
      <w:r w:rsidR="003B04A7">
        <w:rPr>
          <w:rFonts w:ascii="Arial" w:hAnsi="Arial" w:cs="Arial"/>
          <w:sz w:val="24"/>
          <w:szCs w:val="24"/>
          <w:u w:val="single"/>
        </w:rPr>
        <w:t>,</w:t>
      </w:r>
    </w:p>
    <w:p w:rsidR="00AE1D31" w:rsidRPr="001F4CF5" w:rsidRDefault="00AE1D31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1F4CF5">
        <w:rPr>
          <w:rFonts w:ascii="Arial" w:hAnsi="Arial" w:cs="Arial"/>
          <w:sz w:val="24"/>
          <w:szCs w:val="24"/>
          <w:u w:val="single"/>
        </w:rPr>
        <w:t xml:space="preserve">    4. zahájí klinické hodnocení bez sdělení kontaktních údajů </w:t>
      </w:r>
      <w:r w:rsidR="00C90AB7">
        <w:rPr>
          <w:rFonts w:ascii="Arial" w:hAnsi="Arial" w:cs="Arial"/>
          <w:sz w:val="24"/>
          <w:szCs w:val="24"/>
          <w:u w:val="single"/>
        </w:rPr>
        <w:t xml:space="preserve">podle čl. 28 písm. g) </w:t>
      </w:r>
      <w:r w:rsidR="00C90AB7" w:rsidRPr="001F4CF5">
        <w:rPr>
          <w:rFonts w:ascii="Arial" w:hAnsi="Arial" w:cs="Arial"/>
          <w:sz w:val="24"/>
          <w:szCs w:val="24"/>
          <w:u w:val="single"/>
        </w:rPr>
        <w:t>Nařízení EU o klinickém hodnocení</w:t>
      </w:r>
      <w:r w:rsidR="00C90AB7" w:rsidRPr="001F4CF5">
        <w:rPr>
          <w:rFonts w:ascii="Arial" w:hAnsi="Arial" w:cs="Arial"/>
          <w:sz w:val="24"/>
          <w:szCs w:val="24"/>
          <w:u w:val="single"/>
          <w:vertAlign w:val="superscript"/>
        </w:rPr>
        <w:t>100)</w:t>
      </w:r>
      <w:r w:rsidR="00C90AB7">
        <w:rPr>
          <w:rFonts w:ascii="Arial" w:hAnsi="Arial" w:cs="Arial"/>
          <w:sz w:val="24"/>
          <w:szCs w:val="24"/>
          <w:u w:val="single"/>
        </w:rPr>
        <w:t xml:space="preserve"> </w:t>
      </w:r>
      <w:r w:rsidRPr="001F4CF5">
        <w:rPr>
          <w:rFonts w:ascii="Arial" w:hAnsi="Arial" w:cs="Arial"/>
          <w:sz w:val="24"/>
          <w:szCs w:val="24"/>
          <w:u w:val="single"/>
        </w:rPr>
        <w:t xml:space="preserve">subjektu hodnocení nebo jeho zákonnému zástupci, </w:t>
      </w:r>
    </w:p>
    <w:p w:rsidR="00AE1D31" w:rsidRPr="001F4CF5" w:rsidRDefault="00AE1D31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AE1D31" w:rsidRPr="001F4CF5" w:rsidRDefault="00AE1D31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1F4CF5">
        <w:rPr>
          <w:rFonts w:ascii="Arial" w:hAnsi="Arial" w:cs="Arial"/>
          <w:sz w:val="24"/>
          <w:szCs w:val="24"/>
          <w:u w:val="single"/>
        </w:rPr>
        <w:t>b) jako zkoušející v rozporu s článkem 41 Nařízení EU o klinickém hodnocení</w:t>
      </w:r>
      <w:r w:rsidRPr="001F4CF5">
        <w:rPr>
          <w:rFonts w:ascii="Arial" w:hAnsi="Arial" w:cs="Arial"/>
          <w:sz w:val="24"/>
          <w:szCs w:val="24"/>
          <w:u w:val="single"/>
          <w:vertAlign w:val="superscript"/>
        </w:rPr>
        <w:t>100)</w:t>
      </w:r>
      <w:r w:rsidR="00DB59B2" w:rsidRPr="001F4CF5">
        <w:rPr>
          <w:rFonts w:ascii="Arial" w:hAnsi="Arial" w:cs="Arial"/>
          <w:sz w:val="24"/>
          <w:szCs w:val="24"/>
          <w:u w:val="single"/>
          <w:vertAlign w:val="superscript"/>
        </w:rPr>
        <w:t xml:space="preserve"> </w:t>
      </w:r>
      <w:r w:rsidRPr="001F4CF5">
        <w:rPr>
          <w:rFonts w:ascii="Arial" w:hAnsi="Arial" w:cs="Arial"/>
          <w:sz w:val="24"/>
          <w:szCs w:val="24"/>
          <w:u w:val="single"/>
        </w:rPr>
        <w:t xml:space="preserve">nezaznamená, nezdokumentuje nebo neohlásí nežádoucí příhodu nebo laboratorní odchylku, </w:t>
      </w:r>
    </w:p>
    <w:p w:rsidR="00AE1D31" w:rsidRPr="001F4CF5" w:rsidRDefault="00AE1D31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AE1D31" w:rsidRPr="001F4CF5" w:rsidRDefault="00AE1D31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1F4CF5">
        <w:rPr>
          <w:rFonts w:ascii="Arial" w:hAnsi="Arial" w:cs="Arial"/>
          <w:sz w:val="24"/>
          <w:szCs w:val="24"/>
          <w:u w:val="single"/>
        </w:rPr>
        <w:t>c) nezajistí uchovávání zdrojových dat a dokumentace klinického hodnocení v souladu s článkem 58 Nařízení EU o klinickém hodnocení</w:t>
      </w:r>
      <w:r w:rsidRPr="001F4CF5">
        <w:rPr>
          <w:rFonts w:ascii="Arial" w:hAnsi="Arial" w:cs="Arial"/>
          <w:sz w:val="24"/>
          <w:szCs w:val="24"/>
          <w:u w:val="single"/>
          <w:vertAlign w:val="superscript"/>
        </w:rPr>
        <w:t>100)</w:t>
      </w:r>
      <w:r w:rsidRPr="001F4CF5">
        <w:rPr>
          <w:rFonts w:ascii="Arial" w:hAnsi="Arial" w:cs="Arial"/>
          <w:sz w:val="24"/>
          <w:szCs w:val="24"/>
          <w:u w:val="single"/>
        </w:rPr>
        <w:t xml:space="preserve">,  </w:t>
      </w:r>
    </w:p>
    <w:p w:rsidR="00AE1D31" w:rsidRPr="001F4CF5" w:rsidRDefault="00AE1D31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AE1D31" w:rsidRPr="001F4CF5" w:rsidRDefault="00AE1D31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1F4CF5">
        <w:rPr>
          <w:rFonts w:ascii="Arial" w:hAnsi="Arial" w:cs="Arial"/>
          <w:sz w:val="24"/>
          <w:szCs w:val="24"/>
          <w:u w:val="single"/>
        </w:rPr>
        <w:t>d) v rozporu s článkem 54 Nařízení EU o klinickém hodnocení</w:t>
      </w:r>
      <w:r w:rsidRPr="001F4CF5">
        <w:rPr>
          <w:rFonts w:ascii="Arial" w:hAnsi="Arial" w:cs="Arial"/>
          <w:sz w:val="24"/>
          <w:szCs w:val="24"/>
          <w:u w:val="single"/>
          <w:vertAlign w:val="superscript"/>
        </w:rPr>
        <w:t>100)</w:t>
      </w:r>
      <w:r w:rsidR="00DB59B2" w:rsidRPr="001F4CF5">
        <w:rPr>
          <w:rFonts w:ascii="Arial" w:hAnsi="Arial" w:cs="Arial"/>
          <w:sz w:val="24"/>
          <w:szCs w:val="24"/>
          <w:u w:val="single"/>
          <w:vertAlign w:val="superscript"/>
        </w:rPr>
        <w:t xml:space="preserve"> </w:t>
      </w:r>
      <w:r w:rsidRPr="001F4CF5">
        <w:rPr>
          <w:rFonts w:ascii="Arial" w:hAnsi="Arial" w:cs="Arial"/>
          <w:sz w:val="24"/>
          <w:szCs w:val="24"/>
          <w:u w:val="single"/>
        </w:rPr>
        <w:t>nepřijme při provádění klinického hodnocení  okamžitá opatření k ochraně subjektů hodnocení</w:t>
      </w:r>
      <w:r w:rsidR="003B04A7">
        <w:rPr>
          <w:rFonts w:ascii="Arial" w:hAnsi="Arial" w:cs="Arial"/>
          <w:sz w:val="24"/>
          <w:szCs w:val="24"/>
          <w:u w:val="single"/>
        </w:rPr>
        <w:t>,</w:t>
      </w:r>
      <w:r w:rsidRPr="001F4CF5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AE1D31" w:rsidRPr="001F4CF5" w:rsidRDefault="00AE1D31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AE1D31" w:rsidRPr="001F4CF5" w:rsidRDefault="00AE1D31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1F4CF5">
        <w:rPr>
          <w:rFonts w:ascii="Arial" w:hAnsi="Arial" w:cs="Arial"/>
          <w:sz w:val="24"/>
          <w:szCs w:val="24"/>
          <w:u w:val="single"/>
        </w:rPr>
        <w:t>e) provádí klinické hodnocení jako zkoušející, aniž splňuje podmínky stanovené článkem 49 Nařízení EU o klinickém hodnocení</w:t>
      </w:r>
      <w:r w:rsidRPr="001F4CF5">
        <w:rPr>
          <w:rFonts w:ascii="Arial" w:hAnsi="Arial" w:cs="Arial"/>
          <w:sz w:val="24"/>
          <w:szCs w:val="24"/>
          <w:u w:val="single"/>
          <w:vertAlign w:val="superscript"/>
        </w:rPr>
        <w:t>100)</w:t>
      </w:r>
      <w:r w:rsidR="00DB59B2" w:rsidRPr="001F4CF5">
        <w:rPr>
          <w:rFonts w:ascii="Arial" w:hAnsi="Arial" w:cs="Arial"/>
          <w:sz w:val="24"/>
          <w:szCs w:val="24"/>
          <w:u w:val="single"/>
          <w:vertAlign w:val="superscript"/>
        </w:rPr>
        <w:t xml:space="preserve"> </w:t>
      </w:r>
      <w:r w:rsidRPr="001F4CF5">
        <w:rPr>
          <w:rFonts w:ascii="Arial" w:hAnsi="Arial" w:cs="Arial"/>
          <w:sz w:val="24"/>
          <w:szCs w:val="24"/>
          <w:u w:val="single"/>
        </w:rPr>
        <w:t>anebo podmínky stanovené v § 54, nebo</w:t>
      </w:r>
    </w:p>
    <w:p w:rsidR="00AE1D31" w:rsidRPr="001F4CF5" w:rsidRDefault="00AE1D31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1C5604" w:rsidRPr="001F4CF5" w:rsidRDefault="00AE1D31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1F4CF5">
        <w:rPr>
          <w:rFonts w:ascii="Arial" w:hAnsi="Arial" w:cs="Arial"/>
          <w:sz w:val="24"/>
          <w:szCs w:val="24"/>
          <w:u w:val="single"/>
        </w:rPr>
        <w:t>f) při provádění klinického hodnocení nedodržuje zásady správné klinické praxe stanovené článkem 47 Nařízení EU o klinickém hodnocení</w:t>
      </w:r>
      <w:r w:rsidRPr="001F4CF5">
        <w:rPr>
          <w:rFonts w:ascii="Arial" w:hAnsi="Arial" w:cs="Arial"/>
          <w:sz w:val="24"/>
          <w:szCs w:val="24"/>
          <w:u w:val="single"/>
          <w:vertAlign w:val="superscript"/>
        </w:rPr>
        <w:t>100)</w:t>
      </w:r>
      <w:r w:rsidR="00E315EF">
        <w:rPr>
          <w:rFonts w:ascii="Arial" w:hAnsi="Arial" w:cs="Arial"/>
          <w:sz w:val="24"/>
          <w:szCs w:val="24"/>
          <w:u w:val="single"/>
        </w:rPr>
        <w:t>,“</w:t>
      </w:r>
    </w:p>
    <w:p w:rsidR="001C5604" w:rsidRPr="001F4CF5" w:rsidRDefault="001C5604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1C5604" w:rsidRPr="001F4CF5" w:rsidRDefault="001C5604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F4CF5">
        <w:rPr>
          <w:rFonts w:ascii="Arial" w:hAnsi="Arial" w:cs="Arial"/>
          <w:i/>
          <w:sz w:val="24"/>
          <w:szCs w:val="24"/>
          <w:u w:val="single"/>
        </w:rPr>
        <w:t>CELEX: 32014R0536</w:t>
      </w:r>
    </w:p>
    <w:p w:rsidR="001C5604" w:rsidRPr="001F4CF5" w:rsidRDefault="001C5604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B0FF8" w:rsidRPr="001F4CF5" w:rsidRDefault="00EB0FF8" w:rsidP="001F4CF5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</w:p>
    <w:p w:rsidR="001C5604" w:rsidRPr="001F4CF5" w:rsidRDefault="001F4CF5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315EF">
        <w:rPr>
          <w:rFonts w:ascii="Arial" w:hAnsi="Arial" w:cs="Arial"/>
          <w:b/>
          <w:sz w:val="24"/>
          <w:szCs w:val="24"/>
        </w:rPr>
        <w:t>3</w:t>
      </w:r>
      <w:r w:rsidR="00026954">
        <w:rPr>
          <w:rFonts w:ascii="Arial" w:hAnsi="Arial" w:cs="Arial"/>
          <w:b/>
          <w:sz w:val="24"/>
          <w:szCs w:val="24"/>
        </w:rPr>
        <w:t>8</w:t>
      </w:r>
      <w:r w:rsidR="001C5604" w:rsidRPr="00E315EF">
        <w:rPr>
          <w:rFonts w:ascii="Arial" w:hAnsi="Arial" w:cs="Arial"/>
          <w:b/>
          <w:sz w:val="24"/>
          <w:szCs w:val="24"/>
        </w:rPr>
        <w:t>.</w:t>
      </w:r>
      <w:r w:rsidR="001C5604" w:rsidRPr="001F4CF5">
        <w:rPr>
          <w:rFonts w:ascii="Arial" w:hAnsi="Arial" w:cs="Arial"/>
          <w:sz w:val="24"/>
          <w:szCs w:val="24"/>
        </w:rPr>
        <w:t xml:space="preserve"> V § 107 odst. 1 písm. a) se za slovo „podle“ vkládají slova „§ 105 odst. 6 písm. d) bodu 2 nebo 3 nebo písm. j), § 106 odst. 3 písm. a),“.</w:t>
      </w:r>
    </w:p>
    <w:p w:rsidR="001C5604" w:rsidRPr="001F4CF5" w:rsidRDefault="001C5604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F4CF5">
        <w:rPr>
          <w:rFonts w:ascii="Arial" w:hAnsi="Arial" w:cs="Arial"/>
          <w:sz w:val="24"/>
          <w:szCs w:val="24"/>
        </w:rPr>
        <w:t xml:space="preserve"> </w:t>
      </w:r>
    </w:p>
    <w:p w:rsidR="00373323" w:rsidRPr="001F4CF5" w:rsidRDefault="001F4CF5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315EF">
        <w:rPr>
          <w:rFonts w:ascii="Arial" w:hAnsi="Arial" w:cs="Arial"/>
          <w:b/>
          <w:sz w:val="24"/>
          <w:szCs w:val="24"/>
        </w:rPr>
        <w:t>3</w:t>
      </w:r>
      <w:r w:rsidR="00026954">
        <w:rPr>
          <w:rFonts w:ascii="Arial" w:hAnsi="Arial" w:cs="Arial"/>
          <w:b/>
          <w:sz w:val="24"/>
          <w:szCs w:val="24"/>
        </w:rPr>
        <w:t>9</w:t>
      </w:r>
      <w:r w:rsidR="001C5604" w:rsidRPr="00E315EF">
        <w:rPr>
          <w:rFonts w:ascii="Arial" w:hAnsi="Arial" w:cs="Arial"/>
          <w:b/>
          <w:sz w:val="24"/>
          <w:szCs w:val="24"/>
        </w:rPr>
        <w:t>.</w:t>
      </w:r>
      <w:r w:rsidR="001C5604" w:rsidRPr="001F4CF5">
        <w:rPr>
          <w:rFonts w:ascii="Arial" w:hAnsi="Arial" w:cs="Arial"/>
          <w:sz w:val="24"/>
          <w:szCs w:val="24"/>
        </w:rPr>
        <w:t xml:space="preserve"> V § 107 odst. 1 písm. b) se slova „§ 106 odst. 3 písm. a) nebo b)“ nahrazují slovy „§ 106 odst. 3 písm. b) nebo c)</w:t>
      </w:r>
      <w:r w:rsidR="0087101C" w:rsidRPr="001F4CF5">
        <w:rPr>
          <w:rFonts w:ascii="Arial" w:hAnsi="Arial" w:cs="Arial"/>
          <w:sz w:val="24"/>
          <w:szCs w:val="24"/>
        </w:rPr>
        <w:t>“</w:t>
      </w:r>
      <w:r w:rsidR="003B04A7">
        <w:rPr>
          <w:rFonts w:ascii="Arial" w:hAnsi="Arial" w:cs="Arial"/>
          <w:sz w:val="24"/>
          <w:szCs w:val="24"/>
        </w:rPr>
        <w:t>.</w:t>
      </w:r>
    </w:p>
    <w:p w:rsidR="001C5604" w:rsidRPr="001F4CF5" w:rsidRDefault="001C5604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73323" w:rsidRPr="001F4CF5" w:rsidRDefault="00026954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40</w:t>
      </w:r>
      <w:r w:rsidR="0087101C" w:rsidRPr="00E315EF">
        <w:rPr>
          <w:rFonts w:ascii="Arial" w:hAnsi="Arial" w:cs="Arial"/>
          <w:b/>
          <w:sz w:val="24"/>
          <w:szCs w:val="24"/>
        </w:rPr>
        <w:t>.</w:t>
      </w:r>
      <w:r w:rsidR="0087101C" w:rsidRPr="001F4CF5">
        <w:rPr>
          <w:rFonts w:ascii="Arial" w:hAnsi="Arial" w:cs="Arial"/>
          <w:sz w:val="24"/>
          <w:szCs w:val="24"/>
        </w:rPr>
        <w:t xml:space="preserve"> </w:t>
      </w:r>
      <w:r w:rsidR="001C5604" w:rsidRPr="001F4CF5">
        <w:rPr>
          <w:rFonts w:ascii="Arial" w:hAnsi="Arial" w:cs="Arial"/>
          <w:sz w:val="24"/>
          <w:szCs w:val="24"/>
        </w:rPr>
        <w:t>V § 107 odst. 1 písm.</w:t>
      </w:r>
      <w:r w:rsidR="0087101C" w:rsidRPr="001F4CF5">
        <w:rPr>
          <w:rFonts w:ascii="Arial" w:hAnsi="Arial" w:cs="Arial"/>
          <w:sz w:val="24"/>
          <w:szCs w:val="24"/>
        </w:rPr>
        <w:t xml:space="preserve"> c) se slova „§ 105 odst. 6 písm. c), d), f), h) až l)“ nahrazují slovy „</w:t>
      </w:r>
      <w:r w:rsidR="0087101C" w:rsidRPr="001F4CF5"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>§</w:t>
      </w:r>
      <w:r w:rsidR="001F1ADE"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30233F" w:rsidRPr="001F4CF5"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>105 odst. 6 písm. c), d) bodu 1, písm. e), f), g), h), i), k)</w:t>
      </w:r>
      <w:r w:rsidR="00373323" w:rsidRPr="001F4CF5">
        <w:rPr>
          <w:rFonts w:ascii="Arial" w:hAnsi="Arial" w:cs="Arial"/>
          <w:sz w:val="24"/>
          <w:szCs w:val="24"/>
        </w:rPr>
        <w:t>,“</w:t>
      </w:r>
      <w:r w:rsidR="003B04A7">
        <w:rPr>
          <w:rFonts w:ascii="Arial" w:hAnsi="Arial" w:cs="Arial"/>
          <w:sz w:val="24"/>
          <w:szCs w:val="24"/>
        </w:rPr>
        <w:t>.</w:t>
      </w:r>
      <w:r w:rsidR="00373323" w:rsidRPr="001F4CF5">
        <w:rPr>
          <w:rFonts w:ascii="Arial" w:hAnsi="Arial" w:cs="Arial"/>
          <w:sz w:val="24"/>
          <w:szCs w:val="24"/>
        </w:rPr>
        <w:t xml:space="preserve"> </w:t>
      </w:r>
    </w:p>
    <w:p w:rsidR="00373323" w:rsidRPr="001F4CF5" w:rsidRDefault="00373323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73323" w:rsidRPr="001F4CF5" w:rsidRDefault="00026954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41</w:t>
      </w:r>
      <w:r w:rsidR="00373323" w:rsidRPr="00E315EF">
        <w:rPr>
          <w:rFonts w:ascii="Arial" w:hAnsi="Arial" w:cs="Arial"/>
          <w:b/>
          <w:sz w:val="24"/>
          <w:szCs w:val="24"/>
        </w:rPr>
        <w:t>.</w:t>
      </w:r>
      <w:r w:rsidR="00373323" w:rsidRPr="001F4CF5">
        <w:rPr>
          <w:rFonts w:ascii="Arial" w:hAnsi="Arial" w:cs="Arial"/>
          <w:sz w:val="24"/>
          <w:szCs w:val="24"/>
        </w:rPr>
        <w:t xml:space="preserve"> V § 107 odst. 1 písm. c) se na kon</w:t>
      </w:r>
      <w:r w:rsidR="003B04A7">
        <w:rPr>
          <w:rFonts w:ascii="Arial" w:hAnsi="Arial" w:cs="Arial"/>
          <w:sz w:val="24"/>
          <w:szCs w:val="24"/>
        </w:rPr>
        <w:t>ci textu</w:t>
      </w:r>
      <w:r w:rsidR="00373323" w:rsidRPr="001F4CF5">
        <w:rPr>
          <w:rFonts w:ascii="Arial" w:hAnsi="Arial" w:cs="Arial"/>
          <w:sz w:val="24"/>
          <w:szCs w:val="24"/>
        </w:rPr>
        <w:t xml:space="preserve"> písmen</w:t>
      </w:r>
      <w:r w:rsidR="001F1ADE">
        <w:rPr>
          <w:rFonts w:ascii="Arial" w:hAnsi="Arial" w:cs="Arial"/>
          <w:sz w:val="24"/>
          <w:szCs w:val="24"/>
        </w:rPr>
        <w:t>e</w:t>
      </w:r>
      <w:r w:rsidR="00373323" w:rsidRPr="001F4CF5">
        <w:rPr>
          <w:rFonts w:ascii="Arial" w:hAnsi="Arial" w:cs="Arial"/>
          <w:sz w:val="24"/>
          <w:szCs w:val="24"/>
        </w:rPr>
        <w:t xml:space="preserve"> c) doplňují slova „nebo § 106 odst. 3 písm. d)</w:t>
      </w:r>
      <w:r w:rsidR="0030233F" w:rsidRPr="001F4CF5">
        <w:rPr>
          <w:rFonts w:ascii="Arial" w:hAnsi="Arial" w:cs="Arial"/>
          <w:sz w:val="24"/>
          <w:szCs w:val="24"/>
        </w:rPr>
        <w:t>, e) nebo f</w:t>
      </w:r>
      <w:r w:rsidR="001F1ADE">
        <w:rPr>
          <w:rFonts w:ascii="Arial" w:hAnsi="Arial" w:cs="Arial"/>
          <w:sz w:val="24"/>
          <w:szCs w:val="24"/>
        </w:rPr>
        <w:t>)</w:t>
      </w:r>
      <w:r w:rsidR="00373323" w:rsidRPr="001F4CF5">
        <w:rPr>
          <w:rFonts w:ascii="Arial" w:hAnsi="Arial" w:cs="Arial"/>
          <w:sz w:val="24"/>
          <w:szCs w:val="24"/>
        </w:rPr>
        <w:t>“.</w:t>
      </w:r>
    </w:p>
    <w:p w:rsidR="00373323" w:rsidRPr="001F4CF5" w:rsidRDefault="00373323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C5604" w:rsidRPr="001F4CF5" w:rsidRDefault="001F4CF5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315EF">
        <w:rPr>
          <w:rFonts w:ascii="Arial" w:hAnsi="Arial" w:cs="Arial"/>
          <w:b/>
          <w:sz w:val="24"/>
          <w:szCs w:val="24"/>
        </w:rPr>
        <w:t>4</w:t>
      </w:r>
      <w:r w:rsidR="00026954">
        <w:rPr>
          <w:rFonts w:ascii="Arial" w:hAnsi="Arial" w:cs="Arial"/>
          <w:b/>
          <w:sz w:val="24"/>
          <w:szCs w:val="24"/>
        </w:rPr>
        <w:t>2</w:t>
      </w:r>
      <w:r w:rsidR="00BB75B5" w:rsidRPr="00E315EF">
        <w:rPr>
          <w:rFonts w:ascii="Arial" w:hAnsi="Arial" w:cs="Arial"/>
          <w:b/>
          <w:sz w:val="24"/>
          <w:szCs w:val="24"/>
        </w:rPr>
        <w:t>.</w:t>
      </w:r>
      <w:r w:rsidR="00BB75B5" w:rsidRPr="001F4CF5">
        <w:rPr>
          <w:rFonts w:ascii="Arial" w:hAnsi="Arial" w:cs="Arial"/>
          <w:sz w:val="24"/>
          <w:szCs w:val="24"/>
        </w:rPr>
        <w:t xml:space="preserve"> </w:t>
      </w:r>
      <w:r w:rsidRPr="001F4CF5">
        <w:rPr>
          <w:rFonts w:ascii="Arial" w:hAnsi="Arial" w:cs="Arial"/>
          <w:sz w:val="24"/>
          <w:szCs w:val="24"/>
        </w:rPr>
        <w:t>V</w:t>
      </w:r>
      <w:r w:rsidR="00316848" w:rsidRPr="001F4CF5">
        <w:rPr>
          <w:rFonts w:ascii="Arial" w:hAnsi="Arial" w:cs="Arial"/>
          <w:sz w:val="24"/>
          <w:szCs w:val="24"/>
        </w:rPr>
        <w:t xml:space="preserve"> §</w:t>
      </w:r>
      <w:r w:rsidR="001F1ADE">
        <w:rPr>
          <w:rFonts w:ascii="Arial" w:hAnsi="Arial" w:cs="Arial"/>
          <w:sz w:val="24"/>
          <w:szCs w:val="24"/>
        </w:rPr>
        <w:t xml:space="preserve"> </w:t>
      </w:r>
      <w:r w:rsidR="00316848" w:rsidRPr="001F4CF5">
        <w:rPr>
          <w:rFonts w:ascii="Arial" w:hAnsi="Arial" w:cs="Arial"/>
          <w:sz w:val="24"/>
          <w:szCs w:val="24"/>
        </w:rPr>
        <w:t xml:space="preserve">107 odst. 1 písm. d) </w:t>
      </w:r>
      <w:r w:rsidR="00993422" w:rsidRPr="001F4CF5">
        <w:rPr>
          <w:rFonts w:ascii="Arial" w:hAnsi="Arial" w:cs="Arial"/>
          <w:sz w:val="24"/>
          <w:szCs w:val="24"/>
        </w:rPr>
        <w:t>se</w:t>
      </w:r>
      <w:r w:rsidR="00316848" w:rsidRPr="001F4CF5">
        <w:rPr>
          <w:rFonts w:ascii="Arial" w:hAnsi="Arial" w:cs="Arial"/>
          <w:sz w:val="24"/>
          <w:szCs w:val="24"/>
        </w:rPr>
        <w:t xml:space="preserve"> slova „b), e), g) neb</w:t>
      </w:r>
      <w:r w:rsidR="001F1ADE">
        <w:rPr>
          <w:rFonts w:ascii="Arial" w:hAnsi="Arial" w:cs="Arial"/>
          <w:sz w:val="24"/>
          <w:szCs w:val="24"/>
        </w:rPr>
        <w:t>o</w:t>
      </w:r>
      <w:r w:rsidR="00316848" w:rsidRPr="001F4CF5">
        <w:rPr>
          <w:rFonts w:ascii="Arial" w:hAnsi="Arial" w:cs="Arial"/>
          <w:sz w:val="24"/>
          <w:szCs w:val="24"/>
        </w:rPr>
        <w:t xml:space="preserve"> m)“ nahrazují slovy „</w:t>
      </w:r>
      <w:r w:rsidR="00316848" w:rsidRPr="001F4CF5"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>a), b) a</w:t>
      </w:r>
      <w:r w:rsidR="00993422" w:rsidRPr="001F4CF5"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 xml:space="preserve"> l)“.</w:t>
      </w:r>
    </w:p>
    <w:p w:rsidR="001C5604" w:rsidRPr="001F4CF5" w:rsidRDefault="001C5604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C5604" w:rsidRPr="001F4CF5" w:rsidRDefault="001F4CF5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315EF">
        <w:rPr>
          <w:rFonts w:ascii="Arial" w:hAnsi="Arial" w:cs="Arial"/>
          <w:b/>
          <w:sz w:val="24"/>
          <w:szCs w:val="24"/>
        </w:rPr>
        <w:t>4</w:t>
      </w:r>
      <w:r w:rsidR="00026954">
        <w:rPr>
          <w:rFonts w:ascii="Arial" w:hAnsi="Arial" w:cs="Arial"/>
          <w:b/>
          <w:sz w:val="24"/>
          <w:szCs w:val="24"/>
        </w:rPr>
        <w:t>3</w:t>
      </w:r>
      <w:r w:rsidR="00993422" w:rsidRPr="00E315EF">
        <w:rPr>
          <w:rFonts w:ascii="Arial" w:hAnsi="Arial" w:cs="Arial"/>
          <w:b/>
          <w:sz w:val="24"/>
          <w:szCs w:val="24"/>
        </w:rPr>
        <w:t>.</w:t>
      </w:r>
      <w:r w:rsidR="00993422" w:rsidRPr="001F4CF5">
        <w:rPr>
          <w:rFonts w:ascii="Arial" w:hAnsi="Arial" w:cs="Arial"/>
          <w:sz w:val="24"/>
          <w:szCs w:val="24"/>
        </w:rPr>
        <w:t xml:space="preserve"> </w:t>
      </w:r>
      <w:r w:rsidR="00BB75B5" w:rsidRPr="001F4CF5">
        <w:rPr>
          <w:rFonts w:ascii="Arial" w:hAnsi="Arial" w:cs="Arial"/>
          <w:sz w:val="24"/>
          <w:szCs w:val="24"/>
        </w:rPr>
        <w:t>V § 107 odst. 1 písm. e</w:t>
      </w:r>
      <w:r w:rsidR="0030233F" w:rsidRPr="001F4CF5">
        <w:rPr>
          <w:rFonts w:ascii="Arial" w:hAnsi="Arial" w:cs="Arial"/>
          <w:sz w:val="24"/>
          <w:szCs w:val="24"/>
        </w:rPr>
        <w:t>)</w:t>
      </w:r>
      <w:r w:rsidR="00BB75B5" w:rsidRPr="001F4CF5">
        <w:rPr>
          <w:rFonts w:ascii="Arial" w:hAnsi="Arial" w:cs="Arial"/>
          <w:sz w:val="24"/>
          <w:szCs w:val="24"/>
        </w:rPr>
        <w:t xml:space="preserve"> se za </w:t>
      </w:r>
      <w:r w:rsidR="00DB59B2" w:rsidRPr="001F4CF5">
        <w:rPr>
          <w:rFonts w:ascii="Arial" w:hAnsi="Arial" w:cs="Arial"/>
          <w:sz w:val="24"/>
          <w:szCs w:val="24"/>
        </w:rPr>
        <w:t>slova „§ 104</w:t>
      </w:r>
      <w:r w:rsidR="00BB75B5" w:rsidRPr="001F4CF5">
        <w:rPr>
          <w:rFonts w:ascii="Arial" w:hAnsi="Arial" w:cs="Arial"/>
          <w:sz w:val="24"/>
          <w:szCs w:val="24"/>
        </w:rPr>
        <w:t xml:space="preserve"> odst. 7 písm. b) nebo c),“ </w:t>
      </w:r>
      <w:r w:rsidR="001F1ADE">
        <w:rPr>
          <w:rFonts w:ascii="Arial" w:hAnsi="Arial" w:cs="Arial"/>
          <w:sz w:val="24"/>
          <w:szCs w:val="24"/>
        </w:rPr>
        <w:t>vkládají</w:t>
      </w:r>
      <w:r w:rsidR="001F1ADE" w:rsidRPr="001F4CF5">
        <w:rPr>
          <w:rFonts w:ascii="Arial" w:hAnsi="Arial" w:cs="Arial"/>
          <w:sz w:val="24"/>
          <w:szCs w:val="24"/>
        </w:rPr>
        <w:t xml:space="preserve"> </w:t>
      </w:r>
      <w:r w:rsidR="00BB75B5" w:rsidRPr="001F4CF5">
        <w:rPr>
          <w:rFonts w:ascii="Arial" w:hAnsi="Arial" w:cs="Arial"/>
          <w:sz w:val="24"/>
          <w:szCs w:val="24"/>
        </w:rPr>
        <w:t>slova „§ 105 odst. 2 písm. r) až t),“.</w:t>
      </w:r>
    </w:p>
    <w:p w:rsidR="005428A8" w:rsidRPr="001F4CF5" w:rsidRDefault="005428A8" w:rsidP="001F4CF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p w:rsidR="00373323" w:rsidRPr="001F4CF5" w:rsidRDefault="001F4CF5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315EF">
        <w:rPr>
          <w:rFonts w:ascii="Arial" w:hAnsi="Arial" w:cs="Arial"/>
          <w:b/>
          <w:sz w:val="24"/>
          <w:szCs w:val="24"/>
        </w:rPr>
        <w:t>4</w:t>
      </w:r>
      <w:r w:rsidR="00026954">
        <w:rPr>
          <w:rFonts w:ascii="Arial" w:hAnsi="Arial" w:cs="Arial"/>
          <w:b/>
          <w:sz w:val="24"/>
          <w:szCs w:val="24"/>
        </w:rPr>
        <w:t>4</w:t>
      </w:r>
      <w:r w:rsidR="00BB75B5" w:rsidRPr="00E315EF">
        <w:rPr>
          <w:rFonts w:ascii="Arial" w:hAnsi="Arial" w:cs="Arial"/>
          <w:b/>
          <w:sz w:val="24"/>
          <w:szCs w:val="24"/>
        </w:rPr>
        <w:t>.</w:t>
      </w:r>
      <w:r w:rsidR="00BB75B5" w:rsidRPr="001F4CF5">
        <w:rPr>
          <w:rFonts w:ascii="Arial" w:hAnsi="Arial" w:cs="Arial"/>
          <w:sz w:val="24"/>
          <w:szCs w:val="24"/>
        </w:rPr>
        <w:t xml:space="preserve"> </w:t>
      </w:r>
      <w:r w:rsidR="001F1ADE">
        <w:rPr>
          <w:rFonts w:ascii="Arial" w:hAnsi="Arial" w:cs="Arial"/>
          <w:sz w:val="24"/>
          <w:szCs w:val="24"/>
        </w:rPr>
        <w:t>V § 107 odst.</w:t>
      </w:r>
      <w:r w:rsidR="004E0737" w:rsidRPr="001F4CF5">
        <w:rPr>
          <w:rFonts w:ascii="Arial" w:hAnsi="Arial" w:cs="Arial"/>
          <w:sz w:val="24"/>
          <w:szCs w:val="24"/>
        </w:rPr>
        <w:t xml:space="preserve"> 2 se za slovo „podle“</w:t>
      </w:r>
      <w:r w:rsidR="00373323" w:rsidRPr="001F4CF5">
        <w:rPr>
          <w:rFonts w:ascii="Arial" w:hAnsi="Arial" w:cs="Arial"/>
          <w:sz w:val="24"/>
          <w:szCs w:val="24"/>
        </w:rPr>
        <w:t xml:space="preserve"> vkládají slova „§ 105 odst. 2 písm. t)</w:t>
      </w:r>
      <w:r w:rsidR="00FC119A" w:rsidRPr="001F4CF5">
        <w:rPr>
          <w:rFonts w:ascii="Arial" w:hAnsi="Arial" w:cs="Arial"/>
          <w:sz w:val="24"/>
          <w:szCs w:val="24"/>
        </w:rPr>
        <w:t>,</w:t>
      </w:r>
      <w:r w:rsidR="00373323" w:rsidRPr="001F4CF5">
        <w:rPr>
          <w:rFonts w:ascii="Arial" w:hAnsi="Arial" w:cs="Arial"/>
          <w:sz w:val="24"/>
          <w:szCs w:val="24"/>
        </w:rPr>
        <w:t xml:space="preserve">“ </w:t>
      </w:r>
    </w:p>
    <w:p w:rsidR="00373323" w:rsidRPr="001F4CF5" w:rsidRDefault="00373323" w:rsidP="001F4CF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p w:rsidR="002171BF" w:rsidRPr="001F4CF5" w:rsidRDefault="001F4CF5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315EF">
        <w:rPr>
          <w:rFonts w:ascii="Arial" w:hAnsi="Arial" w:cs="Arial"/>
          <w:b/>
          <w:sz w:val="24"/>
          <w:szCs w:val="24"/>
        </w:rPr>
        <w:t>4</w:t>
      </w:r>
      <w:r w:rsidR="00026954">
        <w:rPr>
          <w:rFonts w:ascii="Arial" w:hAnsi="Arial" w:cs="Arial"/>
          <w:b/>
          <w:sz w:val="24"/>
          <w:szCs w:val="24"/>
        </w:rPr>
        <w:t>5</w:t>
      </w:r>
      <w:r w:rsidR="00BB75B5" w:rsidRPr="00E315EF">
        <w:rPr>
          <w:rFonts w:ascii="Arial" w:hAnsi="Arial" w:cs="Arial"/>
          <w:b/>
          <w:sz w:val="24"/>
          <w:szCs w:val="24"/>
        </w:rPr>
        <w:t>.</w:t>
      </w:r>
      <w:r w:rsidR="00BB75B5" w:rsidRPr="001F4CF5">
        <w:rPr>
          <w:rFonts w:ascii="Arial" w:hAnsi="Arial" w:cs="Arial"/>
          <w:sz w:val="24"/>
          <w:szCs w:val="24"/>
        </w:rPr>
        <w:t xml:space="preserve"> V § 108 odstavec 5 zní:</w:t>
      </w:r>
    </w:p>
    <w:p w:rsidR="00BB75B5" w:rsidRPr="001F4CF5" w:rsidRDefault="00BB75B5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B75B5" w:rsidRPr="001F4CF5" w:rsidRDefault="00E315EF" w:rsidP="001F4CF5">
      <w:pPr>
        <w:widowControl w:val="0"/>
        <w:autoSpaceDE w:val="0"/>
        <w:autoSpaceDN w:val="0"/>
        <w:adjustRightInd w:val="0"/>
        <w:spacing w:line="276" w:lineRule="auto"/>
        <w:ind w:firstLine="708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„</w:t>
      </w:r>
      <w:r w:rsidR="00BB75B5" w:rsidRPr="001F4CF5">
        <w:rPr>
          <w:rFonts w:ascii="Arial" w:hAnsi="Arial" w:cs="Arial"/>
          <w:sz w:val="24"/>
          <w:szCs w:val="24"/>
          <w:u w:val="single"/>
        </w:rPr>
        <w:t xml:space="preserve">(5) Fyzická osoba se dopustí přestupku tím, že    </w:t>
      </w:r>
    </w:p>
    <w:p w:rsidR="00BB75B5" w:rsidRPr="001F4CF5" w:rsidRDefault="00BB75B5" w:rsidP="001F4CF5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</w:p>
    <w:p w:rsidR="00BB75B5" w:rsidRPr="001F4CF5" w:rsidRDefault="00BB75B5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1F4CF5">
        <w:rPr>
          <w:rFonts w:ascii="Arial" w:hAnsi="Arial" w:cs="Arial"/>
          <w:sz w:val="24"/>
          <w:szCs w:val="24"/>
          <w:u w:val="single"/>
        </w:rPr>
        <w:t xml:space="preserve">a) jako zkoušející nebo hlavní zkoušející </w:t>
      </w:r>
    </w:p>
    <w:p w:rsidR="00BB75B5" w:rsidRPr="001F4CF5" w:rsidRDefault="00BB75B5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1F4CF5">
        <w:rPr>
          <w:rFonts w:ascii="Arial" w:hAnsi="Arial" w:cs="Arial"/>
          <w:sz w:val="24"/>
          <w:szCs w:val="24"/>
          <w:u w:val="single"/>
        </w:rPr>
        <w:t xml:space="preserve">    1. nezajistí provádění klinického hodnocení v místě klinického hodnocení v souladu s podmínkami stanovenými</w:t>
      </w:r>
      <w:r w:rsidR="0016219E" w:rsidRPr="001F4CF5">
        <w:rPr>
          <w:rFonts w:ascii="Arial" w:hAnsi="Arial" w:cs="Arial"/>
          <w:sz w:val="24"/>
          <w:szCs w:val="24"/>
          <w:u w:val="single"/>
        </w:rPr>
        <w:t xml:space="preserve"> v článku 47</w:t>
      </w:r>
      <w:r w:rsidRPr="001F4CF5">
        <w:rPr>
          <w:rFonts w:ascii="Arial" w:hAnsi="Arial" w:cs="Arial"/>
          <w:sz w:val="24"/>
          <w:szCs w:val="24"/>
          <w:u w:val="single"/>
        </w:rPr>
        <w:t xml:space="preserve"> Nařízení EU o klinickém hodnocení</w:t>
      </w:r>
      <w:r w:rsidRPr="001F4CF5">
        <w:rPr>
          <w:rFonts w:ascii="Arial" w:hAnsi="Arial" w:cs="Arial"/>
          <w:sz w:val="24"/>
          <w:szCs w:val="24"/>
          <w:u w:val="single"/>
          <w:vertAlign w:val="superscript"/>
        </w:rPr>
        <w:t>100)</w:t>
      </w:r>
      <w:r w:rsidRPr="001F4CF5">
        <w:rPr>
          <w:rFonts w:ascii="Arial" w:hAnsi="Arial" w:cs="Arial"/>
          <w:sz w:val="24"/>
          <w:szCs w:val="24"/>
          <w:u w:val="single"/>
        </w:rPr>
        <w:t xml:space="preserve">,  </w:t>
      </w:r>
    </w:p>
    <w:p w:rsidR="00BB75B5" w:rsidRPr="001F4CF5" w:rsidRDefault="00BB75B5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1F4CF5">
        <w:rPr>
          <w:rFonts w:ascii="Arial" w:hAnsi="Arial" w:cs="Arial"/>
          <w:sz w:val="24"/>
          <w:szCs w:val="24"/>
          <w:u w:val="single"/>
        </w:rPr>
        <w:t xml:space="preserve">    2. neudělí písemně ostatním členům týmu zkoušejících pokyny v souladu s podmínkami stanovenými</w:t>
      </w:r>
      <w:r w:rsidR="0016219E" w:rsidRPr="001F4CF5">
        <w:rPr>
          <w:rFonts w:ascii="Arial" w:hAnsi="Arial" w:cs="Arial"/>
          <w:sz w:val="24"/>
          <w:szCs w:val="24"/>
          <w:u w:val="single"/>
        </w:rPr>
        <w:t xml:space="preserve"> v článku 73</w:t>
      </w:r>
      <w:r w:rsidRPr="001F4CF5">
        <w:rPr>
          <w:rFonts w:ascii="Arial" w:hAnsi="Arial" w:cs="Arial"/>
          <w:sz w:val="24"/>
          <w:szCs w:val="24"/>
          <w:u w:val="single"/>
        </w:rPr>
        <w:t xml:space="preserve"> Nařízení EU o klinickém hodnocení</w:t>
      </w:r>
      <w:r w:rsidRPr="001F4CF5">
        <w:rPr>
          <w:rFonts w:ascii="Arial" w:hAnsi="Arial" w:cs="Arial"/>
          <w:sz w:val="24"/>
          <w:szCs w:val="24"/>
          <w:u w:val="single"/>
          <w:vertAlign w:val="superscript"/>
        </w:rPr>
        <w:t>100)</w:t>
      </w:r>
      <w:r w:rsidRPr="001F4CF5">
        <w:rPr>
          <w:rFonts w:ascii="Arial" w:hAnsi="Arial" w:cs="Arial"/>
          <w:sz w:val="24"/>
          <w:szCs w:val="24"/>
          <w:u w:val="single"/>
        </w:rPr>
        <w:t xml:space="preserve">, </w:t>
      </w:r>
    </w:p>
    <w:p w:rsidR="00BB75B5" w:rsidRPr="001F4CF5" w:rsidRDefault="00BB75B5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1F4CF5">
        <w:rPr>
          <w:rFonts w:ascii="Arial" w:hAnsi="Arial" w:cs="Arial"/>
          <w:sz w:val="24"/>
          <w:szCs w:val="24"/>
          <w:u w:val="single"/>
        </w:rPr>
        <w:t xml:space="preserve">    3. zahájí klinické hodnocení bez udělení informovaného souhlasu subjektu hodnocení nebo jeho zákonného zástupce s výjimkou těch případů, kdy tento souhlas není</w:t>
      </w:r>
      <w:r w:rsidR="009648CC">
        <w:rPr>
          <w:rFonts w:ascii="Arial" w:hAnsi="Arial" w:cs="Arial"/>
          <w:sz w:val="24"/>
          <w:szCs w:val="24"/>
          <w:u w:val="single"/>
        </w:rPr>
        <w:t xml:space="preserve"> </w:t>
      </w:r>
      <w:r w:rsidR="009648CC" w:rsidRPr="001F4CF5">
        <w:rPr>
          <w:rFonts w:ascii="Arial" w:hAnsi="Arial" w:cs="Arial"/>
          <w:sz w:val="24"/>
          <w:szCs w:val="24"/>
          <w:u w:val="single"/>
        </w:rPr>
        <w:t>vyžadován</w:t>
      </w:r>
      <w:r w:rsidR="0016219E" w:rsidRPr="001F4CF5">
        <w:rPr>
          <w:rFonts w:ascii="Arial" w:hAnsi="Arial" w:cs="Arial"/>
          <w:sz w:val="24"/>
          <w:szCs w:val="24"/>
          <w:u w:val="single"/>
        </w:rPr>
        <w:t xml:space="preserve"> dle článku 28</w:t>
      </w:r>
      <w:r w:rsidRPr="001F4CF5">
        <w:rPr>
          <w:rFonts w:ascii="Arial" w:hAnsi="Arial" w:cs="Arial"/>
          <w:sz w:val="24"/>
          <w:szCs w:val="24"/>
          <w:u w:val="single"/>
        </w:rPr>
        <w:t xml:space="preserve"> Nařízení EU o klinickém hodnocení</w:t>
      </w:r>
      <w:r w:rsidRPr="001F4CF5">
        <w:rPr>
          <w:rFonts w:ascii="Arial" w:hAnsi="Arial" w:cs="Arial"/>
          <w:sz w:val="24"/>
          <w:szCs w:val="24"/>
          <w:u w:val="single"/>
          <w:vertAlign w:val="superscript"/>
        </w:rPr>
        <w:t>100)</w:t>
      </w:r>
      <w:r w:rsidRPr="001F4CF5">
        <w:rPr>
          <w:rFonts w:ascii="Arial" w:hAnsi="Arial" w:cs="Arial"/>
          <w:sz w:val="24"/>
          <w:szCs w:val="24"/>
          <w:u w:val="single"/>
        </w:rPr>
        <w:t xml:space="preserve">, </w:t>
      </w:r>
    </w:p>
    <w:p w:rsidR="00BB75B5" w:rsidRPr="001F4CF5" w:rsidRDefault="00BB75B5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1F4CF5">
        <w:rPr>
          <w:rFonts w:ascii="Arial" w:hAnsi="Arial" w:cs="Arial"/>
          <w:sz w:val="24"/>
          <w:szCs w:val="24"/>
          <w:u w:val="single"/>
        </w:rPr>
        <w:t xml:space="preserve">    4. zahájí klinické hodnocení bez sdělení kontaktních údajů</w:t>
      </w:r>
      <w:r w:rsidR="00C90AB7">
        <w:rPr>
          <w:rFonts w:ascii="Arial" w:hAnsi="Arial" w:cs="Arial"/>
          <w:sz w:val="24"/>
          <w:szCs w:val="24"/>
          <w:u w:val="single"/>
        </w:rPr>
        <w:t xml:space="preserve"> podle čl. 28 písm. g) </w:t>
      </w:r>
      <w:r w:rsidR="00C90AB7" w:rsidRPr="001F4CF5">
        <w:rPr>
          <w:rFonts w:ascii="Arial" w:hAnsi="Arial" w:cs="Arial"/>
          <w:sz w:val="24"/>
          <w:szCs w:val="24"/>
          <w:u w:val="single"/>
        </w:rPr>
        <w:t>Nařízení EU o klinickém hodnocení</w:t>
      </w:r>
      <w:r w:rsidR="00C90AB7" w:rsidRPr="001F4CF5">
        <w:rPr>
          <w:rFonts w:ascii="Arial" w:hAnsi="Arial" w:cs="Arial"/>
          <w:sz w:val="24"/>
          <w:szCs w:val="24"/>
          <w:u w:val="single"/>
          <w:vertAlign w:val="superscript"/>
        </w:rPr>
        <w:t>100)</w:t>
      </w:r>
      <w:r w:rsidRPr="001F4CF5">
        <w:rPr>
          <w:rFonts w:ascii="Arial" w:hAnsi="Arial" w:cs="Arial"/>
          <w:sz w:val="24"/>
          <w:szCs w:val="24"/>
          <w:u w:val="single"/>
        </w:rPr>
        <w:t xml:space="preserve"> subjektu hodnocení nebo jeho zákonnému zástupci, </w:t>
      </w:r>
    </w:p>
    <w:p w:rsidR="00BB75B5" w:rsidRPr="001F4CF5" w:rsidRDefault="00BB75B5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BB75B5" w:rsidRPr="001F4CF5" w:rsidRDefault="00BB75B5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1F4CF5">
        <w:rPr>
          <w:rFonts w:ascii="Arial" w:hAnsi="Arial" w:cs="Arial"/>
          <w:sz w:val="24"/>
          <w:szCs w:val="24"/>
          <w:u w:val="single"/>
        </w:rPr>
        <w:t xml:space="preserve">b) jako zkoušející v rozporu s Nařízením EU o klinickém </w:t>
      </w:r>
      <w:r w:rsidR="009648CC" w:rsidRPr="001F4CF5">
        <w:rPr>
          <w:rFonts w:ascii="Arial" w:hAnsi="Arial" w:cs="Arial"/>
          <w:sz w:val="24"/>
          <w:szCs w:val="24"/>
          <w:u w:val="single"/>
        </w:rPr>
        <w:t>hodnocení</w:t>
      </w:r>
      <w:r w:rsidR="009648CC" w:rsidRPr="001F4CF5">
        <w:rPr>
          <w:rFonts w:ascii="Arial" w:hAnsi="Arial" w:cs="Arial"/>
          <w:sz w:val="24"/>
          <w:szCs w:val="24"/>
          <w:u w:val="single"/>
          <w:vertAlign w:val="superscript"/>
        </w:rPr>
        <w:t xml:space="preserve">100) </w:t>
      </w:r>
      <w:r w:rsidR="009648CC">
        <w:rPr>
          <w:rFonts w:ascii="Arial" w:hAnsi="Arial" w:cs="Arial"/>
          <w:sz w:val="24"/>
          <w:szCs w:val="24"/>
          <w:u w:val="single"/>
          <w:vertAlign w:val="superscript"/>
        </w:rPr>
        <w:t>nezaznamená</w:t>
      </w:r>
      <w:r w:rsidRPr="001F4CF5">
        <w:rPr>
          <w:rFonts w:ascii="Arial" w:hAnsi="Arial" w:cs="Arial"/>
          <w:sz w:val="24"/>
          <w:szCs w:val="24"/>
          <w:u w:val="single"/>
        </w:rPr>
        <w:t xml:space="preserve">, nezdokumentuje nebo neohlásí nežádoucí příhodu nebo laboratorní odchylku, </w:t>
      </w:r>
    </w:p>
    <w:p w:rsidR="00BB75B5" w:rsidRPr="001F4CF5" w:rsidRDefault="00BB75B5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BB75B5" w:rsidRPr="001F4CF5" w:rsidRDefault="00BB75B5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1F4CF5">
        <w:rPr>
          <w:rFonts w:ascii="Arial" w:hAnsi="Arial" w:cs="Arial"/>
          <w:sz w:val="24"/>
          <w:szCs w:val="24"/>
          <w:u w:val="single"/>
        </w:rPr>
        <w:t>c) nezajistí uchovávání zdrojových dat a dokumentace klinického hodnocení v souladu s článkem 58 Nařízení EU o klinickém hodnocení</w:t>
      </w:r>
      <w:r w:rsidRPr="001F4CF5">
        <w:rPr>
          <w:rFonts w:ascii="Arial" w:hAnsi="Arial" w:cs="Arial"/>
          <w:sz w:val="24"/>
          <w:szCs w:val="24"/>
          <w:u w:val="single"/>
          <w:vertAlign w:val="superscript"/>
        </w:rPr>
        <w:t>100)</w:t>
      </w:r>
      <w:r w:rsidRPr="001F4CF5">
        <w:rPr>
          <w:rFonts w:ascii="Arial" w:hAnsi="Arial" w:cs="Arial"/>
          <w:sz w:val="24"/>
          <w:szCs w:val="24"/>
          <w:u w:val="single"/>
        </w:rPr>
        <w:t xml:space="preserve">,  </w:t>
      </w:r>
    </w:p>
    <w:p w:rsidR="00BB75B5" w:rsidRPr="001F4CF5" w:rsidRDefault="00BB75B5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BB75B5" w:rsidRPr="001F4CF5" w:rsidRDefault="00BB75B5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1F4CF5">
        <w:rPr>
          <w:rFonts w:ascii="Arial" w:hAnsi="Arial" w:cs="Arial"/>
          <w:sz w:val="24"/>
          <w:szCs w:val="24"/>
          <w:u w:val="single"/>
        </w:rPr>
        <w:t>d) v rozporu s článkem 54 Nařízení EU o klinickém hodnocení</w:t>
      </w:r>
      <w:r w:rsidRPr="001F4CF5">
        <w:rPr>
          <w:rFonts w:ascii="Arial" w:hAnsi="Arial" w:cs="Arial"/>
          <w:sz w:val="24"/>
          <w:szCs w:val="24"/>
          <w:u w:val="single"/>
          <w:vertAlign w:val="superscript"/>
        </w:rPr>
        <w:t>100)</w:t>
      </w:r>
      <w:r w:rsidR="00DB59B2" w:rsidRPr="001F4CF5">
        <w:rPr>
          <w:rFonts w:ascii="Arial" w:hAnsi="Arial" w:cs="Arial"/>
          <w:sz w:val="24"/>
          <w:szCs w:val="24"/>
          <w:u w:val="single"/>
          <w:vertAlign w:val="superscript"/>
        </w:rPr>
        <w:t xml:space="preserve"> </w:t>
      </w:r>
      <w:r w:rsidRPr="001F4CF5">
        <w:rPr>
          <w:rFonts w:ascii="Arial" w:hAnsi="Arial" w:cs="Arial"/>
          <w:sz w:val="24"/>
          <w:szCs w:val="24"/>
          <w:u w:val="single"/>
        </w:rPr>
        <w:t>při provádění klinického hodnocení nepřijme okamžitá opatření k ochraně subjektů hodnocení,</w:t>
      </w:r>
    </w:p>
    <w:p w:rsidR="00BB75B5" w:rsidRPr="001F4CF5" w:rsidRDefault="00BB75B5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BB75B5" w:rsidRPr="001F4CF5" w:rsidRDefault="00BB75B5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1F4CF5">
        <w:rPr>
          <w:rFonts w:ascii="Arial" w:hAnsi="Arial" w:cs="Arial"/>
          <w:sz w:val="24"/>
          <w:szCs w:val="24"/>
          <w:u w:val="single"/>
        </w:rPr>
        <w:t>e) provádí klinické hodnocení jako zkoušející, aniž splňuje podmínky stanovené článkem 49 Nařízení EU o klinickém hodnocení</w:t>
      </w:r>
      <w:r w:rsidRPr="001F4CF5">
        <w:rPr>
          <w:rFonts w:ascii="Arial" w:hAnsi="Arial" w:cs="Arial"/>
          <w:sz w:val="24"/>
          <w:szCs w:val="24"/>
          <w:u w:val="single"/>
          <w:vertAlign w:val="superscript"/>
        </w:rPr>
        <w:t>100)</w:t>
      </w:r>
      <w:r w:rsidR="00DB59B2" w:rsidRPr="001F4CF5">
        <w:rPr>
          <w:rFonts w:ascii="Arial" w:hAnsi="Arial" w:cs="Arial"/>
          <w:sz w:val="24"/>
          <w:szCs w:val="24"/>
          <w:u w:val="single"/>
          <w:vertAlign w:val="superscript"/>
        </w:rPr>
        <w:t xml:space="preserve"> </w:t>
      </w:r>
      <w:r w:rsidR="001F1ADE">
        <w:rPr>
          <w:rFonts w:ascii="Arial" w:hAnsi="Arial" w:cs="Arial"/>
          <w:sz w:val="24"/>
          <w:szCs w:val="24"/>
          <w:u w:val="single"/>
        </w:rPr>
        <w:t>anebo podmínky stanovené v § </w:t>
      </w:r>
      <w:r w:rsidRPr="001F4CF5">
        <w:rPr>
          <w:rFonts w:ascii="Arial" w:hAnsi="Arial" w:cs="Arial"/>
          <w:sz w:val="24"/>
          <w:szCs w:val="24"/>
          <w:u w:val="single"/>
        </w:rPr>
        <w:t>54</w:t>
      </w:r>
      <w:r w:rsidR="001F1ADE">
        <w:rPr>
          <w:rFonts w:ascii="Arial" w:hAnsi="Arial" w:cs="Arial"/>
          <w:sz w:val="24"/>
          <w:szCs w:val="24"/>
          <w:u w:val="single"/>
        </w:rPr>
        <w:t>,</w:t>
      </w:r>
      <w:r w:rsidRPr="001F4CF5">
        <w:rPr>
          <w:rFonts w:ascii="Arial" w:hAnsi="Arial" w:cs="Arial"/>
          <w:sz w:val="24"/>
          <w:szCs w:val="24"/>
          <w:u w:val="single"/>
        </w:rPr>
        <w:t xml:space="preserve"> nebo </w:t>
      </w:r>
    </w:p>
    <w:p w:rsidR="00BB75B5" w:rsidRPr="001F4CF5" w:rsidRDefault="00BB75B5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BB75B5" w:rsidRPr="001F4CF5" w:rsidRDefault="00BB75B5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1F4CF5">
        <w:rPr>
          <w:rFonts w:ascii="Arial" w:hAnsi="Arial" w:cs="Arial"/>
          <w:sz w:val="24"/>
          <w:szCs w:val="24"/>
          <w:u w:val="single"/>
        </w:rPr>
        <w:t>f) při provádění klinického hodnocení nedodržuje zásady správné klinické praxe stanovené článkem 47</w:t>
      </w:r>
      <w:r w:rsidR="0016219E" w:rsidRPr="001F4CF5">
        <w:rPr>
          <w:rFonts w:ascii="Arial" w:hAnsi="Arial" w:cs="Arial"/>
          <w:sz w:val="24"/>
          <w:szCs w:val="24"/>
          <w:u w:val="single"/>
        </w:rPr>
        <w:t xml:space="preserve"> Nařízení EU o klinickém hodnocení</w:t>
      </w:r>
      <w:r w:rsidR="0016219E" w:rsidRPr="001F4CF5">
        <w:rPr>
          <w:rFonts w:ascii="Arial" w:hAnsi="Arial" w:cs="Arial"/>
          <w:sz w:val="24"/>
          <w:szCs w:val="24"/>
          <w:u w:val="single"/>
          <w:vertAlign w:val="superscript"/>
        </w:rPr>
        <w:t>100)</w:t>
      </w:r>
      <w:r w:rsidRPr="001F4CF5">
        <w:rPr>
          <w:rFonts w:ascii="Arial" w:hAnsi="Arial" w:cs="Arial"/>
          <w:sz w:val="24"/>
          <w:szCs w:val="24"/>
          <w:u w:val="single"/>
        </w:rPr>
        <w:t>.</w:t>
      </w:r>
      <w:r w:rsidR="00E315EF">
        <w:rPr>
          <w:rFonts w:ascii="Arial" w:hAnsi="Arial" w:cs="Arial"/>
          <w:sz w:val="24"/>
          <w:szCs w:val="24"/>
          <w:u w:val="single"/>
        </w:rPr>
        <w:t>“</w:t>
      </w:r>
    </w:p>
    <w:p w:rsidR="00BB75B5" w:rsidRPr="001F4CF5" w:rsidRDefault="00BB75B5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BB75B5" w:rsidRPr="001F4CF5" w:rsidRDefault="00BB75B5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1F4CF5">
        <w:rPr>
          <w:rFonts w:ascii="Arial" w:hAnsi="Arial" w:cs="Arial"/>
          <w:i/>
          <w:sz w:val="24"/>
          <w:szCs w:val="24"/>
          <w:u w:val="single"/>
        </w:rPr>
        <w:t>CELEX: 32014R0536</w:t>
      </w:r>
    </w:p>
    <w:p w:rsidR="00BB75B5" w:rsidRPr="001F4CF5" w:rsidRDefault="00BB75B5" w:rsidP="001F4CF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  <w:u w:val="single"/>
        </w:rPr>
      </w:pPr>
    </w:p>
    <w:p w:rsidR="00132D61" w:rsidRPr="001F4CF5" w:rsidRDefault="00132D61" w:rsidP="001F4CF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  <w:u w:val="single"/>
        </w:rPr>
      </w:pPr>
    </w:p>
    <w:p w:rsidR="00132D61" w:rsidRPr="001F4CF5" w:rsidRDefault="001F4CF5" w:rsidP="001F4CF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E315EF">
        <w:rPr>
          <w:rFonts w:ascii="Arial" w:hAnsi="Arial" w:cs="Arial"/>
          <w:b/>
          <w:sz w:val="24"/>
          <w:szCs w:val="24"/>
        </w:rPr>
        <w:t>4</w:t>
      </w:r>
      <w:r w:rsidR="00026954">
        <w:rPr>
          <w:rFonts w:ascii="Arial" w:hAnsi="Arial" w:cs="Arial"/>
          <w:b/>
          <w:sz w:val="24"/>
          <w:szCs w:val="24"/>
        </w:rPr>
        <w:t>6</w:t>
      </w:r>
      <w:r w:rsidR="00FC119A" w:rsidRPr="00E315EF">
        <w:rPr>
          <w:rFonts w:ascii="Arial" w:hAnsi="Arial" w:cs="Arial"/>
          <w:b/>
          <w:sz w:val="24"/>
          <w:szCs w:val="24"/>
        </w:rPr>
        <w:t>.</w:t>
      </w:r>
      <w:r w:rsidR="00FC119A" w:rsidRPr="001F4CF5">
        <w:rPr>
          <w:rFonts w:ascii="Arial" w:hAnsi="Arial" w:cs="Arial"/>
          <w:sz w:val="24"/>
          <w:szCs w:val="24"/>
        </w:rPr>
        <w:t xml:space="preserve"> </w:t>
      </w:r>
      <w:r w:rsidR="00DB59B2" w:rsidRPr="001F4CF5">
        <w:rPr>
          <w:rFonts w:ascii="Arial" w:hAnsi="Arial" w:cs="Arial"/>
          <w:sz w:val="24"/>
          <w:szCs w:val="24"/>
        </w:rPr>
        <w:t>V § 108 odst</w:t>
      </w:r>
      <w:r w:rsidR="001F1ADE">
        <w:rPr>
          <w:rFonts w:ascii="Arial" w:hAnsi="Arial" w:cs="Arial"/>
          <w:sz w:val="24"/>
          <w:szCs w:val="24"/>
        </w:rPr>
        <w:t>.</w:t>
      </w:r>
      <w:r w:rsidR="00132D61" w:rsidRPr="001F4CF5">
        <w:rPr>
          <w:rFonts w:ascii="Arial" w:hAnsi="Arial" w:cs="Arial"/>
          <w:sz w:val="24"/>
          <w:szCs w:val="24"/>
        </w:rPr>
        <w:t xml:space="preserve"> 8 </w:t>
      </w:r>
      <w:r w:rsidR="001F1ADE">
        <w:rPr>
          <w:rFonts w:ascii="Arial" w:hAnsi="Arial" w:cs="Arial"/>
          <w:sz w:val="24"/>
          <w:szCs w:val="24"/>
        </w:rPr>
        <w:t>písm.</w:t>
      </w:r>
      <w:r w:rsidR="00073712" w:rsidRPr="001F4CF5">
        <w:rPr>
          <w:rFonts w:ascii="Arial" w:hAnsi="Arial" w:cs="Arial"/>
          <w:sz w:val="24"/>
          <w:szCs w:val="24"/>
        </w:rPr>
        <w:t xml:space="preserve"> a)</w:t>
      </w:r>
      <w:r w:rsidR="00316848" w:rsidRPr="001F4CF5">
        <w:rPr>
          <w:rFonts w:ascii="Arial" w:hAnsi="Arial" w:cs="Arial"/>
          <w:sz w:val="24"/>
          <w:szCs w:val="24"/>
        </w:rPr>
        <w:t xml:space="preserve"> se slovo „c)“ nahrazuje slovem „a)</w:t>
      </w:r>
      <w:r w:rsidR="00DB59B2" w:rsidRPr="001F4CF5">
        <w:rPr>
          <w:rFonts w:ascii="Arial" w:hAnsi="Arial" w:cs="Arial"/>
          <w:sz w:val="24"/>
          <w:szCs w:val="24"/>
        </w:rPr>
        <w:t>“</w:t>
      </w:r>
      <w:r w:rsidR="00316848" w:rsidRPr="001F4CF5">
        <w:rPr>
          <w:rFonts w:ascii="Arial" w:hAnsi="Arial" w:cs="Arial"/>
          <w:sz w:val="24"/>
          <w:szCs w:val="24"/>
        </w:rPr>
        <w:t>.</w:t>
      </w:r>
    </w:p>
    <w:p w:rsidR="00073712" w:rsidRPr="001F4CF5" w:rsidRDefault="00073712" w:rsidP="001F4CF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p w:rsidR="00132D61" w:rsidRPr="001F4CF5" w:rsidRDefault="001F4CF5" w:rsidP="001F4CF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E315EF">
        <w:rPr>
          <w:rFonts w:ascii="Arial" w:hAnsi="Arial" w:cs="Arial"/>
          <w:b/>
          <w:sz w:val="24"/>
          <w:szCs w:val="24"/>
        </w:rPr>
        <w:t>4</w:t>
      </w:r>
      <w:r w:rsidR="00026954">
        <w:rPr>
          <w:rFonts w:ascii="Arial" w:hAnsi="Arial" w:cs="Arial"/>
          <w:b/>
          <w:sz w:val="24"/>
          <w:szCs w:val="24"/>
        </w:rPr>
        <w:t>7</w:t>
      </w:r>
      <w:r w:rsidR="00FC119A" w:rsidRPr="00E315EF">
        <w:rPr>
          <w:rFonts w:ascii="Arial" w:hAnsi="Arial" w:cs="Arial"/>
          <w:b/>
          <w:sz w:val="24"/>
          <w:szCs w:val="24"/>
        </w:rPr>
        <w:t>.</w:t>
      </w:r>
      <w:r w:rsidR="001F1ADE">
        <w:rPr>
          <w:rFonts w:ascii="Arial" w:hAnsi="Arial" w:cs="Arial"/>
          <w:sz w:val="24"/>
          <w:szCs w:val="24"/>
        </w:rPr>
        <w:t xml:space="preserve"> V § 108 odst. 8 písm.</w:t>
      </w:r>
      <w:r w:rsidR="00132D61" w:rsidRPr="001F4CF5">
        <w:rPr>
          <w:rFonts w:ascii="Arial" w:hAnsi="Arial" w:cs="Arial"/>
          <w:sz w:val="24"/>
          <w:szCs w:val="24"/>
        </w:rPr>
        <w:t xml:space="preserve"> b</w:t>
      </w:r>
      <w:r w:rsidR="00073712" w:rsidRPr="001F4CF5">
        <w:rPr>
          <w:rFonts w:ascii="Arial" w:hAnsi="Arial" w:cs="Arial"/>
          <w:sz w:val="24"/>
          <w:szCs w:val="24"/>
        </w:rPr>
        <w:t>)</w:t>
      </w:r>
      <w:r w:rsidR="00132D61" w:rsidRPr="001F4CF5">
        <w:rPr>
          <w:rFonts w:ascii="Arial" w:hAnsi="Arial" w:cs="Arial"/>
          <w:sz w:val="24"/>
          <w:szCs w:val="24"/>
        </w:rPr>
        <w:t xml:space="preserve"> se slova „a) nebo b)“ nahrazují slovy „</w:t>
      </w:r>
      <w:r w:rsidR="00073712" w:rsidRPr="001F4CF5">
        <w:rPr>
          <w:rFonts w:ascii="Arial" w:hAnsi="Arial" w:cs="Arial"/>
          <w:sz w:val="24"/>
          <w:szCs w:val="24"/>
        </w:rPr>
        <w:t>b) nebo c)“.</w:t>
      </w:r>
    </w:p>
    <w:p w:rsidR="00132D61" w:rsidRPr="001F4CF5" w:rsidRDefault="00132D61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32D61" w:rsidRPr="001F4CF5" w:rsidRDefault="001F4CF5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315EF">
        <w:rPr>
          <w:rFonts w:ascii="Arial" w:hAnsi="Arial" w:cs="Arial"/>
          <w:b/>
          <w:sz w:val="24"/>
          <w:szCs w:val="24"/>
        </w:rPr>
        <w:t>4</w:t>
      </w:r>
      <w:r w:rsidR="00026954">
        <w:rPr>
          <w:rFonts w:ascii="Arial" w:hAnsi="Arial" w:cs="Arial"/>
          <w:b/>
          <w:sz w:val="24"/>
          <w:szCs w:val="24"/>
        </w:rPr>
        <w:t>8</w:t>
      </w:r>
      <w:r w:rsidR="00FC119A" w:rsidRPr="00E315EF">
        <w:rPr>
          <w:rFonts w:ascii="Arial" w:hAnsi="Arial" w:cs="Arial"/>
          <w:b/>
          <w:sz w:val="24"/>
          <w:szCs w:val="24"/>
        </w:rPr>
        <w:t>.</w:t>
      </w:r>
      <w:r w:rsidR="00FC119A" w:rsidRPr="001F4CF5">
        <w:rPr>
          <w:rFonts w:ascii="Arial" w:hAnsi="Arial" w:cs="Arial"/>
          <w:sz w:val="24"/>
          <w:szCs w:val="24"/>
        </w:rPr>
        <w:t xml:space="preserve"> </w:t>
      </w:r>
      <w:r w:rsidR="001F1ADE">
        <w:rPr>
          <w:rFonts w:ascii="Arial" w:hAnsi="Arial" w:cs="Arial"/>
          <w:sz w:val="24"/>
          <w:szCs w:val="24"/>
        </w:rPr>
        <w:t>V § 108 odst.</w:t>
      </w:r>
      <w:r w:rsidR="00132D61" w:rsidRPr="001F4CF5">
        <w:rPr>
          <w:rFonts w:ascii="Arial" w:hAnsi="Arial" w:cs="Arial"/>
          <w:sz w:val="24"/>
          <w:szCs w:val="24"/>
        </w:rPr>
        <w:t xml:space="preserve"> 8 se na </w:t>
      </w:r>
      <w:r w:rsidR="001F1ADE">
        <w:rPr>
          <w:rFonts w:ascii="Arial" w:hAnsi="Arial" w:cs="Arial"/>
          <w:sz w:val="24"/>
          <w:szCs w:val="24"/>
        </w:rPr>
        <w:t>konci textu</w:t>
      </w:r>
      <w:r w:rsidR="00FC119A" w:rsidRPr="001F4CF5">
        <w:rPr>
          <w:rFonts w:ascii="Arial" w:hAnsi="Arial" w:cs="Arial"/>
          <w:sz w:val="24"/>
          <w:szCs w:val="24"/>
        </w:rPr>
        <w:t xml:space="preserve"> p</w:t>
      </w:r>
      <w:r w:rsidR="001F1ADE">
        <w:rPr>
          <w:rFonts w:ascii="Arial" w:hAnsi="Arial" w:cs="Arial"/>
          <w:sz w:val="24"/>
          <w:szCs w:val="24"/>
        </w:rPr>
        <w:t>ísmene c) doplňují</w:t>
      </w:r>
      <w:r w:rsidR="00FC119A" w:rsidRPr="001F4CF5">
        <w:rPr>
          <w:rFonts w:ascii="Arial" w:hAnsi="Arial" w:cs="Arial"/>
          <w:sz w:val="24"/>
          <w:szCs w:val="24"/>
        </w:rPr>
        <w:t xml:space="preserve"> slova</w:t>
      </w:r>
      <w:r w:rsidR="00132D61" w:rsidRPr="001F4CF5">
        <w:rPr>
          <w:rFonts w:ascii="Arial" w:hAnsi="Arial" w:cs="Arial"/>
          <w:sz w:val="24"/>
          <w:szCs w:val="24"/>
        </w:rPr>
        <w:t xml:space="preserve"> </w:t>
      </w:r>
      <w:r w:rsidR="00FC119A" w:rsidRPr="001F4CF5">
        <w:rPr>
          <w:rFonts w:ascii="Arial" w:hAnsi="Arial" w:cs="Arial"/>
          <w:sz w:val="24"/>
          <w:szCs w:val="24"/>
        </w:rPr>
        <w:t>„</w:t>
      </w:r>
      <w:r w:rsidR="00132D61" w:rsidRPr="001F4CF5">
        <w:rPr>
          <w:rFonts w:ascii="Arial" w:hAnsi="Arial" w:cs="Arial"/>
          <w:sz w:val="24"/>
          <w:szCs w:val="24"/>
        </w:rPr>
        <w:t>nebo podle odstavce 5 písm. d), e) nebo f)“</w:t>
      </w:r>
      <w:r w:rsidR="001F1ADE">
        <w:rPr>
          <w:rFonts w:ascii="Arial" w:hAnsi="Arial" w:cs="Arial"/>
          <w:sz w:val="24"/>
          <w:szCs w:val="24"/>
        </w:rPr>
        <w:t>.</w:t>
      </w:r>
    </w:p>
    <w:p w:rsidR="00C33833" w:rsidRPr="001F4CF5" w:rsidRDefault="00C33833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33833" w:rsidRPr="001F4CF5" w:rsidRDefault="001F4CF5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315EF">
        <w:rPr>
          <w:rFonts w:ascii="Arial" w:hAnsi="Arial" w:cs="Arial"/>
          <w:b/>
          <w:sz w:val="24"/>
          <w:szCs w:val="24"/>
        </w:rPr>
        <w:t>4</w:t>
      </w:r>
      <w:r w:rsidR="00026954">
        <w:rPr>
          <w:rFonts w:ascii="Arial" w:hAnsi="Arial" w:cs="Arial"/>
          <w:b/>
          <w:sz w:val="24"/>
          <w:szCs w:val="24"/>
        </w:rPr>
        <w:t>9</w:t>
      </w:r>
      <w:r w:rsidR="00C33833" w:rsidRPr="00E315EF">
        <w:rPr>
          <w:rFonts w:ascii="Arial" w:hAnsi="Arial" w:cs="Arial"/>
          <w:b/>
          <w:sz w:val="24"/>
          <w:szCs w:val="24"/>
        </w:rPr>
        <w:t>.</w:t>
      </w:r>
      <w:r w:rsidR="001F1ADE">
        <w:rPr>
          <w:rFonts w:ascii="Arial" w:hAnsi="Arial" w:cs="Arial"/>
          <w:sz w:val="24"/>
          <w:szCs w:val="24"/>
        </w:rPr>
        <w:t xml:space="preserve"> V § 108 odst. 8 písm.</w:t>
      </w:r>
      <w:r w:rsidR="00C33833" w:rsidRPr="001F4CF5">
        <w:rPr>
          <w:rFonts w:ascii="Arial" w:hAnsi="Arial" w:cs="Arial"/>
          <w:sz w:val="24"/>
          <w:szCs w:val="24"/>
        </w:rPr>
        <w:t xml:space="preserve"> d) </w:t>
      </w:r>
      <w:r w:rsidR="001F1ADE">
        <w:rPr>
          <w:rFonts w:ascii="Arial" w:hAnsi="Arial" w:cs="Arial"/>
          <w:sz w:val="24"/>
          <w:szCs w:val="24"/>
        </w:rPr>
        <w:t xml:space="preserve">se </w:t>
      </w:r>
      <w:r w:rsidR="00C33833" w:rsidRPr="001F4CF5">
        <w:rPr>
          <w:rFonts w:ascii="Arial" w:hAnsi="Arial" w:cs="Arial"/>
          <w:sz w:val="24"/>
          <w:szCs w:val="24"/>
        </w:rPr>
        <w:t>slova „nebo odstavce 5 písm. d)“ zrušují.</w:t>
      </w:r>
    </w:p>
    <w:p w:rsidR="00132D61" w:rsidRPr="001F4CF5" w:rsidRDefault="00FC119A" w:rsidP="001F4CF5">
      <w:pPr>
        <w:widowControl w:val="0"/>
        <w:tabs>
          <w:tab w:val="left" w:pos="1305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F4CF5">
        <w:rPr>
          <w:rFonts w:ascii="Arial" w:hAnsi="Arial" w:cs="Arial"/>
          <w:sz w:val="24"/>
          <w:szCs w:val="24"/>
        </w:rPr>
        <w:tab/>
      </w:r>
    </w:p>
    <w:p w:rsidR="00DB59B2" w:rsidRPr="001F4CF5" w:rsidRDefault="00026954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50</w:t>
      </w:r>
      <w:r w:rsidR="00FC119A" w:rsidRPr="00E315EF">
        <w:rPr>
          <w:rFonts w:ascii="Arial" w:hAnsi="Arial" w:cs="Arial"/>
          <w:b/>
          <w:sz w:val="24"/>
          <w:szCs w:val="24"/>
        </w:rPr>
        <w:t>.</w:t>
      </w:r>
      <w:r w:rsidR="00FC119A" w:rsidRPr="001F4CF5">
        <w:rPr>
          <w:rFonts w:ascii="Arial" w:hAnsi="Arial" w:cs="Arial"/>
          <w:sz w:val="24"/>
          <w:szCs w:val="24"/>
        </w:rPr>
        <w:t xml:space="preserve"> </w:t>
      </w:r>
      <w:r w:rsidR="001F1ADE">
        <w:rPr>
          <w:rFonts w:ascii="Arial" w:hAnsi="Arial" w:cs="Arial"/>
          <w:sz w:val="24"/>
          <w:szCs w:val="24"/>
        </w:rPr>
        <w:t>V § 114 odst.</w:t>
      </w:r>
      <w:r w:rsidR="00DB59B2" w:rsidRPr="001F4CF5">
        <w:rPr>
          <w:rFonts w:ascii="Arial" w:hAnsi="Arial" w:cs="Arial"/>
          <w:sz w:val="24"/>
          <w:szCs w:val="24"/>
        </w:rPr>
        <w:t xml:space="preserve"> 1 se za slova „§ 24 odst. 2, 3, 4, 8 a 9,“ vkládají slova „§ 33 odst. 2,“</w:t>
      </w:r>
      <w:r w:rsidR="0082475C">
        <w:rPr>
          <w:rFonts w:ascii="Arial" w:hAnsi="Arial" w:cs="Arial"/>
          <w:sz w:val="24"/>
          <w:szCs w:val="24"/>
        </w:rPr>
        <w:t>,</w:t>
      </w:r>
      <w:r w:rsidR="0082475C">
        <w:rPr>
          <w:rFonts w:ascii="Arial" w:hAnsi="Arial" w:cs="Arial"/>
          <w:b/>
          <w:sz w:val="24"/>
          <w:szCs w:val="24"/>
        </w:rPr>
        <w:t xml:space="preserve"> </w:t>
      </w:r>
      <w:r w:rsidR="00C33833" w:rsidRPr="001F4CF5">
        <w:rPr>
          <w:rFonts w:ascii="Arial" w:hAnsi="Arial" w:cs="Arial"/>
          <w:sz w:val="24"/>
          <w:szCs w:val="24"/>
        </w:rPr>
        <w:t>za slova „§ 67 odst. 10 a 11,“ vkládají slova „§ 77 odst. 1 písm. f) a q), § 77c odst.</w:t>
      </w:r>
      <w:r w:rsidR="00512F37">
        <w:rPr>
          <w:rFonts w:ascii="Arial" w:hAnsi="Arial" w:cs="Arial"/>
          <w:sz w:val="24"/>
          <w:szCs w:val="24"/>
        </w:rPr>
        <w:t xml:space="preserve"> 1 a</w:t>
      </w:r>
      <w:r w:rsidR="00C33833" w:rsidRPr="001F4CF5">
        <w:rPr>
          <w:rFonts w:ascii="Arial" w:hAnsi="Arial" w:cs="Arial"/>
          <w:sz w:val="24"/>
          <w:szCs w:val="24"/>
        </w:rPr>
        <w:t xml:space="preserve"> 4,“</w:t>
      </w:r>
      <w:r w:rsidR="0082475C">
        <w:rPr>
          <w:rFonts w:ascii="Arial" w:hAnsi="Arial" w:cs="Arial"/>
          <w:b/>
          <w:sz w:val="24"/>
          <w:szCs w:val="24"/>
        </w:rPr>
        <w:t xml:space="preserve"> </w:t>
      </w:r>
      <w:r w:rsidR="0082475C" w:rsidRPr="00512F37">
        <w:rPr>
          <w:rFonts w:ascii="Arial" w:hAnsi="Arial" w:cs="Arial"/>
          <w:sz w:val="24"/>
          <w:szCs w:val="24"/>
        </w:rPr>
        <w:t>a</w:t>
      </w:r>
      <w:r w:rsidR="0082475C">
        <w:rPr>
          <w:rFonts w:ascii="Arial" w:hAnsi="Arial" w:cs="Arial"/>
          <w:b/>
          <w:sz w:val="24"/>
          <w:szCs w:val="24"/>
        </w:rPr>
        <w:t xml:space="preserve"> </w:t>
      </w:r>
      <w:r w:rsidR="00C33833" w:rsidRPr="001F4CF5">
        <w:rPr>
          <w:rFonts w:ascii="Arial" w:hAnsi="Arial" w:cs="Arial"/>
          <w:sz w:val="24"/>
          <w:szCs w:val="24"/>
        </w:rPr>
        <w:t>na</w:t>
      </w:r>
      <w:r w:rsidR="00DB59B2" w:rsidRPr="001F4CF5">
        <w:rPr>
          <w:rFonts w:ascii="Arial" w:hAnsi="Arial" w:cs="Arial"/>
          <w:sz w:val="24"/>
          <w:szCs w:val="24"/>
        </w:rPr>
        <w:t xml:space="preserve"> konci</w:t>
      </w:r>
      <w:r w:rsidR="001F1ADE">
        <w:rPr>
          <w:rFonts w:ascii="Arial" w:hAnsi="Arial" w:cs="Arial"/>
          <w:sz w:val="24"/>
          <w:szCs w:val="24"/>
        </w:rPr>
        <w:t xml:space="preserve"> textu</w:t>
      </w:r>
      <w:r w:rsidR="00DB59B2" w:rsidRPr="001F4CF5">
        <w:rPr>
          <w:rFonts w:ascii="Arial" w:hAnsi="Arial" w:cs="Arial"/>
          <w:sz w:val="24"/>
          <w:szCs w:val="24"/>
        </w:rPr>
        <w:t xml:space="preserve"> odstavce 1</w:t>
      </w:r>
      <w:r w:rsidR="0082475C">
        <w:rPr>
          <w:rFonts w:ascii="Arial" w:hAnsi="Arial" w:cs="Arial"/>
          <w:sz w:val="24"/>
          <w:szCs w:val="24"/>
        </w:rPr>
        <w:t xml:space="preserve"> se</w:t>
      </w:r>
      <w:r w:rsidR="00DB59B2" w:rsidRPr="001F4CF5">
        <w:rPr>
          <w:rFonts w:ascii="Arial" w:hAnsi="Arial" w:cs="Arial"/>
          <w:sz w:val="24"/>
          <w:szCs w:val="24"/>
        </w:rPr>
        <w:t xml:space="preserve"> doplňují</w:t>
      </w:r>
      <w:r w:rsidR="00E951C6" w:rsidRPr="001F4CF5">
        <w:rPr>
          <w:rFonts w:ascii="Arial" w:hAnsi="Arial" w:cs="Arial"/>
          <w:sz w:val="24"/>
          <w:szCs w:val="24"/>
        </w:rPr>
        <w:t xml:space="preserve"> </w:t>
      </w:r>
      <w:r w:rsidR="00DB59B2" w:rsidRPr="001F4CF5">
        <w:rPr>
          <w:rFonts w:ascii="Arial" w:hAnsi="Arial" w:cs="Arial"/>
          <w:sz w:val="24"/>
          <w:szCs w:val="24"/>
        </w:rPr>
        <w:t>slova</w:t>
      </w:r>
      <w:r w:rsidR="001F1ADE">
        <w:rPr>
          <w:rFonts w:ascii="Arial" w:hAnsi="Arial" w:cs="Arial"/>
          <w:sz w:val="24"/>
          <w:szCs w:val="24"/>
        </w:rPr>
        <w:t xml:space="preserve"> „a § 82 odst. 3 písm. d)</w:t>
      </w:r>
      <w:r w:rsidR="00FC119A" w:rsidRPr="001F4CF5">
        <w:rPr>
          <w:rFonts w:ascii="Arial" w:hAnsi="Arial" w:cs="Arial"/>
          <w:sz w:val="24"/>
          <w:szCs w:val="24"/>
        </w:rPr>
        <w:t>“</w:t>
      </w:r>
      <w:r w:rsidR="001F1ADE">
        <w:rPr>
          <w:rFonts w:ascii="Arial" w:hAnsi="Arial" w:cs="Arial"/>
          <w:sz w:val="24"/>
          <w:szCs w:val="24"/>
        </w:rPr>
        <w:t>.</w:t>
      </w:r>
      <w:r w:rsidR="00E951C6" w:rsidRPr="001F4CF5">
        <w:rPr>
          <w:rFonts w:ascii="Arial" w:hAnsi="Arial" w:cs="Arial"/>
          <w:sz w:val="24"/>
          <w:szCs w:val="24"/>
        </w:rPr>
        <w:t xml:space="preserve"> </w:t>
      </w:r>
    </w:p>
    <w:p w:rsidR="00FC119A" w:rsidRPr="001F4CF5" w:rsidRDefault="00FC119A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F55FA0" w:rsidRPr="001F4CF5" w:rsidRDefault="00026954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51</w:t>
      </w:r>
      <w:r w:rsidR="00FC119A" w:rsidRPr="00E315EF">
        <w:rPr>
          <w:rFonts w:ascii="Arial" w:hAnsi="Arial" w:cs="Arial"/>
          <w:b/>
          <w:bCs/>
          <w:sz w:val="24"/>
          <w:szCs w:val="24"/>
        </w:rPr>
        <w:t>.</w:t>
      </w:r>
      <w:r w:rsidR="001F1ADE">
        <w:rPr>
          <w:rFonts w:ascii="Arial" w:hAnsi="Arial" w:cs="Arial"/>
          <w:bCs/>
          <w:sz w:val="24"/>
          <w:szCs w:val="24"/>
        </w:rPr>
        <w:t xml:space="preserve"> V § 114 odst.</w:t>
      </w:r>
      <w:r w:rsidR="00FC119A" w:rsidRPr="001F4CF5">
        <w:rPr>
          <w:rFonts w:ascii="Arial" w:hAnsi="Arial" w:cs="Arial"/>
          <w:bCs/>
          <w:sz w:val="24"/>
          <w:szCs w:val="24"/>
        </w:rPr>
        <w:t xml:space="preserve"> 2</w:t>
      </w:r>
      <w:r w:rsidR="00F55FA0" w:rsidRPr="001F4CF5">
        <w:rPr>
          <w:rFonts w:ascii="Arial" w:hAnsi="Arial" w:cs="Arial"/>
          <w:bCs/>
          <w:sz w:val="24"/>
          <w:szCs w:val="24"/>
        </w:rPr>
        <w:t xml:space="preserve"> </w:t>
      </w:r>
      <w:r w:rsidR="00FC119A" w:rsidRPr="001F4CF5">
        <w:rPr>
          <w:rFonts w:ascii="Arial" w:hAnsi="Arial" w:cs="Arial"/>
          <w:bCs/>
          <w:sz w:val="24"/>
          <w:szCs w:val="24"/>
        </w:rPr>
        <w:t>se slova „</w:t>
      </w:r>
      <w:r w:rsidR="00C33833" w:rsidRPr="001F4CF5">
        <w:rPr>
          <w:rFonts w:ascii="Arial" w:hAnsi="Arial" w:cs="Arial"/>
          <w:sz w:val="24"/>
          <w:szCs w:val="24"/>
        </w:rPr>
        <w:t xml:space="preserve">§ 51 odst. 2 písm. h), § 52 odst. 6, § 53 odst. 1, 8, 12 a 13, § 54 odst. 1, § 55 odst. 7 až 9, § 56 odst. 1 písm. a), § 56 odst. 3 a 7, § 57 odst. 2, § 58 odst. 8, § 59 odst. 1“ </w:t>
      </w:r>
      <w:r w:rsidR="00FC119A" w:rsidRPr="001F4CF5">
        <w:rPr>
          <w:rFonts w:ascii="Arial" w:hAnsi="Arial" w:cs="Arial"/>
          <w:bCs/>
          <w:sz w:val="24"/>
          <w:szCs w:val="24"/>
        </w:rPr>
        <w:t>nahrazují slovy „</w:t>
      </w:r>
      <w:r w:rsidR="00C33833" w:rsidRPr="001F4CF5">
        <w:rPr>
          <w:rFonts w:ascii="Arial" w:hAnsi="Arial" w:cs="Arial"/>
          <w:sz w:val="24"/>
          <w:szCs w:val="24"/>
        </w:rPr>
        <w:t>§ 53b odst. 2, § 54 odst. 4, § 56 odst. 6,</w:t>
      </w:r>
      <w:r w:rsidR="00C33833" w:rsidRPr="001F4CF5">
        <w:rPr>
          <w:rFonts w:ascii="Arial" w:hAnsi="Arial" w:cs="Arial"/>
          <w:bCs/>
          <w:sz w:val="24"/>
          <w:szCs w:val="24"/>
        </w:rPr>
        <w:t>“.</w:t>
      </w:r>
    </w:p>
    <w:p w:rsidR="00FC119A" w:rsidRPr="001F4CF5" w:rsidRDefault="00FC119A" w:rsidP="001F4CF5">
      <w:pPr>
        <w:pStyle w:val="Odstavecseseznamem"/>
        <w:spacing w:line="276" w:lineRule="auto"/>
        <w:ind w:left="502"/>
        <w:rPr>
          <w:rFonts w:ascii="Arial" w:hAnsi="Arial" w:cs="Arial"/>
          <w:sz w:val="24"/>
          <w:szCs w:val="24"/>
          <w:highlight w:val="yellow"/>
        </w:rPr>
      </w:pPr>
    </w:p>
    <w:p w:rsidR="008A16A3" w:rsidRPr="001F4CF5" w:rsidRDefault="001F4CF5" w:rsidP="001F4CF5">
      <w:pPr>
        <w:spacing w:line="276" w:lineRule="auto"/>
        <w:rPr>
          <w:rFonts w:ascii="Arial" w:hAnsi="Arial" w:cs="Arial"/>
          <w:sz w:val="24"/>
          <w:szCs w:val="24"/>
        </w:rPr>
      </w:pPr>
      <w:r w:rsidRPr="00E315EF">
        <w:rPr>
          <w:rFonts w:ascii="Arial" w:hAnsi="Arial" w:cs="Arial"/>
          <w:b/>
          <w:bCs/>
          <w:sz w:val="24"/>
          <w:szCs w:val="24"/>
        </w:rPr>
        <w:t>5</w:t>
      </w:r>
      <w:r w:rsidR="00026954">
        <w:rPr>
          <w:rFonts w:ascii="Arial" w:hAnsi="Arial" w:cs="Arial"/>
          <w:b/>
          <w:bCs/>
          <w:sz w:val="24"/>
          <w:szCs w:val="24"/>
        </w:rPr>
        <w:t>2</w:t>
      </w:r>
      <w:r w:rsidR="00FC119A" w:rsidRPr="00E315EF">
        <w:rPr>
          <w:rFonts w:ascii="Arial" w:hAnsi="Arial" w:cs="Arial"/>
          <w:b/>
          <w:bCs/>
          <w:sz w:val="24"/>
          <w:szCs w:val="24"/>
        </w:rPr>
        <w:t>.</w:t>
      </w:r>
      <w:r w:rsidR="001F1ADE">
        <w:rPr>
          <w:rFonts w:ascii="Arial" w:hAnsi="Arial" w:cs="Arial"/>
          <w:bCs/>
          <w:sz w:val="24"/>
          <w:szCs w:val="24"/>
        </w:rPr>
        <w:t xml:space="preserve"> V § 114 odst.</w:t>
      </w:r>
      <w:r w:rsidR="00FC119A" w:rsidRPr="001F4CF5">
        <w:rPr>
          <w:rFonts w:ascii="Arial" w:hAnsi="Arial" w:cs="Arial"/>
          <w:bCs/>
          <w:sz w:val="24"/>
          <w:szCs w:val="24"/>
        </w:rPr>
        <w:t xml:space="preserve"> 2 se</w:t>
      </w:r>
      <w:r w:rsidR="00A9728B" w:rsidRPr="001F4CF5">
        <w:rPr>
          <w:rFonts w:ascii="Arial" w:hAnsi="Arial" w:cs="Arial"/>
          <w:sz w:val="24"/>
          <w:szCs w:val="24"/>
        </w:rPr>
        <w:t xml:space="preserve"> </w:t>
      </w:r>
      <w:r w:rsidR="001F1ADE">
        <w:rPr>
          <w:rFonts w:ascii="Arial" w:hAnsi="Arial" w:cs="Arial"/>
          <w:sz w:val="24"/>
          <w:szCs w:val="24"/>
        </w:rPr>
        <w:t xml:space="preserve">za slova „§ </w:t>
      </w:r>
      <w:r w:rsidR="00C33833" w:rsidRPr="001F4CF5">
        <w:rPr>
          <w:rFonts w:ascii="Arial" w:hAnsi="Arial" w:cs="Arial"/>
          <w:sz w:val="24"/>
          <w:szCs w:val="24"/>
        </w:rPr>
        <w:t>77 odst. 1 písm. e),“ vkládá slovo „f)</w:t>
      </w:r>
      <w:r w:rsidR="009648CC">
        <w:rPr>
          <w:rFonts w:ascii="Arial" w:hAnsi="Arial" w:cs="Arial"/>
          <w:sz w:val="24"/>
          <w:szCs w:val="24"/>
        </w:rPr>
        <w:t>,</w:t>
      </w:r>
      <w:r w:rsidR="00C33833" w:rsidRPr="001F4CF5">
        <w:rPr>
          <w:rFonts w:ascii="Arial" w:hAnsi="Arial" w:cs="Arial"/>
          <w:sz w:val="24"/>
          <w:szCs w:val="24"/>
        </w:rPr>
        <w:t>“.</w:t>
      </w:r>
    </w:p>
    <w:p w:rsidR="008A16A3" w:rsidRPr="001F4CF5" w:rsidRDefault="008A16A3" w:rsidP="001F4CF5">
      <w:pPr>
        <w:spacing w:line="276" w:lineRule="auto"/>
        <w:rPr>
          <w:rFonts w:ascii="Arial" w:hAnsi="Arial" w:cs="Arial"/>
          <w:sz w:val="24"/>
          <w:szCs w:val="24"/>
        </w:rPr>
      </w:pPr>
    </w:p>
    <w:p w:rsidR="00FC119A" w:rsidRPr="001F4CF5" w:rsidRDefault="00FC119A" w:rsidP="001F4CF5">
      <w:pPr>
        <w:spacing w:line="276" w:lineRule="auto"/>
        <w:rPr>
          <w:rFonts w:ascii="Arial" w:hAnsi="Arial" w:cs="Arial"/>
          <w:sz w:val="24"/>
          <w:szCs w:val="24"/>
        </w:rPr>
      </w:pPr>
    </w:p>
    <w:p w:rsidR="00FC119A" w:rsidRPr="001F4CF5" w:rsidRDefault="00FC119A" w:rsidP="001F4CF5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FC119A" w:rsidRPr="001F4CF5" w:rsidRDefault="00FC119A" w:rsidP="001F4CF5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F4CF5">
        <w:rPr>
          <w:rFonts w:ascii="Arial" w:hAnsi="Arial" w:cs="Arial"/>
          <w:b/>
          <w:sz w:val="24"/>
          <w:szCs w:val="24"/>
        </w:rPr>
        <w:t>Čl. II</w:t>
      </w:r>
    </w:p>
    <w:p w:rsidR="00FC119A" w:rsidRPr="001F4CF5" w:rsidRDefault="00FC119A" w:rsidP="001F4CF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F4CF5">
        <w:rPr>
          <w:rFonts w:ascii="Arial" w:hAnsi="Arial" w:cs="Arial"/>
          <w:b/>
          <w:bCs/>
          <w:sz w:val="24"/>
          <w:szCs w:val="24"/>
        </w:rPr>
        <w:t>Přechodné ustanovení</w:t>
      </w:r>
    </w:p>
    <w:p w:rsidR="00FC119A" w:rsidRPr="001F4CF5" w:rsidRDefault="00FC119A" w:rsidP="001F4CF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p w:rsidR="00FC119A" w:rsidRPr="001F4CF5" w:rsidRDefault="00FC119A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F4CF5">
        <w:rPr>
          <w:rFonts w:ascii="Arial" w:hAnsi="Arial" w:cs="Arial"/>
          <w:sz w:val="24"/>
          <w:szCs w:val="24"/>
        </w:rPr>
        <w:t>Varianta I (ke zveřejnění oznámení Komise podle čl. 8</w:t>
      </w:r>
      <w:r w:rsidR="001F1ADE">
        <w:rPr>
          <w:rFonts w:ascii="Arial" w:hAnsi="Arial" w:cs="Arial"/>
          <w:sz w:val="24"/>
          <w:szCs w:val="24"/>
        </w:rPr>
        <w:t>2 odst. 3 nařízení dojde do 28. </w:t>
      </w:r>
      <w:r w:rsidRPr="001F4CF5">
        <w:rPr>
          <w:rFonts w:ascii="Arial" w:hAnsi="Arial" w:cs="Arial"/>
          <w:sz w:val="24"/>
          <w:szCs w:val="24"/>
        </w:rPr>
        <w:t>listopadu 2015):</w:t>
      </w:r>
    </w:p>
    <w:p w:rsidR="00FC119A" w:rsidRPr="001F4CF5" w:rsidRDefault="00FC119A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C119A" w:rsidRPr="001F4CF5" w:rsidRDefault="00FC119A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F4CF5">
        <w:rPr>
          <w:rFonts w:ascii="Arial" w:hAnsi="Arial" w:cs="Arial"/>
          <w:sz w:val="24"/>
          <w:szCs w:val="24"/>
        </w:rPr>
        <w:t>1. Pokud byla žádost o povolení klinického hodnocení humánního léčivého přípravku nebo o povolení významné změny klinického hodnocení humánního léčivého přípravku předložena Státnímu ústavu pro kontrolu léčiv přede dnem 28. května 2016, dané klinické hodnocení se nadále řídí dosavadními právními předpisy, a to</w:t>
      </w:r>
      <w:r w:rsidR="009648CC">
        <w:rPr>
          <w:rFonts w:ascii="Arial" w:hAnsi="Arial" w:cs="Arial"/>
          <w:sz w:val="24"/>
          <w:szCs w:val="24"/>
        </w:rPr>
        <w:t xml:space="preserve"> nejdéle po dobu</w:t>
      </w:r>
      <w:r w:rsidRPr="001F4CF5">
        <w:rPr>
          <w:rFonts w:ascii="Arial" w:hAnsi="Arial" w:cs="Arial"/>
          <w:sz w:val="24"/>
          <w:szCs w:val="24"/>
        </w:rPr>
        <w:t xml:space="preserve"> 3 let od tohoto dne.</w:t>
      </w:r>
    </w:p>
    <w:p w:rsidR="00FC119A" w:rsidRPr="001F4CF5" w:rsidRDefault="00FC119A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C119A" w:rsidRPr="001F4CF5" w:rsidRDefault="00FC119A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F4CF5">
        <w:rPr>
          <w:rFonts w:ascii="Arial" w:hAnsi="Arial" w:cs="Arial"/>
          <w:sz w:val="24"/>
          <w:szCs w:val="24"/>
        </w:rPr>
        <w:t>2. Pokud byla žádost o povolení klinického hod</w:t>
      </w:r>
      <w:r w:rsidR="001F1ADE">
        <w:rPr>
          <w:rFonts w:ascii="Arial" w:hAnsi="Arial" w:cs="Arial"/>
          <w:sz w:val="24"/>
          <w:szCs w:val="24"/>
        </w:rPr>
        <w:t>nocení předložena v době od 28. </w:t>
      </w:r>
      <w:r w:rsidRPr="001F4CF5">
        <w:rPr>
          <w:rFonts w:ascii="Arial" w:hAnsi="Arial" w:cs="Arial"/>
          <w:sz w:val="24"/>
          <w:szCs w:val="24"/>
        </w:rPr>
        <w:t>května 2016 do 28. května 2017, lze řízení o povolení klinického hodnocení zahájit podle dosavadních právních předpisů a provádění klinického hodnocení se nadále řídí dosavadními právními předpisy, a to do 28. května 2019.</w:t>
      </w:r>
    </w:p>
    <w:p w:rsidR="00FC119A" w:rsidRPr="001F4CF5" w:rsidRDefault="00FC119A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C119A" w:rsidRPr="001F4CF5" w:rsidRDefault="00FC119A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C119A" w:rsidRPr="001F4CF5" w:rsidRDefault="00FC119A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F4CF5">
        <w:rPr>
          <w:rFonts w:ascii="Arial" w:hAnsi="Arial" w:cs="Arial"/>
          <w:sz w:val="24"/>
          <w:szCs w:val="24"/>
        </w:rPr>
        <w:t>Varianta II (ke zveřejnění oznámení Komise podle čl. 8</w:t>
      </w:r>
      <w:r w:rsidR="001F1ADE">
        <w:rPr>
          <w:rFonts w:ascii="Arial" w:hAnsi="Arial" w:cs="Arial"/>
          <w:sz w:val="24"/>
          <w:szCs w:val="24"/>
        </w:rPr>
        <w:t>2 odst. 3 nařízení dojde po 28. </w:t>
      </w:r>
      <w:r w:rsidRPr="001F4CF5">
        <w:rPr>
          <w:rFonts w:ascii="Arial" w:hAnsi="Arial" w:cs="Arial"/>
          <w:sz w:val="24"/>
          <w:szCs w:val="24"/>
        </w:rPr>
        <w:t>listopadu 2015):</w:t>
      </w:r>
    </w:p>
    <w:p w:rsidR="00FC119A" w:rsidRPr="001F4CF5" w:rsidRDefault="00FC119A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C119A" w:rsidRPr="001F4CF5" w:rsidRDefault="00FC119A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F4CF5">
        <w:rPr>
          <w:rFonts w:ascii="Arial" w:hAnsi="Arial" w:cs="Arial"/>
          <w:sz w:val="24"/>
          <w:szCs w:val="24"/>
        </w:rPr>
        <w:t xml:space="preserve">1. Pokud byla žádost o povolení klinického hodnocení předložena </w:t>
      </w:r>
      <w:r w:rsidR="001F1ADE" w:rsidRPr="001F4CF5">
        <w:rPr>
          <w:rFonts w:ascii="Arial" w:hAnsi="Arial" w:cs="Arial"/>
          <w:sz w:val="24"/>
          <w:szCs w:val="24"/>
        </w:rPr>
        <w:t>Státnímu ústavu pro kontrolu léčiv</w:t>
      </w:r>
      <w:r w:rsidRPr="001F4CF5">
        <w:rPr>
          <w:rFonts w:ascii="Arial" w:hAnsi="Arial" w:cs="Arial"/>
          <w:sz w:val="24"/>
          <w:szCs w:val="24"/>
        </w:rPr>
        <w:t xml:space="preserve"> před uplynutím 6 měsíců po zveřejnění oznámení Komise v Úředním věstníku Evropské unie podle čl. 82 odst. 3 nařízení č. 536/2014, uvedené klinické hodnocení se nadále řídí dosavadními právními předpisy, a to</w:t>
      </w:r>
      <w:r w:rsidR="009648CC">
        <w:rPr>
          <w:rFonts w:ascii="Arial" w:hAnsi="Arial" w:cs="Arial"/>
          <w:sz w:val="24"/>
          <w:szCs w:val="24"/>
        </w:rPr>
        <w:t xml:space="preserve"> nejdéle po dobu</w:t>
      </w:r>
      <w:r w:rsidRPr="001F4CF5">
        <w:rPr>
          <w:rFonts w:ascii="Arial" w:hAnsi="Arial" w:cs="Arial"/>
          <w:sz w:val="24"/>
          <w:szCs w:val="24"/>
        </w:rPr>
        <w:t xml:space="preserve"> do 3 let ode dne zveřejnění tohoto oznámení.</w:t>
      </w:r>
    </w:p>
    <w:p w:rsidR="00FC119A" w:rsidRPr="001F4CF5" w:rsidRDefault="00FC119A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C119A" w:rsidRPr="001F4CF5" w:rsidRDefault="00FC119A" w:rsidP="001F4C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F4CF5">
        <w:rPr>
          <w:rFonts w:ascii="Arial" w:hAnsi="Arial" w:cs="Arial"/>
          <w:sz w:val="24"/>
          <w:szCs w:val="24"/>
        </w:rPr>
        <w:t xml:space="preserve">2. Pokud byla žádost o povolení klinického hodnocení předložena </w:t>
      </w:r>
      <w:r w:rsidR="0082475C">
        <w:rPr>
          <w:rFonts w:ascii="Arial" w:hAnsi="Arial" w:cs="Arial"/>
          <w:sz w:val="24"/>
          <w:szCs w:val="24"/>
        </w:rPr>
        <w:t>po dni, kterým uplyn</w:t>
      </w:r>
      <w:r w:rsidR="00B24FBC">
        <w:rPr>
          <w:rFonts w:ascii="Arial" w:hAnsi="Arial" w:cs="Arial"/>
          <w:sz w:val="24"/>
          <w:szCs w:val="24"/>
        </w:rPr>
        <w:t xml:space="preserve">ulo 6 měsíců ode dne zveřejnění </w:t>
      </w:r>
      <w:r w:rsidR="00B24FBC" w:rsidRPr="001F4CF5">
        <w:rPr>
          <w:rFonts w:ascii="Arial" w:hAnsi="Arial" w:cs="Arial"/>
          <w:sz w:val="24"/>
          <w:szCs w:val="24"/>
        </w:rPr>
        <w:t>oznámení Komise podle čl. 82 odst. 3 nařízení č. 536/2014</w:t>
      </w:r>
      <w:r w:rsidR="0082475C">
        <w:rPr>
          <w:rFonts w:ascii="Arial" w:hAnsi="Arial" w:cs="Arial"/>
          <w:sz w:val="24"/>
          <w:szCs w:val="24"/>
        </w:rPr>
        <w:t xml:space="preserve"> nejpozději však do dne, kterým uplynulo 18 měsíců ode dne zveřejnění </w:t>
      </w:r>
      <w:r w:rsidR="00B24FBC">
        <w:rPr>
          <w:rFonts w:ascii="Arial" w:hAnsi="Arial" w:cs="Arial"/>
          <w:sz w:val="24"/>
          <w:szCs w:val="24"/>
        </w:rPr>
        <w:t xml:space="preserve">tohoto </w:t>
      </w:r>
      <w:r w:rsidRPr="001F4CF5">
        <w:rPr>
          <w:rFonts w:ascii="Arial" w:hAnsi="Arial" w:cs="Arial"/>
          <w:sz w:val="24"/>
          <w:szCs w:val="24"/>
        </w:rPr>
        <w:t>oznámení lze uvedené řízení o povolení klinického hodnocení zahájit podle dosavadních právních předpisů a uvedené klinické hodnocení se nadále řídí dosavadními právními předpisy, a to</w:t>
      </w:r>
      <w:r w:rsidR="0082475C">
        <w:rPr>
          <w:rFonts w:ascii="Arial" w:hAnsi="Arial" w:cs="Arial"/>
          <w:sz w:val="24"/>
          <w:szCs w:val="24"/>
        </w:rPr>
        <w:t xml:space="preserve"> do dne, kterým uplynulo</w:t>
      </w:r>
      <w:r w:rsidRPr="001F4CF5">
        <w:rPr>
          <w:rFonts w:ascii="Arial" w:hAnsi="Arial" w:cs="Arial"/>
          <w:sz w:val="24"/>
          <w:szCs w:val="24"/>
        </w:rPr>
        <w:t xml:space="preserve"> 42 měsíců ode dne zveřejnění tohoto oznámení.</w:t>
      </w:r>
    </w:p>
    <w:p w:rsidR="005E1870" w:rsidRPr="001F4CF5" w:rsidRDefault="005E1870" w:rsidP="001F4CF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C119A" w:rsidRPr="001F4CF5" w:rsidRDefault="00FC119A" w:rsidP="001F4CF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33833" w:rsidRDefault="00C33833" w:rsidP="001F4CF5">
      <w:pPr>
        <w:pStyle w:val="Odstavecseseznamem"/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E315EF" w:rsidRDefault="00E315EF" w:rsidP="001F4CF5">
      <w:pPr>
        <w:pStyle w:val="Odstavecseseznamem"/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E315EF" w:rsidRPr="001F4CF5" w:rsidRDefault="00E315EF" w:rsidP="001F4CF5">
      <w:pPr>
        <w:pStyle w:val="Odstavecseseznamem"/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FC119A" w:rsidRPr="00E315EF" w:rsidRDefault="00FC119A" w:rsidP="001F4CF5">
      <w:pPr>
        <w:pStyle w:val="Odstavecseseznamem"/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315EF">
        <w:rPr>
          <w:rFonts w:ascii="Arial" w:hAnsi="Arial" w:cs="Arial"/>
          <w:b/>
          <w:sz w:val="24"/>
          <w:szCs w:val="24"/>
        </w:rPr>
        <w:t>Čl. III</w:t>
      </w:r>
    </w:p>
    <w:p w:rsidR="00FC119A" w:rsidRPr="00E315EF" w:rsidRDefault="001F4CF5" w:rsidP="001F4CF5">
      <w:pPr>
        <w:pStyle w:val="Odstavecseseznamem"/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315EF">
        <w:rPr>
          <w:rFonts w:ascii="Arial" w:hAnsi="Arial" w:cs="Arial"/>
          <w:b/>
          <w:bCs/>
          <w:sz w:val="24"/>
          <w:szCs w:val="24"/>
        </w:rPr>
        <w:t>Účinnost</w:t>
      </w:r>
    </w:p>
    <w:p w:rsidR="00286C9A" w:rsidRPr="00286C9A" w:rsidRDefault="00286C9A" w:rsidP="00286C9A">
      <w:pPr>
        <w:pStyle w:val="Bezmezer"/>
        <w:spacing w:line="276" w:lineRule="auto"/>
        <w:rPr>
          <w:rFonts w:ascii="Arial" w:hAnsi="Arial" w:cs="Arial"/>
          <w:sz w:val="24"/>
          <w:szCs w:val="24"/>
          <w:u w:val="single"/>
        </w:rPr>
      </w:pPr>
    </w:p>
    <w:p w:rsidR="00286C9A" w:rsidRPr="00286C9A" w:rsidRDefault="00286C9A" w:rsidP="00286C9A">
      <w:pPr>
        <w:pStyle w:val="Bezmezer"/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286C9A">
        <w:rPr>
          <w:rFonts w:ascii="Arial" w:hAnsi="Arial" w:cs="Arial"/>
          <w:sz w:val="24"/>
          <w:szCs w:val="24"/>
          <w:u w:val="single"/>
        </w:rPr>
        <w:t xml:space="preserve">Tento zákon nabývá účinnosti prvním dnem kalendářního měsíce následujícího po dni jeho vyhlášení, s výjimkou  </w:t>
      </w:r>
    </w:p>
    <w:p w:rsidR="00286C9A" w:rsidRPr="00286C9A" w:rsidRDefault="00286C9A" w:rsidP="00286C9A">
      <w:pPr>
        <w:pStyle w:val="Odstavecseseznamem"/>
        <w:spacing w:line="276" w:lineRule="auto"/>
        <w:rPr>
          <w:rFonts w:ascii="Arial" w:hAnsi="Arial" w:cs="Arial"/>
          <w:bCs/>
          <w:sz w:val="24"/>
          <w:szCs w:val="24"/>
          <w:u w:val="single"/>
        </w:rPr>
      </w:pPr>
    </w:p>
    <w:p w:rsidR="00286C9A" w:rsidRPr="00286C9A" w:rsidRDefault="00286C9A" w:rsidP="00286C9A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286C9A">
        <w:rPr>
          <w:rFonts w:ascii="Arial" w:hAnsi="Arial" w:cs="Arial"/>
          <w:bCs/>
          <w:sz w:val="24"/>
          <w:szCs w:val="24"/>
          <w:u w:val="single"/>
        </w:rPr>
        <w:t>a) čl. I bodu 1</w:t>
      </w:r>
      <w:r w:rsidR="00143FD3">
        <w:rPr>
          <w:rFonts w:ascii="Arial" w:hAnsi="Arial" w:cs="Arial"/>
          <w:bCs/>
          <w:sz w:val="24"/>
          <w:szCs w:val="24"/>
          <w:u w:val="single"/>
        </w:rPr>
        <w:t>7</w:t>
      </w:r>
      <w:r w:rsidR="004135FB">
        <w:rPr>
          <w:rFonts w:ascii="Arial" w:hAnsi="Arial" w:cs="Arial"/>
          <w:bCs/>
          <w:sz w:val="24"/>
          <w:szCs w:val="24"/>
          <w:u w:val="single"/>
        </w:rPr>
        <w:t>,</w:t>
      </w:r>
      <w:r w:rsidRPr="00286C9A">
        <w:rPr>
          <w:rFonts w:ascii="Arial" w:hAnsi="Arial" w:cs="Arial"/>
          <w:bCs/>
          <w:sz w:val="24"/>
          <w:szCs w:val="24"/>
          <w:u w:val="single"/>
        </w:rPr>
        <w:t xml:space="preserve"> pokud jde o § 51, § 52, § 53 odst. 2, bodu</w:t>
      </w:r>
      <w:r w:rsidR="00143FD3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Pr="00286C9A">
        <w:rPr>
          <w:rFonts w:ascii="Arial" w:hAnsi="Arial" w:cs="Arial"/>
          <w:bCs/>
          <w:sz w:val="24"/>
          <w:szCs w:val="24"/>
          <w:u w:val="single"/>
        </w:rPr>
        <w:t>1</w:t>
      </w:r>
      <w:r w:rsidR="00143FD3">
        <w:rPr>
          <w:rFonts w:ascii="Arial" w:hAnsi="Arial" w:cs="Arial"/>
          <w:bCs/>
          <w:sz w:val="24"/>
          <w:szCs w:val="24"/>
          <w:u w:val="single"/>
        </w:rPr>
        <w:t>8</w:t>
      </w:r>
      <w:r w:rsidR="004135FB">
        <w:rPr>
          <w:rFonts w:ascii="Arial" w:hAnsi="Arial" w:cs="Arial"/>
          <w:bCs/>
          <w:sz w:val="24"/>
          <w:szCs w:val="24"/>
          <w:u w:val="single"/>
        </w:rPr>
        <w:t>,</w:t>
      </w:r>
      <w:r w:rsidRPr="00286C9A">
        <w:rPr>
          <w:rFonts w:ascii="Arial" w:hAnsi="Arial" w:cs="Arial"/>
          <w:bCs/>
          <w:sz w:val="24"/>
          <w:szCs w:val="24"/>
          <w:u w:val="single"/>
        </w:rPr>
        <w:t xml:space="preserve"> pokud jde o § 53a odst. 7, § 53b odst. 1, 2, 3 a</w:t>
      </w:r>
      <w:r w:rsidR="00695776">
        <w:rPr>
          <w:rFonts w:ascii="Arial" w:hAnsi="Arial" w:cs="Arial"/>
          <w:bCs/>
          <w:sz w:val="24"/>
          <w:szCs w:val="24"/>
          <w:u w:val="single"/>
        </w:rPr>
        <w:t xml:space="preserve"> § 53c odst. 1 až 7</w:t>
      </w:r>
      <w:r w:rsidRPr="00286C9A">
        <w:rPr>
          <w:rFonts w:ascii="Arial" w:hAnsi="Arial" w:cs="Arial"/>
          <w:bCs/>
          <w:sz w:val="24"/>
          <w:szCs w:val="24"/>
          <w:u w:val="single"/>
        </w:rPr>
        <w:t xml:space="preserve"> a bodu 1</w:t>
      </w:r>
      <w:r w:rsidR="00143FD3">
        <w:rPr>
          <w:rFonts w:ascii="Arial" w:hAnsi="Arial" w:cs="Arial"/>
          <w:bCs/>
          <w:sz w:val="24"/>
          <w:szCs w:val="24"/>
          <w:u w:val="single"/>
        </w:rPr>
        <w:t>9</w:t>
      </w:r>
      <w:r w:rsidRPr="00286C9A">
        <w:rPr>
          <w:rFonts w:ascii="Arial" w:hAnsi="Arial" w:cs="Arial"/>
          <w:bCs/>
          <w:sz w:val="24"/>
          <w:szCs w:val="24"/>
          <w:u w:val="single"/>
        </w:rPr>
        <w:t xml:space="preserve">, které nabývají účinnosti uplynutím 6 měsíců po zveřejnění oznámení Komise v Úředním věstníku Evropské unie podle čl. 82 odst. 3 nařízení č. 536/2014; den, kdy bylo toto oznámení zveřejněno, oznámí Ministerstvo zdravotnictví formou sdělení ve Sbírce zákonů; </w:t>
      </w:r>
    </w:p>
    <w:p w:rsidR="00286C9A" w:rsidRPr="00286C9A" w:rsidRDefault="00286C9A" w:rsidP="00286C9A">
      <w:pPr>
        <w:pStyle w:val="Odstavecseseznamem"/>
        <w:spacing w:line="276" w:lineRule="auto"/>
        <w:rPr>
          <w:rFonts w:ascii="Arial" w:hAnsi="Arial" w:cs="Arial"/>
          <w:bCs/>
          <w:sz w:val="24"/>
          <w:szCs w:val="24"/>
          <w:u w:val="single"/>
        </w:rPr>
      </w:pPr>
    </w:p>
    <w:p w:rsidR="00286C9A" w:rsidRPr="00286C9A" w:rsidRDefault="00286C9A" w:rsidP="00286C9A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286C9A">
        <w:rPr>
          <w:rFonts w:ascii="Arial" w:hAnsi="Arial" w:cs="Arial"/>
          <w:bCs/>
          <w:sz w:val="24"/>
          <w:szCs w:val="24"/>
          <w:u w:val="single"/>
        </w:rPr>
        <w:t>b) čl. I bodu 1</w:t>
      </w:r>
      <w:r w:rsidR="00143FD3">
        <w:rPr>
          <w:rFonts w:ascii="Arial" w:hAnsi="Arial" w:cs="Arial"/>
          <w:bCs/>
          <w:sz w:val="24"/>
          <w:szCs w:val="24"/>
          <w:u w:val="single"/>
        </w:rPr>
        <w:t>7</w:t>
      </w:r>
      <w:r w:rsidR="004135FB">
        <w:rPr>
          <w:rFonts w:ascii="Arial" w:hAnsi="Arial" w:cs="Arial"/>
          <w:bCs/>
          <w:sz w:val="24"/>
          <w:szCs w:val="24"/>
          <w:u w:val="single"/>
        </w:rPr>
        <w:t>,</w:t>
      </w:r>
      <w:r w:rsidRPr="00286C9A">
        <w:rPr>
          <w:rFonts w:ascii="Arial" w:hAnsi="Arial" w:cs="Arial"/>
          <w:bCs/>
          <w:sz w:val="24"/>
          <w:szCs w:val="24"/>
          <w:u w:val="single"/>
        </w:rPr>
        <w:t xml:space="preserve"> pokud jde o § 53 odst. 1, 3 a 4</w:t>
      </w:r>
      <w:r w:rsidR="004135FB">
        <w:rPr>
          <w:rFonts w:ascii="Arial" w:hAnsi="Arial" w:cs="Arial"/>
          <w:bCs/>
          <w:sz w:val="24"/>
          <w:szCs w:val="24"/>
          <w:u w:val="single"/>
        </w:rPr>
        <w:t>,</w:t>
      </w:r>
      <w:r w:rsidRPr="00286C9A">
        <w:rPr>
          <w:rFonts w:ascii="Arial" w:hAnsi="Arial" w:cs="Arial"/>
          <w:bCs/>
          <w:sz w:val="24"/>
          <w:szCs w:val="24"/>
          <w:u w:val="single"/>
        </w:rPr>
        <w:t xml:space="preserve"> a bodu 1</w:t>
      </w:r>
      <w:r w:rsidR="00143FD3">
        <w:rPr>
          <w:rFonts w:ascii="Arial" w:hAnsi="Arial" w:cs="Arial"/>
          <w:bCs/>
          <w:sz w:val="24"/>
          <w:szCs w:val="24"/>
          <w:u w:val="single"/>
        </w:rPr>
        <w:t>8</w:t>
      </w:r>
      <w:r w:rsidR="004135FB">
        <w:rPr>
          <w:rFonts w:ascii="Arial" w:hAnsi="Arial" w:cs="Arial"/>
          <w:bCs/>
          <w:sz w:val="24"/>
          <w:szCs w:val="24"/>
          <w:u w:val="single"/>
        </w:rPr>
        <w:t>,</w:t>
      </w:r>
      <w:r w:rsidRPr="00286C9A">
        <w:rPr>
          <w:rFonts w:ascii="Arial" w:hAnsi="Arial" w:cs="Arial"/>
          <w:bCs/>
          <w:sz w:val="24"/>
          <w:szCs w:val="24"/>
          <w:u w:val="single"/>
        </w:rPr>
        <w:t xml:space="preserve"> pokud jde o § 53a odst. 1 až 6 a § 53b odst. 4, 5 a</w:t>
      </w:r>
      <w:r w:rsidR="00695776">
        <w:rPr>
          <w:rFonts w:ascii="Arial" w:hAnsi="Arial" w:cs="Arial"/>
          <w:bCs/>
          <w:sz w:val="24"/>
          <w:szCs w:val="24"/>
          <w:u w:val="single"/>
        </w:rPr>
        <w:t xml:space="preserve"> § 53c odst.</w:t>
      </w:r>
      <w:r w:rsidRPr="00286C9A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695776">
        <w:rPr>
          <w:rFonts w:ascii="Arial" w:hAnsi="Arial" w:cs="Arial"/>
          <w:bCs/>
          <w:sz w:val="24"/>
          <w:szCs w:val="24"/>
          <w:u w:val="single"/>
        </w:rPr>
        <w:t>8</w:t>
      </w:r>
      <w:r w:rsidRPr="00286C9A">
        <w:rPr>
          <w:rFonts w:ascii="Arial" w:hAnsi="Arial" w:cs="Arial"/>
          <w:bCs/>
          <w:sz w:val="24"/>
          <w:szCs w:val="24"/>
          <w:u w:val="single"/>
        </w:rPr>
        <w:t>, kter</w:t>
      </w:r>
      <w:r w:rsidR="009648CC">
        <w:rPr>
          <w:rFonts w:ascii="Arial" w:hAnsi="Arial" w:cs="Arial"/>
          <w:bCs/>
          <w:sz w:val="24"/>
          <w:szCs w:val="24"/>
          <w:u w:val="single"/>
        </w:rPr>
        <w:t>é</w:t>
      </w:r>
      <w:r w:rsidRPr="00286C9A">
        <w:rPr>
          <w:rFonts w:ascii="Arial" w:hAnsi="Arial" w:cs="Arial"/>
          <w:bCs/>
          <w:sz w:val="24"/>
          <w:szCs w:val="24"/>
          <w:u w:val="single"/>
        </w:rPr>
        <w:t xml:space="preserve"> nabýv</w:t>
      </w:r>
      <w:r w:rsidR="009648CC">
        <w:rPr>
          <w:rFonts w:ascii="Arial" w:hAnsi="Arial" w:cs="Arial"/>
          <w:bCs/>
          <w:sz w:val="24"/>
          <w:szCs w:val="24"/>
          <w:u w:val="single"/>
        </w:rPr>
        <w:t>ají</w:t>
      </w:r>
      <w:r w:rsidRPr="00286C9A">
        <w:rPr>
          <w:rFonts w:ascii="Arial" w:hAnsi="Arial" w:cs="Arial"/>
          <w:bCs/>
          <w:sz w:val="24"/>
          <w:szCs w:val="24"/>
          <w:u w:val="single"/>
        </w:rPr>
        <w:t xml:space="preserve"> účinnosti prvním dnem kalendářního měsíce následujícího po zveřejnění oznámení Komise v Úředním věstníku Evropské unie podle čl. 82 odst. 3 nařízení č. 536/2014; </w:t>
      </w:r>
    </w:p>
    <w:p w:rsidR="00286C9A" w:rsidRPr="00286C9A" w:rsidRDefault="00286C9A" w:rsidP="00286C9A">
      <w:pPr>
        <w:pStyle w:val="Odstavecseseznamem"/>
        <w:spacing w:line="276" w:lineRule="auto"/>
        <w:rPr>
          <w:rFonts w:ascii="Arial" w:hAnsi="Arial" w:cs="Arial"/>
          <w:bCs/>
          <w:sz w:val="24"/>
          <w:szCs w:val="24"/>
          <w:u w:val="single"/>
        </w:rPr>
      </w:pPr>
    </w:p>
    <w:p w:rsidR="00286C9A" w:rsidRDefault="00286C9A" w:rsidP="00286C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286C9A">
        <w:rPr>
          <w:rFonts w:ascii="Arial" w:hAnsi="Arial" w:cs="Arial"/>
          <w:bCs/>
          <w:sz w:val="24"/>
          <w:szCs w:val="24"/>
          <w:u w:val="single"/>
        </w:rPr>
        <w:t>c) čl. I bodů 4, 5, 7, 25, 26 a 27, které nabývají účinnosti prvním dnem devátého kalendářního měsíce následujícího po dni jeho vyhlášení.</w:t>
      </w:r>
    </w:p>
    <w:p w:rsidR="00E27CE7" w:rsidRPr="00E27CE7" w:rsidRDefault="00E27CE7" w:rsidP="00E27C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E27CE7">
        <w:rPr>
          <w:rFonts w:ascii="Arial" w:hAnsi="Arial" w:cs="Arial"/>
          <w:i/>
        </w:rPr>
        <w:t>CELEX: 32014R0536</w:t>
      </w:r>
    </w:p>
    <w:p w:rsidR="00E27CE7" w:rsidRPr="00286C9A" w:rsidRDefault="00E27CE7" w:rsidP="00286C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trike/>
          <w:sz w:val="24"/>
          <w:szCs w:val="24"/>
        </w:rPr>
      </w:pPr>
    </w:p>
    <w:p w:rsidR="00FC119A" w:rsidRPr="00286C9A" w:rsidRDefault="00FC119A" w:rsidP="001F4CF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96160" w:rsidRPr="001F4CF5" w:rsidRDefault="00796160" w:rsidP="001F4CF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796160" w:rsidRPr="001F4CF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A9E" w:rsidRDefault="00643A9E" w:rsidP="00707683">
      <w:r>
        <w:separator/>
      </w:r>
    </w:p>
  </w:endnote>
  <w:endnote w:type="continuationSeparator" w:id="0">
    <w:p w:rsidR="00643A9E" w:rsidRDefault="00643A9E" w:rsidP="0070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5948032"/>
      <w:docPartObj>
        <w:docPartGallery w:val="Page Numbers (Bottom of Page)"/>
        <w:docPartUnique/>
      </w:docPartObj>
    </w:sdtPr>
    <w:sdtEndPr/>
    <w:sdtContent>
      <w:p w:rsidR="00615360" w:rsidRDefault="0061536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D87">
          <w:rPr>
            <w:noProof/>
          </w:rPr>
          <w:t>1</w:t>
        </w:r>
        <w:r>
          <w:fldChar w:fldCharType="end"/>
        </w:r>
      </w:p>
    </w:sdtContent>
  </w:sdt>
  <w:p w:rsidR="00615360" w:rsidRDefault="006153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A9E" w:rsidRDefault="00643A9E" w:rsidP="00707683">
      <w:r>
        <w:separator/>
      </w:r>
    </w:p>
  </w:footnote>
  <w:footnote w:type="continuationSeparator" w:id="0">
    <w:p w:rsidR="00643A9E" w:rsidRDefault="00643A9E" w:rsidP="00707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024C"/>
    <w:multiLevelType w:val="hybridMultilevel"/>
    <w:tmpl w:val="DDDA7C94"/>
    <w:lvl w:ilvl="0" w:tplc="FC7E166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5701EEE"/>
    <w:multiLevelType w:val="hybridMultilevel"/>
    <w:tmpl w:val="2D5A40DE"/>
    <w:lvl w:ilvl="0" w:tplc="F4D2E1DE">
      <w:start w:val="17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2D879D0"/>
    <w:multiLevelType w:val="hybridMultilevel"/>
    <w:tmpl w:val="8A242EA6"/>
    <w:lvl w:ilvl="0" w:tplc="3CF887B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341829"/>
    <w:multiLevelType w:val="hybridMultilevel"/>
    <w:tmpl w:val="B838B086"/>
    <w:lvl w:ilvl="0" w:tplc="1570AA5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5110DEC"/>
    <w:multiLevelType w:val="hybridMultilevel"/>
    <w:tmpl w:val="F984C00E"/>
    <w:lvl w:ilvl="0" w:tplc="067AB6F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71436AC"/>
    <w:multiLevelType w:val="hybridMultilevel"/>
    <w:tmpl w:val="B608C054"/>
    <w:lvl w:ilvl="0" w:tplc="FED83D94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E4B8F"/>
    <w:multiLevelType w:val="hybridMultilevel"/>
    <w:tmpl w:val="2BE0760A"/>
    <w:lvl w:ilvl="0" w:tplc="F2B0F67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F12821"/>
    <w:multiLevelType w:val="hybridMultilevel"/>
    <w:tmpl w:val="CD8880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A127AD"/>
    <w:multiLevelType w:val="hybridMultilevel"/>
    <w:tmpl w:val="79924ADA"/>
    <w:lvl w:ilvl="0" w:tplc="1C089EF4">
      <w:start w:val="1"/>
      <w:numFmt w:val="lowerLetter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9">
    <w:nsid w:val="54F757A6"/>
    <w:multiLevelType w:val="hybridMultilevel"/>
    <w:tmpl w:val="6E204F3A"/>
    <w:lvl w:ilvl="0" w:tplc="EC9834EC">
      <w:start w:val="1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E6E7F17"/>
    <w:multiLevelType w:val="hybridMultilevel"/>
    <w:tmpl w:val="4B7AF516"/>
    <w:lvl w:ilvl="0" w:tplc="0BA07356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6A021E41"/>
    <w:multiLevelType w:val="hybridMultilevel"/>
    <w:tmpl w:val="D5F488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8D5A14"/>
    <w:multiLevelType w:val="hybridMultilevel"/>
    <w:tmpl w:val="EB28E91E"/>
    <w:lvl w:ilvl="0" w:tplc="04050017">
      <w:start w:val="1"/>
      <w:numFmt w:val="lowerLetter"/>
      <w:lvlText w:val="%1)"/>
      <w:lvlJc w:val="left"/>
      <w:pPr>
        <w:ind w:left="148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8849D3"/>
    <w:multiLevelType w:val="hybridMultilevel"/>
    <w:tmpl w:val="32A687FC"/>
    <w:lvl w:ilvl="0" w:tplc="B448C918">
      <w:start w:val="2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</w:num>
  <w:num w:numId="7">
    <w:abstractNumId w:val="1"/>
  </w:num>
  <w:num w:numId="8">
    <w:abstractNumId w:val="8"/>
  </w:num>
  <w:num w:numId="9">
    <w:abstractNumId w:val="4"/>
  </w:num>
  <w:num w:numId="10">
    <w:abstractNumId w:val="13"/>
  </w:num>
  <w:num w:numId="11">
    <w:abstractNumId w:val="6"/>
  </w:num>
  <w:num w:numId="12">
    <w:abstractNumId w:val="2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FA7"/>
    <w:rsid w:val="00003586"/>
    <w:rsid w:val="00010753"/>
    <w:rsid w:val="00026954"/>
    <w:rsid w:val="00027F1E"/>
    <w:rsid w:val="00041D87"/>
    <w:rsid w:val="000468C4"/>
    <w:rsid w:val="00073712"/>
    <w:rsid w:val="00074B34"/>
    <w:rsid w:val="000B0244"/>
    <w:rsid w:val="000E518D"/>
    <w:rsid w:val="000F4903"/>
    <w:rsid w:val="001108AF"/>
    <w:rsid w:val="00114070"/>
    <w:rsid w:val="00115530"/>
    <w:rsid w:val="00125CE9"/>
    <w:rsid w:val="00132D61"/>
    <w:rsid w:val="00140E6D"/>
    <w:rsid w:val="001426B5"/>
    <w:rsid w:val="00143FD3"/>
    <w:rsid w:val="00154918"/>
    <w:rsid w:val="00160AED"/>
    <w:rsid w:val="0016219E"/>
    <w:rsid w:val="00163024"/>
    <w:rsid w:val="001A74B8"/>
    <w:rsid w:val="001B3DC9"/>
    <w:rsid w:val="001B4518"/>
    <w:rsid w:val="001B5527"/>
    <w:rsid w:val="001C5604"/>
    <w:rsid w:val="001F1ADE"/>
    <w:rsid w:val="001F2707"/>
    <w:rsid w:val="001F4CF5"/>
    <w:rsid w:val="002036A0"/>
    <w:rsid w:val="002171BF"/>
    <w:rsid w:val="00224A0A"/>
    <w:rsid w:val="0023430E"/>
    <w:rsid w:val="00245CBB"/>
    <w:rsid w:val="002543AB"/>
    <w:rsid w:val="00267D2A"/>
    <w:rsid w:val="00286C9A"/>
    <w:rsid w:val="002E4DD2"/>
    <w:rsid w:val="0030233F"/>
    <w:rsid w:val="00303ECE"/>
    <w:rsid w:val="00316848"/>
    <w:rsid w:val="003242F5"/>
    <w:rsid w:val="00324CBA"/>
    <w:rsid w:val="00344CAF"/>
    <w:rsid w:val="003654F9"/>
    <w:rsid w:val="00372A63"/>
    <w:rsid w:val="00373323"/>
    <w:rsid w:val="00375FDB"/>
    <w:rsid w:val="003A2B87"/>
    <w:rsid w:val="003B04A7"/>
    <w:rsid w:val="003B2A01"/>
    <w:rsid w:val="003F61AF"/>
    <w:rsid w:val="003F6F1C"/>
    <w:rsid w:val="004135FB"/>
    <w:rsid w:val="004316BD"/>
    <w:rsid w:val="00451B93"/>
    <w:rsid w:val="00457747"/>
    <w:rsid w:val="00495AB5"/>
    <w:rsid w:val="004C62C5"/>
    <w:rsid w:val="004D275E"/>
    <w:rsid w:val="004E0737"/>
    <w:rsid w:val="004F6AEE"/>
    <w:rsid w:val="00503D0D"/>
    <w:rsid w:val="00512F37"/>
    <w:rsid w:val="00517370"/>
    <w:rsid w:val="00540190"/>
    <w:rsid w:val="005428A8"/>
    <w:rsid w:val="005433BB"/>
    <w:rsid w:val="00543BA3"/>
    <w:rsid w:val="005A7A9F"/>
    <w:rsid w:val="005E10AA"/>
    <w:rsid w:val="005E1870"/>
    <w:rsid w:val="006131B7"/>
    <w:rsid w:val="00615360"/>
    <w:rsid w:val="00625702"/>
    <w:rsid w:val="006335D8"/>
    <w:rsid w:val="00643A9E"/>
    <w:rsid w:val="00650876"/>
    <w:rsid w:val="00655656"/>
    <w:rsid w:val="006624F4"/>
    <w:rsid w:val="00665C4D"/>
    <w:rsid w:val="00673889"/>
    <w:rsid w:val="00695776"/>
    <w:rsid w:val="006A1250"/>
    <w:rsid w:val="006A6531"/>
    <w:rsid w:val="006E1FB2"/>
    <w:rsid w:val="006E451B"/>
    <w:rsid w:val="00704D19"/>
    <w:rsid w:val="00707683"/>
    <w:rsid w:val="007127F9"/>
    <w:rsid w:val="00725B11"/>
    <w:rsid w:val="00747471"/>
    <w:rsid w:val="0076528C"/>
    <w:rsid w:val="00781A8D"/>
    <w:rsid w:val="00782ABD"/>
    <w:rsid w:val="00796160"/>
    <w:rsid w:val="007A13D1"/>
    <w:rsid w:val="007A2C46"/>
    <w:rsid w:val="007B14F7"/>
    <w:rsid w:val="007F41D0"/>
    <w:rsid w:val="00807D1C"/>
    <w:rsid w:val="00812B0D"/>
    <w:rsid w:val="00821E7B"/>
    <w:rsid w:val="0082475C"/>
    <w:rsid w:val="00846B45"/>
    <w:rsid w:val="0087101C"/>
    <w:rsid w:val="008A16A3"/>
    <w:rsid w:val="009321E2"/>
    <w:rsid w:val="00960F70"/>
    <w:rsid w:val="009648CC"/>
    <w:rsid w:val="009752A8"/>
    <w:rsid w:val="0097638D"/>
    <w:rsid w:val="0097794B"/>
    <w:rsid w:val="00993422"/>
    <w:rsid w:val="009B59DA"/>
    <w:rsid w:val="009C1A3B"/>
    <w:rsid w:val="009F0E0B"/>
    <w:rsid w:val="00A301A3"/>
    <w:rsid w:val="00A34DE6"/>
    <w:rsid w:val="00A42214"/>
    <w:rsid w:val="00A51F39"/>
    <w:rsid w:val="00A53326"/>
    <w:rsid w:val="00A5423B"/>
    <w:rsid w:val="00A63D40"/>
    <w:rsid w:val="00A77C65"/>
    <w:rsid w:val="00A9728B"/>
    <w:rsid w:val="00AA58E1"/>
    <w:rsid w:val="00AB3FCF"/>
    <w:rsid w:val="00AE1D31"/>
    <w:rsid w:val="00B05F47"/>
    <w:rsid w:val="00B17265"/>
    <w:rsid w:val="00B21E4A"/>
    <w:rsid w:val="00B22BC9"/>
    <w:rsid w:val="00B24FBC"/>
    <w:rsid w:val="00B4783A"/>
    <w:rsid w:val="00B525AC"/>
    <w:rsid w:val="00B72A26"/>
    <w:rsid w:val="00B86542"/>
    <w:rsid w:val="00B91DC8"/>
    <w:rsid w:val="00BB25D0"/>
    <w:rsid w:val="00BB75B5"/>
    <w:rsid w:val="00BC5D06"/>
    <w:rsid w:val="00BC77FF"/>
    <w:rsid w:val="00C27E60"/>
    <w:rsid w:val="00C33833"/>
    <w:rsid w:val="00C45ED3"/>
    <w:rsid w:val="00C53250"/>
    <w:rsid w:val="00C90AB7"/>
    <w:rsid w:val="00CA5634"/>
    <w:rsid w:val="00CD3124"/>
    <w:rsid w:val="00CE379A"/>
    <w:rsid w:val="00D11CCC"/>
    <w:rsid w:val="00D15FA7"/>
    <w:rsid w:val="00D403F4"/>
    <w:rsid w:val="00D91CE5"/>
    <w:rsid w:val="00DB59B2"/>
    <w:rsid w:val="00E03BFC"/>
    <w:rsid w:val="00E27CE7"/>
    <w:rsid w:val="00E305D9"/>
    <w:rsid w:val="00E315EF"/>
    <w:rsid w:val="00E351F5"/>
    <w:rsid w:val="00E57FF3"/>
    <w:rsid w:val="00E65BB2"/>
    <w:rsid w:val="00E73EE2"/>
    <w:rsid w:val="00E76D3A"/>
    <w:rsid w:val="00E84C3B"/>
    <w:rsid w:val="00E90545"/>
    <w:rsid w:val="00E932DA"/>
    <w:rsid w:val="00E951C6"/>
    <w:rsid w:val="00E95888"/>
    <w:rsid w:val="00EB0FF8"/>
    <w:rsid w:val="00EB77DA"/>
    <w:rsid w:val="00F1561A"/>
    <w:rsid w:val="00F17A46"/>
    <w:rsid w:val="00F467AD"/>
    <w:rsid w:val="00F5441B"/>
    <w:rsid w:val="00F55FA0"/>
    <w:rsid w:val="00F724BE"/>
    <w:rsid w:val="00FA66CE"/>
    <w:rsid w:val="00FA6EC9"/>
    <w:rsid w:val="00FA7D87"/>
    <w:rsid w:val="00FC119A"/>
    <w:rsid w:val="00FE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 grey"/>
    <w:qFormat/>
    <w:rsid w:val="000468C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05D9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E305D9"/>
    <w:pPr>
      <w:spacing w:after="120" w:line="480" w:lineRule="auto"/>
      <w:ind w:left="283"/>
    </w:pPr>
    <w:rPr>
      <w:rFonts w:asciiTheme="minorHAnsi" w:eastAsiaTheme="minorEastAsia" w:hAnsiTheme="minorHAnsi" w:cstheme="minorBidi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E305D9"/>
    <w:rPr>
      <w:rFonts w:eastAsiaTheme="minorEastAsia"/>
      <w:lang w:eastAsia="cs-CZ"/>
    </w:rPr>
  </w:style>
  <w:style w:type="paragraph" w:customStyle="1" w:styleId="Bezmezer1">
    <w:name w:val="Bez mezer1"/>
    <w:rsid w:val="00A77C65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B86542"/>
    <w:pPr>
      <w:spacing w:after="120" w:line="276" w:lineRule="auto"/>
      <w:ind w:left="283"/>
    </w:pPr>
    <w:rPr>
      <w:rFonts w:asciiTheme="minorHAnsi" w:eastAsiaTheme="minorEastAsia" w:hAnsiTheme="minorHAnsi" w:cstheme="minorBidi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86542"/>
    <w:rPr>
      <w:rFonts w:eastAsiaTheme="minorEastAsia"/>
      <w:lang w:eastAsia="cs-CZ"/>
    </w:rPr>
  </w:style>
  <w:style w:type="paragraph" w:customStyle="1" w:styleId="Bezmezer2">
    <w:name w:val="Bez mezer2"/>
    <w:rsid w:val="00C45ED3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34D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4DE6"/>
    <w:pPr>
      <w:spacing w:after="200"/>
    </w:pPr>
    <w:rPr>
      <w:rFonts w:asciiTheme="minorHAnsi" w:eastAsiaTheme="minorEastAsia" w:hAnsiTheme="minorHAnsi" w:cstheme="minorBidi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4DE6"/>
    <w:rPr>
      <w:rFonts w:eastAsiaTheme="minorEastAsia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4D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4DE6"/>
    <w:rPr>
      <w:rFonts w:ascii="Tahoma" w:eastAsia="Calibri" w:hAnsi="Tahoma" w:cs="Tahoma"/>
      <w:sz w:val="16"/>
      <w:szCs w:val="16"/>
    </w:rPr>
  </w:style>
  <w:style w:type="paragraph" w:styleId="Bezmezer">
    <w:name w:val="No Spacing"/>
    <w:uiPriority w:val="1"/>
    <w:qFormat/>
    <w:rsid w:val="00A34DE6"/>
    <w:pPr>
      <w:spacing w:after="0" w:line="240" w:lineRule="auto"/>
    </w:pPr>
    <w:rPr>
      <w:rFonts w:ascii="Calibri" w:eastAsia="Calibri" w:hAnsi="Calibri" w:cs="Times New Roman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6131B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131B7"/>
    <w:rPr>
      <w:rFonts w:ascii="Calibri" w:eastAsia="Calibri" w:hAnsi="Calibri" w:cs="Times New Roman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87101C"/>
    <w:rPr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C119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C119A"/>
    <w:rPr>
      <w:rFonts w:ascii="Calibri" w:eastAsia="Calibri" w:hAnsi="Calibri"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0768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0768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07683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0876"/>
    <w:pPr>
      <w:spacing w:after="0"/>
    </w:pPr>
    <w:rPr>
      <w:rFonts w:ascii="Calibri" w:eastAsia="Calibri" w:hAnsi="Calibri" w:cs="Times New Roman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0876"/>
    <w:rPr>
      <w:rFonts w:ascii="Calibri" w:eastAsia="Calibri" w:hAnsi="Calibri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153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15360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153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1536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 grey"/>
    <w:qFormat/>
    <w:rsid w:val="000468C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05D9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E305D9"/>
    <w:pPr>
      <w:spacing w:after="120" w:line="480" w:lineRule="auto"/>
      <w:ind w:left="283"/>
    </w:pPr>
    <w:rPr>
      <w:rFonts w:asciiTheme="minorHAnsi" w:eastAsiaTheme="minorEastAsia" w:hAnsiTheme="minorHAnsi" w:cstheme="minorBidi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E305D9"/>
    <w:rPr>
      <w:rFonts w:eastAsiaTheme="minorEastAsia"/>
      <w:lang w:eastAsia="cs-CZ"/>
    </w:rPr>
  </w:style>
  <w:style w:type="paragraph" w:customStyle="1" w:styleId="Bezmezer1">
    <w:name w:val="Bez mezer1"/>
    <w:rsid w:val="00A77C65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B86542"/>
    <w:pPr>
      <w:spacing w:after="120" w:line="276" w:lineRule="auto"/>
      <w:ind w:left="283"/>
    </w:pPr>
    <w:rPr>
      <w:rFonts w:asciiTheme="minorHAnsi" w:eastAsiaTheme="minorEastAsia" w:hAnsiTheme="minorHAnsi" w:cstheme="minorBidi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86542"/>
    <w:rPr>
      <w:rFonts w:eastAsiaTheme="minorEastAsia"/>
      <w:lang w:eastAsia="cs-CZ"/>
    </w:rPr>
  </w:style>
  <w:style w:type="paragraph" w:customStyle="1" w:styleId="Bezmezer2">
    <w:name w:val="Bez mezer2"/>
    <w:rsid w:val="00C45ED3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34D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4DE6"/>
    <w:pPr>
      <w:spacing w:after="200"/>
    </w:pPr>
    <w:rPr>
      <w:rFonts w:asciiTheme="minorHAnsi" w:eastAsiaTheme="minorEastAsia" w:hAnsiTheme="minorHAnsi" w:cstheme="minorBidi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4DE6"/>
    <w:rPr>
      <w:rFonts w:eastAsiaTheme="minorEastAsia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4D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4DE6"/>
    <w:rPr>
      <w:rFonts w:ascii="Tahoma" w:eastAsia="Calibri" w:hAnsi="Tahoma" w:cs="Tahoma"/>
      <w:sz w:val="16"/>
      <w:szCs w:val="16"/>
    </w:rPr>
  </w:style>
  <w:style w:type="paragraph" w:styleId="Bezmezer">
    <w:name w:val="No Spacing"/>
    <w:uiPriority w:val="1"/>
    <w:qFormat/>
    <w:rsid w:val="00A34DE6"/>
    <w:pPr>
      <w:spacing w:after="0" w:line="240" w:lineRule="auto"/>
    </w:pPr>
    <w:rPr>
      <w:rFonts w:ascii="Calibri" w:eastAsia="Calibri" w:hAnsi="Calibri" w:cs="Times New Roman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6131B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131B7"/>
    <w:rPr>
      <w:rFonts w:ascii="Calibri" w:eastAsia="Calibri" w:hAnsi="Calibri" w:cs="Times New Roman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87101C"/>
    <w:rPr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C119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C119A"/>
    <w:rPr>
      <w:rFonts w:ascii="Calibri" w:eastAsia="Calibri" w:hAnsi="Calibri"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0768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0768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07683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0876"/>
    <w:pPr>
      <w:spacing w:after="0"/>
    </w:pPr>
    <w:rPr>
      <w:rFonts w:ascii="Calibri" w:eastAsia="Calibri" w:hAnsi="Calibri" w:cs="Times New Roman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0876"/>
    <w:rPr>
      <w:rFonts w:ascii="Calibri" w:eastAsia="Calibri" w:hAnsi="Calibri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153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15360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153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1536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627F3-73DC-4CBE-90F3-FE03B09E5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7031</Words>
  <Characters>41489</Characters>
  <Application>Microsoft Office Word</Application>
  <DocSecurity>0</DocSecurity>
  <Lines>345</Lines>
  <Paragraphs>96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48424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Hlaveš Milan JUDr.</dc:creator>
  <cp:lastModifiedBy>v.krasa</cp:lastModifiedBy>
  <cp:revision>2</cp:revision>
  <cp:lastPrinted>2015-07-31T05:15:00Z</cp:lastPrinted>
  <dcterms:created xsi:type="dcterms:W3CDTF">2015-08-03T06:42:00Z</dcterms:created>
  <dcterms:modified xsi:type="dcterms:W3CDTF">2015-08-03T06:42:00Z</dcterms:modified>
</cp:coreProperties>
</file>